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2FD8" w14:textId="77777777" w:rsidR="00A86A1C" w:rsidRPr="00627BD2" w:rsidRDefault="00A86A1C" w:rsidP="00A86A1C">
      <w:pPr>
        <w:spacing w:after="0" w:line="240" w:lineRule="auto"/>
        <w:ind w:left="142" w:firstLine="0"/>
        <w:jc w:val="both"/>
        <w:rPr>
          <w:rFonts w:cs="Calibri"/>
          <w:b/>
          <w:iCs/>
          <w:sz w:val="18"/>
          <w:szCs w:val="18"/>
        </w:rPr>
      </w:pPr>
      <w:r w:rsidRPr="00627BD2">
        <w:rPr>
          <w:rFonts w:cs="Calibri"/>
          <w:b/>
          <w:iCs/>
          <w:sz w:val="18"/>
          <w:szCs w:val="18"/>
          <w:lang w:val="en-US"/>
        </w:rPr>
        <w:t>Jejak Artikel</w:t>
      </w:r>
      <w:r w:rsidRPr="00627BD2">
        <w:rPr>
          <w:rFonts w:cs="Calibri"/>
          <w:b/>
          <w:iCs/>
          <w:sz w:val="18"/>
          <w:szCs w:val="18"/>
        </w:rPr>
        <w:t>:</w:t>
      </w:r>
    </w:p>
    <w:p w14:paraId="0FE73369" w14:textId="363ED3F6" w:rsidR="00A86A1C" w:rsidRPr="00627BD2" w:rsidRDefault="00A86A1C" w:rsidP="00A86A1C">
      <w:pPr>
        <w:spacing w:after="0" w:line="240" w:lineRule="auto"/>
        <w:ind w:left="142" w:firstLine="0"/>
        <w:jc w:val="both"/>
        <w:rPr>
          <w:rFonts w:cs="Calibri"/>
          <w:iCs/>
          <w:sz w:val="18"/>
          <w:szCs w:val="18"/>
        </w:rPr>
      </w:pPr>
      <w:r w:rsidRPr="00627BD2">
        <w:rPr>
          <w:rFonts w:cs="Calibri"/>
          <w:iCs/>
          <w:sz w:val="18"/>
          <w:szCs w:val="18"/>
          <w:lang w:val="en-US"/>
        </w:rPr>
        <w:t>Unggah</w:t>
      </w:r>
      <w:r w:rsidRPr="00627BD2">
        <w:rPr>
          <w:rFonts w:cs="Calibri"/>
          <w:iCs/>
          <w:sz w:val="18"/>
          <w:szCs w:val="18"/>
        </w:rPr>
        <w:t xml:space="preserve">: </w:t>
      </w:r>
      <w:r>
        <w:rPr>
          <w:rFonts w:cs="Calibri"/>
          <w:iCs/>
          <w:sz w:val="18"/>
          <w:szCs w:val="18"/>
          <w:lang w:val="en-ID"/>
        </w:rPr>
        <w:t>1</w:t>
      </w:r>
      <w:r w:rsidR="00E5640A">
        <w:rPr>
          <w:rFonts w:cs="Calibri"/>
          <w:iCs/>
          <w:sz w:val="18"/>
          <w:szCs w:val="18"/>
          <w:lang w:val="en-ID"/>
        </w:rPr>
        <w:t>0</w:t>
      </w:r>
      <w:r>
        <w:rPr>
          <w:rFonts w:cs="Calibri"/>
          <w:iCs/>
          <w:sz w:val="18"/>
          <w:szCs w:val="18"/>
          <w:lang w:val="en-ID"/>
        </w:rPr>
        <w:t xml:space="preserve"> Ju</w:t>
      </w:r>
      <w:r w:rsidR="00E5640A">
        <w:rPr>
          <w:rFonts w:cs="Calibri"/>
          <w:iCs/>
          <w:sz w:val="18"/>
          <w:szCs w:val="18"/>
          <w:lang w:val="en-ID"/>
        </w:rPr>
        <w:t>l</w:t>
      </w:r>
      <w:r>
        <w:rPr>
          <w:rFonts w:cs="Calibri"/>
          <w:iCs/>
          <w:sz w:val="18"/>
          <w:szCs w:val="18"/>
          <w:lang w:val="en-ID"/>
        </w:rPr>
        <w:t>i</w:t>
      </w:r>
      <w:r w:rsidRPr="00627BD2">
        <w:rPr>
          <w:rFonts w:cs="Calibri"/>
          <w:iCs/>
          <w:sz w:val="18"/>
          <w:szCs w:val="18"/>
          <w:lang w:val="en-ID"/>
        </w:rPr>
        <w:t xml:space="preserve">  2023</w:t>
      </w:r>
      <w:r w:rsidRPr="00627BD2">
        <w:rPr>
          <w:rFonts w:cs="Calibri"/>
          <w:iCs/>
          <w:sz w:val="18"/>
          <w:szCs w:val="18"/>
        </w:rPr>
        <w:t>;</w:t>
      </w:r>
    </w:p>
    <w:p w14:paraId="33ABF0A1" w14:textId="7B449E8B" w:rsidR="00A86A1C" w:rsidRPr="00627BD2" w:rsidRDefault="00A86A1C" w:rsidP="00E5640A">
      <w:pPr>
        <w:tabs>
          <w:tab w:val="left" w:pos="4960"/>
          <w:tab w:val="left" w:pos="6533"/>
          <w:tab w:val="left" w:pos="7340"/>
        </w:tabs>
        <w:spacing w:after="0" w:line="240" w:lineRule="auto"/>
        <w:ind w:left="142" w:firstLine="0"/>
        <w:jc w:val="both"/>
        <w:rPr>
          <w:rFonts w:cs="Calibri"/>
          <w:iCs/>
          <w:sz w:val="18"/>
          <w:szCs w:val="18"/>
        </w:rPr>
      </w:pPr>
      <w:r w:rsidRPr="00627BD2">
        <w:rPr>
          <w:rFonts w:cs="Calibri"/>
          <w:iCs/>
          <w:sz w:val="18"/>
          <w:szCs w:val="18"/>
          <w:lang w:val="en-US"/>
        </w:rPr>
        <w:t>Revisi</w:t>
      </w:r>
      <w:r w:rsidRPr="00627BD2">
        <w:rPr>
          <w:rFonts w:cs="Calibri"/>
          <w:iCs/>
          <w:sz w:val="18"/>
          <w:szCs w:val="18"/>
        </w:rPr>
        <w:t xml:space="preserve">: </w:t>
      </w:r>
      <w:r w:rsidR="00E5640A">
        <w:rPr>
          <w:rFonts w:cs="Calibri"/>
          <w:iCs/>
          <w:sz w:val="18"/>
          <w:szCs w:val="18"/>
          <w:lang w:val="en-ID"/>
        </w:rPr>
        <w:t>11 Juli</w:t>
      </w:r>
      <w:r w:rsidRPr="00627BD2">
        <w:rPr>
          <w:rFonts w:cs="Calibri"/>
          <w:iCs/>
          <w:sz w:val="18"/>
          <w:szCs w:val="18"/>
          <w:lang w:val="en-ID"/>
        </w:rPr>
        <w:t xml:space="preserve">  2023</w:t>
      </w:r>
      <w:r w:rsidRPr="00627BD2">
        <w:rPr>
          <w:rFonts w:cs="Calibri"/>
          <w:iCs/>
          <w:sz w:val="18"/>
          <w:szCs w:val="18"/>
        </w:rPr>
        <w:t>;</w:t>
      </w:r>
      <w:r w:rsidRPr="00627BD2">
        <w:rPr>
          <w:rFonts w:cs="Calibri"/>
          <w:iCs/>
          <w:sz w:val="18"/>
          <w:szCs w:val="18"/>
        </w:rPr>
        <w:tab/>
      </w:r>
      <w:r w:rsidR="00E5640A">
        <w:rPr>
          <w:rFonts w:cs="Calibri"/>
          <w:iCs/>
          <w:sz w:val="18"/>
          <w:szCs w:val="18"/>
        </w:rPr>
        <w:tab/>
      </w:r>
      <w:r w:rsidRPr="00627BD2">
        <w:rPr>
          <w:rFonts w:cs="Calibri"/>
          <w:iCs/>
          <w:sz w:val="18"/>
          <w:szCs w:val="18"/>
        </w:rPr>
        <w:tab/>
      </w:r>
    </w:p>
    <w:p w14:paraId="663B0DC7" w14:textId="5FCA9F0D" w:rsidR="00A86A1C" w:rsidRPr="00627BD2" w:rsidRDefault="00A86A1C" w:rsidP="00A86A1C">
      <w:pPr>
        <w:spacing w:after="0" w:line="240" w:lineRule="auto"/>
        <w:ind w:left="142" w:firstLine="0"/>
        <w:jc w:val="both"/>
        <w:rPr>
          <w:rFonts w:cs="Calibri"/>
          <w:iCs/>
          <w:sz w:val="18"/>
          <w:szCs w:val="18"/>
        </w:rPr>
      </w:pPr>
      <w:r w:rsidRPr="00627BD2">
        <w:rPr>
          <w:rFonts w:cs="Calibri"/>
          <w:iCs/>
          <w:sz w:val="18"/>
          <w:szCs w:val="18"/>
          <w:lang w:val="en-US"/>
        </w:rPr>
        <w:t>Diterima</w:t>
      </w:r>
      <w:r w:rsidRPr="00627BD2">
        <w:rPr>
          <w:rFonts w:cs="Calibri"/>
          <w:iCs/>
          <w:sz w:val="18"/>
          <w:szCs w:val="18"/>
        </w:rPr>
        <w:t xml:space="preserve">: </w:t>
      </w:r>
      <w:r w:rsidR="00E5640A">
        <w:rPr>
          <w:rFonts w:cs="Calibri"/>
          <w:iCs/>
          <w:sz w:val="18"/>
          <w:szCs w:val="18"/>
          <w:lang w:val="en-ID"/>
        </w:rPr>
        <w:t>15 Juli</w:t>
      </w:r>
      <w:r w:rsidRPr="00627BD2">
        <w:rPr>
          <w:rFonts w:cs="Calibri"/>
          <w:iCs/>
          <w:sz w:val="18"/>
          <w:szCs w:val="18"/>
          <w:lang w:val="en-ID"/>
        </w:rPr>
        <w:t xml:space="preserve"> 2023</w:t>
      </w:r>
      <w:r w:rsidRPr="00627BD2">
        <w:rPr>
          <w:rFonts w:cs="Calibri"/>
          <w:iCs/>
          <w:sz w:val="18"/>
          <w:szCs w:val="18"/>
        </w:rPr>
        <w:t>;</w:t>
      </w:r>
    </w:p>
    <w:p w14:paraId="028C7B77" w14:textId="77777777" w:rsidR="00A86A1C" w:rsidRPr="00152945" w:rsidRDefault="00A86A1C" w:rsidP="00A86A1C">
      <w:pPr>
        <w:pStyle w:val="NoSpacing"/>
        <w:ind w:left="142"/>
        <w:rPr>
          <w:rFonts w:asciiTheme="minorHAnsi" w:hAnsiTheme="minorHAnsi" w:cstheme="minorHAnsi"/>
          <w:iCs/>
          <w:sz w:val="18"/>
          <w:szCs w:val="18"/>
          <w:lang w:val="en-ID"/>
        </w:rPr>
      </w:pPr>
      <w:r w:rsidRPr="00152945">
        <w:rPr>
          <w:rFonts w:asciiTheme="minorHAnsi" w:hAnsiTheme="minorHAnsi" w:cstheme="minorHAnsi"/>
          <w:iCs/>
          <w:sz w:val="18"/>
          <w:szCs w:val="18"/>
          <w:lang w:val="en-US"/>
        </w:rPr>
        <w:t>Tersedia Online</w:t>
      </w:r>
      <w:r w:rsidRPr="00152945">
        <w:rPr>
          <w:rFonts w:asciiTheme="minorHAnsi" w:hAnsiTheme="minorHAnsi" w:cstheme="minorHAnsi"/>
          <w:iCs/>
          <w:sz w:val="18"/>
          <w:szCs w:val="18"/>
        </w:rPr>
        <w:t xml:space="preserve">: </w:t>
      </w:r>
      <w:r w:rsidRPr="00152945">
        <w:rPr>
          <w:rFonts w:asciiTheme="minorHAnsi" w:hAnsiTheme="minorHAnsi" w:cstheme="minorHAnsi"/>
          <w:iCs/>
          <w:sz w:val="18"/>
          <w:szCs w:val="18"/>
          <w:lang w:val="en-ID"/>
        </w:rPr>
        <w:t>10 Desember 2023</w:t>
      </w:r>
    </w:p>
    <w:p w14:paraId="06703189" w14:textId="77777777" w:rsidR="00A86A1C" w:rsidRDefault="00A86A1C" w:rsidP="00B22564">
      <w:pPr>
        <w:spacing w:after="0" w:line="276" w:lineRule="auto"/>
        <w:ind w:firstLine="0"/>
        <w:jc w:val="center"/>
        <w:rPr>
          <w:rFonts w:ascii="Times New Roman" w:hAnsi="Times New Roman"/>
          <w:b/>
          <w:bCs/>
        </w:rPr>
      </w:pPr>
    </w:p>
    <w:p w14:paraId="786AA4F1" w14:textId="302436C3" w:rsidR="00B40D80" w:rsidRPr="0016012E" w:rsidRDefault="00A86A1C" w:rsidP="00B22564">
      <w:pPr>
        <w:spacing w:after="0" w:line="276" w:lineRule="auto"/>
        <w:ind w:firstLine="0"/>
        <w:jc w:val="center"/>
        <w:rPr>
          <w:rFonts w:ascii="Times New Roman" w:hAnsi="Times New Roman"/>
          <w:b/>
          <w:bCs/>
          <w:sz w:val="26"/>
          <w:szCs w:val="26"/>
        </w:rPr>
      </w:pPr>
      <w:r w:rsidRPr="0016012E">
        <w:rPr>
          <w:rFonts w:ascii="Times New Roman" w:hAnsi="Times New Roman"/>
          <w:b/>
          <w:bCs/>
          <w:sz w:val="26"/>
          <w:szCs w:val="26"/>
        </w:rPr>
        <w:t xml:space="preserve">Analisis Faktor-Faktor Yang Mempengaruhi Kepatuhan Wajib Pajak Kendaraan Bermotor </w:t>
      </w:r>
      <w:r w:rsidRPr="0016012E">
        <w:rPr>
          <w:rFonts w:ascii="Times New Roman" w:hAnsi="Times New Roman"/>
          <w:b/>
          <w:bCs/>
          <w:sz w:val="26"/>
          <w:szCs w:val="26"/>
          <w:lang w:val="en-US"/>
        </w:rPr>
        <w:t>d</w:t>
      </w:r>
      <w:r w:rsidRPr="0016012E">
        <w:rPr>
          <w:rFonts w:ascii="Times New Roman" w:hAnsi="Times New Roman"/>
          <w:b/>
          <w:bCs/>
          <w:sz w:val="26"/>
          <w:szCs w:val="26"/>
        </w:rPr>
        <w:t>i Kota Batam</w:t>
      </w:r>
    </w:p>
    <w:p w14:paraId="5CE30B9F" w14:textId="77777777" w:rsidR="00EE3AF4" w:rsidRPr="00A86A1C" w:rsidRDefault="00EE3AF4" w:rsidP="00B22564">
      <w:pPr>
        <w:spacing w:after="0" w:line="276" w:lineRule="auto"/>
        <w:ind w:firstLine="0"/>
        <w:jc w:val="center"/>
        <w:rPr>
          <w:rFonts w:ascii="Times New Roman" w:hAnsi="Times New Roman"/>
          <w:b/>
          <w:bCs/>
          <w:sz w:val="28"/>
          <w:szCs w:val="28"/>
        </w:rPr>
      </w:pPr>
    </w:p>
    <w:p w14:paraId="2E46A000" w14:textId="77777777" w:rsidR="005C44C4" w:rsidRPr="00D73019" w:rsidRDefault="0002467A" w:rsidP="0002467A">
      <w:pPr>
        <w:pStyle w:val="Heading1"/>
        <w:spacing w:before="0" w:line="276" w:lineRule="auto"/>
        <w:jc w:val="center"/>
        <w:rPr>
          <w:rFonts w:ascii="Times New Roman" w:hAnsi="Times New Roman"/>
          <w:i w:val="0"/>
          <w:sz w:val="24"/>
          <w:szCs w:val="24"/>
        </w:rPr>
      </w:pPr>
      <w:r>
        <w:rPr>
          <w:rFonts w:ascii="Times New Roman" w:hAnsi="Times New Roman"/>
          <w:i w:val="0"/>
          <w:sz w:val="24"/>
          <w:szCs w:val="24"/>
          <w:lang w:val="en-US"/>
        </w:rPr>
        <w:t>Lili Rusneli Simatupang</w:t>
      </w:r>
      <w:r w:rsidR="00B40D80">
        <w:rPr>
          <w:rStyle w:val="FootnoteReference"/>
          <w:rFonts w:ascii="Times New Roman" w:hAnsi="Times New Roman"/>
          <w:i w:val="0"/>
          <w:sz w:val="24"/>
          <w:szCs w:val="24"/>
        </w:rPr>
        <w:footnoteReference w:id="1"/>
      </w:r>
      <w:r w:rsidR="007D6E84">
        <w:rPr>
          <w:rFonts w:ascii="Times New Roman" w:hAnsi="Times New Roman"/>
          <w:i w:val="0"/>
          <w:sz w:val="24"/>
          <w:szCs w:val="24"/>
          <w:lang w:val="en-US"/>
        </w:rPr>
        <w:t xml:space="preserve">, </w:t>
      </w:r>
      <w:r w:rsidR="00405EBB" w:rsidRPr="00405EBB">
        <w:rPr>
          <w:rFonts w:ascii="Times New Roman" w:hAnsi="Times New Roman"/>
          <w:i w:val="0"/>
          <w:iCs w:val="0"/>
          <w:sz w:val="24"/>
          <w:szCs w:val="24"/>
        </w:rPr>
        <w:t>Anggun</w:t>
      </w:r>
      <w:r w:rsidR="00405EBB" w:rsidRPr="00405EBB">
        <w:rPr>
          <w:rFonts w:ascii="Times New Roman" w:hAnsi="Times New Roman"/>
          <w:i w:val="0"/>
          <w:iCs w:val="0"/>
          <w:spacing w:val="-3"/>
          <w:sz w:val="24"/>
          <w:szCs w:val="24"/>
        </w:rPr>
        <w:t xml:space="preserve"> </w:t>
      </w:r>
      <w:r w:rsidR="00405EBB" w:rsidRPr="00405EBB">
        <w:rPr>
          <w:rFonts w:ascii="Times New Roman" w:hAnsi="Times New Roman"/>
          <w:i w:val="0"/>
          <w:iCs w:val="0"/>
          <w:sz w:val="24"/>
          <w:szCs w:val="24"/>
        </w:rPr>
        <w:t>Permata</w:t>
      </w:r>
      <w:r w:rsidR="00405EBB" w:rsidRPr="00405EBB">
        <w:rPr>
          <w:rFonts w:ascii="Times New Roman" w:hAnsi="Times New Roman"/>
          <w:i w:val="0"/>
          <w:iCs w:val="0"/>
          <w:spacing w:val="-1"/>
          <w:sz w:val="24"/>
          <w:szCs w:val="24"/>
        </w:rPr>
        <w:t xml:space="preserve"> </w:t>
      </w:r>
      <w:r w:rsidR="00405EBB" w:rsidRPr="00405EBB">
        <w:rPr>
          <w:rFonts w:ascii="Times New Roman" w:hAnsi="Times New Roman"/>
          <w:i w:val="0"/>
          <w:iCs w:val="0"/>
          <w:sz w:val="24"/>
          <w:szCs w:val="24"/>
        </w:rPr>
        <w:t>Husda</w:t>
      </w:r>
      <w:r w:rsidR="00405EBB" w:rsidRPr="00405EBB">
        <w:rPr>
          <w:rStyle w:val="FootnoteReference"/>
          <w:rFonts w:ascii="Times New Roman" w:hAnsi="Times New Roman"/>
          <w:i w:val="0"/>
          <w:iCs w:val="0"/>
          <w:sz w:val="20"/>
          <w:szCs w:val="20"/>
        </w:rPr>
        <w:t xml:space="preserve"> </w:t>
      </w:r>
      <w:r w:rsidR="00BA71FC">
        <w:rPr>
          <w:rStyle w:val="FootnoteReference"/>
          <w:rFonts w:ascii="Times New Roman" w:hAnsi="Times New Roman"/>
          <w:i w:val="0"/>
          <w:sz w:val="24"/>
          <w:szCs w:val="24"/>
        </w:rPr>
        <w:footnoteReference w:id="2"/>
      </w:r>
    </w:p>
    <w:p w14:paraId="6674E083" w14:textId="77777777" w:rsidR="00C3533B" w:rsidRPr="00195C85" w:rsidRDefault="00C3533B" w:rsidP="00C3533B">
      <w:pPr>
        <w:spacing w:after="0" w:line="240" w:lineRule="auto"/>
        <w:ind w:firstLine="0"/>
        <w:jc w:val="center"/>
        <w:rPr>
          <w:rFonts w:ascii="Times New Roman" w:hAnsi="Times New Roman"/>
          <w:sz w:val="24"/>
          <w:szCs w:val="24"/>
          <w:lang w:val="en-US"/>
        </w:rPr>
      </w:pPr>
      <w:r w:rsidRPr="005016D1">
        <w:rPr>
          <w:rFonts w:ascii="Times New Roman" w:hAnsi="Times New Roman"/>
          <w:sz w:val="24"/>
          <w:szCs w:val="24"/>
          <w:vertAlign w:val="superscript"/>
          <w:lang w:val="en-US"/>
        </w:rPr>
        <w:t>12</w:t>
      </w:r>
      <w:r w:rsidRPr="005016D1">
        <w:rPr>
          <w:rFonts w:ascii="Times New Roman" w:hAnsi="Times New Roman"/>
          <w:sz w:val="24"/>
          <w:szCs w:val="24"/>
          <w:lang w:val="en-US"/>
        </w:rPr>
        <w:t>U</w:t>
      </w:r>
      <w:r w:rsidR="00405EBB">
        <w:rPr>
          <w:rFonts w:ascii="Times New Roman" w:hAnsi="Times New Roman"/>
          <w:sz w:val="24"/>
          <w:szCs w:val="24"/>
          <w:lang w:val="en-US"/>
        </w:rPr>
        <w:t>niversitas Putera Batam</w:t>
      </w:r>
    </w:p>
    <w:p w14:paraId="2CD5EA7E" w14:textId="77777777" w:rsidR="00C3533B" w:rsidRDefault="00000000" w:rsidP="00E570F3">
      <w:pPr>
        <w:spacing w:after="0"/>
        <w:ind w:firstLine="0"/>
        <w:jc w:val="center"/>
        <w:rPr>
          <w:rFonts w:ascii="Times New Roman" w:hAnsi="Times New Roman"/>
          <w:sz w:val="24"/>
          <w:szCs w:val="24"/>
          <w:lang w:val="en-US"/>
        </w:rPr>
      </w:pPr>
      <w:hyperlink r:id="rId8" w:history="1">
        <w:r w:rsidR="00FD2773" w:rsidRPr="005242BF">
          <w:rPr>
            <w:rStyle w:val="Hyperlink"/>
            <w:rFonts w:ascii="Times New Roman" w:hAnsi="Times New Roman"/>
            <w:sz w:val="24"/>
            <w:szCs w:val="24"/>
            <w:lang w:val="en-US"/>
          </w:rPr>
          <w:t>lillyrusneli95@gmail.com</w:t>
        </w:r>
      </w:hyperlink>
      <w:r w:rsidR="00405EBB">
        <w:rPr>
          <w:rFonts w:ascii="Times New Roman" w:hAnsi="Times New Roman"/>
          <w:sz w:val="24"/>
          <w:szCs w:val="24"/>
          <w:lang w:val="en-US"/>
        </w:rPr>
        <w:t xml:space="preserve"> , </w:t>
      </w:r>
      <w:hyperlink r:id="rId9" w:history="1">
        <w:r w:rsidR="00405EBB" w:rsidRPr="00E86799">
          <w:rPr>
            <w:rStyle w:val="Hyperlink"/>
            <w:rFonts w:ascii="Times New Roman" w:hAnsi="Times New Roman"/>
            <w:sz w:val="24"/>
            <w:szCs w:val="24"/>
            <w:lang w:val="en-US"/>
          </w:rPr>
          <w:t>anggun.husda@puterabatam.ac.id</w:t>
        </w:r>
      </w:hyperlink>
    </w:p>
    <w:p w14:paraId="2591A2A4" w14:textId="77777777" w:rsidR="008A4EBC" w:rsidRDefault="008A4EBC" w:rsidP="00A86A1C">
      <w:pPr>
        <w:pStyle w:val="TableParagraph"/>
        <w:spacing w:line="240" w:lineRule="auto"/>
        <w:ind w:right="102" w:firstLine="720"/>
        <w:jc w:val="both"/>
        <w:rPr>
          <w:bCs/>
          <w:sz w:val="24"/>
          <w:szCs w:val="24"/>
          <w:lang w:val="en-US"/>
        </w:rPr>
      </w:pPr>
      <w:bookmarkStart w:id="0" w:name="_Hlk139880151"/>
      <w:r w:rsidRPr="003C2927">
        <w:rPr>
          <w:rStyle w:val="rynqvb"/>
          <w:sz w:val="24"/>
          <w:szCs w:val="24"/>
          <w:lang w:val="id-ID"/>
        </w:rPr>
        <w:t xml:space="preserve">Pajak </w:t>
      </w:r>
      <w:r w:rsidRPr="003C2927">
        <w:rPr>
          <w:rStyle w:val="rynqvb"/>
          <w:sz w:val="24"/>
          <w:szCs w:val="24"/>
          <w:lang w:val="en-US"/>
        </w:rPr>
        <w:t>adalah</w:t>
      </w:r>
      <w:r w:rsidRPr="003C2927">
        <w:rPr>
          <w:rStyle w:val="rynqvb"/>
          <w:sz w:val="24"/>
          <w:szCs w:val="24"/>
          <w:lang w:val="id-ID"/>
        </w:rPr>
        <w:t xml:space="preserve"> sarana utama untuk mendanai kegiatan negara, seperti pembangunan Nasional</w:t>
      </w:r>
      <w:r w:rsidRPr="003C2927">
        <w:rPr>
          <w:rStyle w:val="rynqvb"/>
          <w:sz w:val="24"/>
          <w:szCs w:val="24"/>
          <w:lang w:val="en-US"/>
        </w:rPr>
        <w:t xml:space="preserve"> </w:t>
      </w:r>
      <w:r w:rsidRPr="003C2927">
        <w:rPr>
          <w:rStyle w:val="rynqvb"/>
          <w:sz w:val="24"/>
          <w:szCs w:val="24"/>
          <w:lang w:val="id-ID"/>
        </w:rPr>
        <w:t>dan akan sulit untuk melaksanakan upaya ini tanpa pendapatan yang dihasilkan dari sektor perpajakan.</w:t>
      </w:r>
      <w:r w:rsidRPr="003C2927">
        <w:rPr>
          <w:rStyle w:val="rynqvb"/>
          <w:sz w:val="24"/>
          <w:szCs w:val="24"/>
          <w:lang w:val="en-US"/>
        </w:rPr>
        <w:t xml:space="preserve"> </w:t>
      </w:r>
      <w:r w:rsidR="00E66136">
        <w:rPr>
          <w:sz w:val="24"/>
          <w:szCs w:val="24"/>
          <w:lang w:val="id-ID"/>
        </w:rPr>
        <w:t>Fungsi</w:t>
      </w:r>
      <w:r w:rsidRPr="003C2927">
        <w:rPr>
          <w:sz w:val="24"/>
          <w:szCs w:val="24"/>
        </w:rPr>
        <w:t xml:space="preserve"> pajak </w:t>
      </w:r>
      <w:r w:rsidR="00E66136">
        <w:rPr>
          <w:sz w:val="24"/>
          <w:szCs w:val="24"/>
          <w:lang w:val="id-ID"/>
        </w:rPr>
        <w:t>ialah untuk membangun negara karena</w:t>
      </w:r>
      <w:r w:rsidRPr="003C2927">
        <w:rPr>
          <w:sz w:val="24"/>
          <w:szCs w:val="24"/>
        </w:rPr>
        <w:t xml:space="preserve"> </w:t>
      </w:r>
      <w:r w:rsidR="00E66136">
        <w:rPr>
          <w:sz w:val="24"/>
          <w:szCs w:val="24"/>
          <w:lang w:val="id-ID"/>
        </w:rPr>
        <w:t xml:space="preserve">hasil pajak </w:t>
      </w:r>
      <w:r w:rsidR="00132BC9">
        <w:rPr>
          <w:sz w:val="24"/>
          <w:szCs w:val="24"/>
          <w:lang w:val="id-ID"/>
        </w:rPr>
        <w:t>terkategori sebagai</w:t>
      </w:r>
      <w:r w:rsidR="00E66136">
        <w:rPr>
          <w:sz w:val="24"/>
          <w:szCs w:val="24"/>
          <w:lang w:val="id-ID"/>
        </w:rPr>
        <w:t xml:space="preserve"> </w:t>
      </w:r>
      <w:r w:rsidR="00132BC9">
        <w:rPr>
          <w:sz w:val="24"/>
          <w:szCs w:val="24"/>
          <w:lang w:val="id-ID"/>
        </w:rPr>
        <w:t>pendapatan</w:t>
      </w:r>
      <w:r w:rsidR="00E66136">
        <w:rPr>
          <w:sz w:val="24"/>
          <w:szCs w:val="24"/>
          <w:lang w:val="id-ID"/>
        </w:rPr>
        <w:t xml:space="preserve"> negara yang </w:t>
      </w:r>
      <w:r w:rsidR="00132BC9">
        <w:rPr>
          <w:sz w:val="24"/>
          <w:szCs w:val="24"/>
          <w:lang w:val="id-ID"/>
        </w:rPr>
        <w:t>paling</w:t>
      </w:r>
      <w:r w:rsidR="00E66136">
        <w:rPr>
          <w:sz w:val="24"/>
          <w:szCs w:val="24"/>
          <w:lang w:val="id-ID"/>
        </w:rPr>
        <w:t xml:space="preserve"> dominan</w:t>
      </w:r>
      <w:r w:rsidRPr="003C2927">
        <w:rPr>
          <w:sz w:val="24"/>
          <w:szCs w:val="24"/>
        </w:rPr>
        <w:t>.</w:t>
      </w:r>
      <w:bookmarkEnd w:id="0"/>
      <w:r w:rsidRPr="003C2927">
        <w:rPr>
          <w:sz w:val="24"/>
          <w:szCs w:val="24"/>
          <w:lang w:val="en-US"/>
        </w:rPr>
        <w:t xml:space="preserve"> Penelitian ini dilakukan </w:t>
      </w:r>
      <w:r w:rsidR="00E66136">
        <w:rPr>
          <w:sz w:val="24"/>
          <w:szCs w:val="24"/>
          <w:lang w:val="id-ID"/>
        </w:rPr>
        <w:t>guna</w:t>
      </w:r>
      <w:r w:rsidRPr="003C2927">
        <w:rPr>
          <w:sz w:val="24"/>
          <w:szCs w:val="24"/>
          <w:lang w:val="en-US"/>
        </w:rPr>
        <w:t xml:space="preserve"> melihat </w:t>
      </w:r>
      <w:r w:rsidR="00E66136">
        <w:rPr>
          <w:sz w:val="24"/>
          <w:szCs w:val="24"/>
          <w:lang w:val="id-ID"/>
        </w:rPr>
        <w:t>aspek-aspek</w:t>
      </w:r>
      <w:r w:rsidRPr="003C2927">
        <w:rPr>
          <w:sz w:val="24"/>
          <w:szCs w:val="24"/>
          <w:lang w:val="en-US"/>
        </w:rPr>
        <w:t xml:space="preserve"> yang </w:t>
      </w:r>
      <w:r w:rsidR="00E66136">
        <w:rPr>
          <w:sz w:val="24"/>
          <w:szCs w:val="24"/>
          <w:lang w:val="id-ID"/>
        </w:rPr>
        <w:t>dapat berpengaruh pada</w:t>
      </w:r>
      <w:r w:rsidRPr="003C2927">
        <w:rPr>
          <w:sz w:val="24"/>
          <w:szCs w:val="24"/>
          <w:lang w:val="en-US"/>
        </w:rPr>
        <w:t xml:space="preserve"> kepatuhan wajib pajak kendaraan bermotor dengan menggunakan faktor</w:t>
      </w:r>
      <w:r w:rsidRPr="003C2927">
        <w:rPr>
          <w:sz w:val="24"/>
          <w:szCs w:val="24"/>
        </w:rPr>
        <w:t xml:space="preserve"> </w:t>
      </w:r>
      <w:r w:rsidRPr="003C2927">
        <w:rPr>
          <w:sz w:val="24"/>
          <w:szCs w:val="24"/>
          <w:lang w:val="en-US"/>
        </w:rPr>
        <w:t>kesadaran wajib pajak, kualitas pelayanan pajak</w:t>
      </w:r>
      <w:r>
        <w:rPr>
          <w:sz w:val="24"/>
          <w:szCs w:val="24"/>
          <w:lang w:val="en-US"/>
        </w:rPr>
        <w:t xml:space="preserve"> serta</w:t>
      </w:r>
      <w:r w:rsidRPr="003C2927">
        <w:rPr>
          <w:sz w:val="24"/>
          <w:szCs w:val="24"/>
          <w:lang w:val="en-US"/>
        </w:rPr>
        <w:t xml:space="preserve"> sanksi perpajakan </w:t>
      </w:r>
      <w:r>
        <w:rPr>
          <w:sz w:val="24"/>
          <w:szCs w:val="24"/>
          <w:lang w:val="en-US"/>
        </w:rPr>
        <w:t>yang merupakan</w:t>
      </w:r>
      <w:r w:rsidRPr="003C2927">
        <w:rPr>
          <w:sz w:val="24"/>
          <w:szCs w:val="24"/>
          <w:lang w:val="en-US"/>
        </w:rPr>
        <w:t xml:space="preserve"> variabel bebas. Populasi </w:t>
      </w:r>
      <w:r w:rsidR="00E66136">
        <w:rPr>
          <w:sz w:val="24"/>
          <w:szCs w:val="24"/>
          <w:lang w:val="id-ID"/>
        </w:rPr>
        <w:t>pada</w:t>
      </w:r>
      <w:r w:rsidRPr="003C2927">
        <w:rPr>
          <w:sz w:val="24"/>
          <w:szCs w:val="24"/>
          <w:lang w:val="en-US"/>
        </w:rPr>
        <w:t xml:space="preserve"> </w:t>
      </w:r>
      <w:r w:rsidR="00E66136">
        <w:rPr>
          <w:sz w:val="24"/>
          <w:szCs w:val="24"/>
          <w:lang w:val="id-ID"/>
        </w:rPr>
        <w:t>riset</w:t>
      </w:r>
      <w:r w:rsidRPr="003C2927">
        <w:rPr>
          <w:sz w:val="24"/>
          <w:szCs w:val="24"/>
          <w:lang w:val="en-US"/>
        </w:rPr>
        <w:t xml:space="preserve"> ini </w:t>
      </w:r>
      <w:r w:rsidR="00E66136">
        <w:rPr>
          <w:sz w:val="24"/>
          <w:szCs w:val="24"/>
          <w:lang w:val="id-ID"/>
        </w:rPr>
        <w:t>ialah</w:t>
      </w:r>
      <w:r w:rsidRPr="003C2927">
        <w:rPr>
          <w:sz w:val="24"/>
          <w:szCs w:val="24"/>
          <w:lang w:val="en-US"/>
        </w:rPr>
        <w:t xml:space="preserve"> wajib</w:t>
      </w:r>
      <w:r>
        <w:rPr>
          <w:sz w:val="24"/>
          <w:szCs w:val="24"/>
          <w:lang w:val="en-US"/>
        </w:rPr>
        <w:t xml:space="preserve"> PKB</w:t>
      </w:r>
      <w:r w:rsidRPr="003C2927">
        <w:rPr>
          <w:sz w:val="24"/>
          <w:szCs w:val="24"/>
          <w:lang w:val="en-US"/>
        </w:rPr>
        <w:t xml:space="preserve"> yang te</w:t>
      </w:r>
      <w:r w:rsidR="00694702">
        <w:rPr>
          <w:sz w:val="24"/>
          <w:szCs w:val="24"/>
          <w:lang w:val="id-ID"/>
        </w:rPr>
        <w:t>rcatat</w:t>
      </w:r>
      <w:r w:rsidRPr="003C2927">
        <w:rPr>
          <w:sz w:val="24"/>
          <w:szCs w:val="24"/>
          <w:lang w:val="en-US"/>
        </w:rPr>
        <w:t xml:space="preserve"> di SAMSAT Batam Center sebanyak </w:t>
      </w:r>
      <w:r w:rsidRPr="003C2927">
        <w:rPr>
          <w:bCs/>
          <w:sz w:val="24"/>
          <w:szCs w:val="24"/>
          <w:lang w:val="en-US"/>
        </w:rPr>
        <w:t xml:space="preserve">442.092 orang. Sampel penelitian </w:t>
      </w:r>
      <w:r w:rsidR="00694702">
        <w:rPr>
          <w:bCs/>
          <w:sz w:val="24"/>
          <w:szCs w:val="24"/>
          <w:lang w:val="id-ID"/>
        </w:rPr>
        <w:t>ini</w:t>
      </w:r>
      <w:r w:rsidRPr="003C2927">
        <w:rPr>
          <w:bCs/>
          <w:sz w:val="24"/>
          <w:szCs w:val="24"/>
          <w:lang w:val="en-US"/>
        </w:rPr>
        <w:t xml:space="preserve"> sebesar 100 responden yang di</w:t>
      </w:r>
      <w:r w:rsidR="00694702">
        <w:rPr>
          <w:bCs/>
          <w:sz w:val="24"/>
          <w:szCs w:val="24"/>
          <w:lang w:val="id-ID"/>
        </w:rPr>
        <w:t>dapatkan</w:t>
      </w:r>
      <w:r w:rsidRPr="003C2927">
        <w:rPr>
          <w:bCs/>
          <w:sz w:val="24"/>
          <w:szCs w:val="24"/>
          <w:lang w:val="en-US"/>
        </w:rPr>
        <w:t xml:space="preserve"> dari perhitungan dengan meng</w:t>
      </w:r>
      <w:r w:rsidR="00694702">
        <w:rPr>
          <w:bCs/>
          <w:sz w:val="24"/>
          <w:szCs w:val="24"/>
          <w:lang w:val="id-ID"/>
        </w:rPr>
        <w:t>aplikasikan</w:t>
      </w:r>
      <w:r w:rsidRPr="003C2927">
        <w:rPr>
          <w:bCs/>
          <w:sz w:val="24"/>
          <w:szCs w:val="24"/>
          <w:lang w:val="en-US"/>
        </w:rPr>
        <w:t xml:space="preserve"> rumus </w:t>
      </w:r>
      <w:r w:rsidRPr="003C2927">
        <w:rPr>
          <w:bCs/>
          <w:i/>
          <w:iCs/>
          <w:sz w:val="24"/>
          <w:szCs w:val="24"/>
          <w:lang w:val="en-US"/>
        </w:rPr>
        <w:t>Slovin</w:t>
      </w:r>
      <w:r w:rsidRPr="003C2927">
        <w:rPr>
          <w:bCs/>
          <w:sz w:val="24"/>
          <w:szCs w:val="24"/>
          <w:lang w:val="en-US"/>
        </w:rPr>
        <w:t xml:space="preserve">. </w:t>
      </w:r>
      <w:r w:rsidR="00132BC9">
        <w:rPr>
          <w:bCs/>
          <w:sz w:val="24"/>
          <w:szCs w:val="24"/>
          <w:lang w:val="id-ID"/>
        </w:rPr>
        <w:t>Metode</w:t>
      </w:r>
      <w:r w:rsidRPr="003C2927">
        <w:rPr>
          <w:bCs/>
          <w:sz w:val="24"/>
          <w:szCs w:val="24"/>
          <w:lang w:val="en-US"/>
        </w:rPr>
        <w:t xml:space="preserve"> </w:t>
      </w:r>
      <w:r w:rsidR="00132BC9">
        <w:rPr>
          <w:bCs/>
          <w:sz w:val="24"/>
          <w:szCs w:val="24"/>
          <w:lang w:val="id-ID"/>
        </w:rPr>
        <w:t>pemilihan</w:t>
      </w:r>
      <w:r w:rsidRPr="003C2927">
        <w:rPr>
          <w:bCs/>
          <w:sz w:val="24"/>
          <w:szCs w:val="24"/>
          <w:lang w:val="en-US"/>
        </w:rPr>
        <w:t xml:space="preserve"> sampel yang di</w:t>
      </w:r>
      <w:r w:rsidR="00132BC9">
        <w:rPr>
          <w:bCs/>
          <w:sz w:val="24"/>
          <w:szCs w:val="24"/>
          <w:lang w:val="id-ID"/>
        </w:rPr>
        <w:t>implementasikan</w:t>
      </w:r>
      <w:r w:rsidRPr="003C2927">
        <w:rPr>
          <w:bCs/>
          <w:sz w:val="24"/>
          <w:szCs w:val="24"/>
          <w:lang w:val="en-US"/>
        </w:rPr>
        <w:t xml:space="preserve"> </w:t>
      </w:r>
      <w:r w:rsidR="00132BC9">
        <w:rPr>
          <w:bCs/>
          <w:sz w:val="24"/>
          <w:szCs w:val="24"/>
          <w:lang w:val="id-ID"/>
        </w:rPr>
        <w:t>pada</w:t>
      </w:r>
      <w:r w:rsidRPr="003C2927">
        <w:rPr>
          <w:bCs/>
          <w:sz w:val="24"/>
          <w:szCs w:val="24"/>
          <w:lang w:val="en-US"/>
        </w:rPr>
        <w:t xml:space="preserve"> </w:t>
      </w:r>
      <w:r w:rsidR="00132BC9">
        <w:rPr>
          <w:bCs/>
          <w:sz w:val="24"/>
          <w:szCs w:val="24"/>
          <w:lang w:val="id-ID"/>
        </w:rPr>
        <w:t>riset</w:t>
      </w:r>
      <w:r w:rsidRPr="003C2927">
        <w:rPr>
          <w:bCs/>
          <w:sz w:val="24"/>
          <w:szCs w:val="24"/>
          <w:lang w:val="en-US"/>
        </w:rPr>
        <w:t xml:space="preserve"> ini </w:t>
      </w:r>
      <w:r w:rsidR="00132BC9">
        <w:rPr>
          <w:bCs/>
          <w:sz w:val="24"/>
          <w:szCs w:val="24"/>
          <w:lang w:val="id-ID"/>
        </w:rPr>
        <w:t>i</w:t>
      </w:r>
      <w:r w:rsidRPr="003C2927">
        <w:rPr>
          <w:bCs/>
          <w:sz w:val="24"/>
          <w:szCs w:val="24"/>
          <w:lang w:val="en-US"/>
        </w:rPr>
        <w:t xml:space="preserve">alah </w:t>
      </w:r>
      <w:r w:rsidRPr="003C2927">
        <w:rPr>
          <w:bCs/>
          <w:i/>
          <w:iCs/>
          <w:sz w:val="24"/>
          <w:szCs w:val="24"/>
          <w:lang w:val="en-US"/>
        </w:rPr>
        <w:t>Non-Probability Sampling</w:t>
      </w:r>
      <w:r w:rsidRPr="003C2927">
        <w:rPr>
          <w:bCs/>
          <w:sz w:val="24"/>
          <w:szCs w:val="24"/>
          <w:lang w:val="en-US"/>
        </w:rPr>
        <w:t xml:space="preserve"> dengan </w:t>
      </w:r>
      <w:r>
        <w:rPr>
          <w:bCs/>
          <w:sz w:val="24"/>
          <w:szCs w:val="24"/>
          <w:lang w:val="en-US"/>
        </w:rPr>
        <w:t>teknik</w:t>
      </w:r>
      <w:r w:rsidRPr="003C2927">
        <w:rPr>
          <w:bCs/>
          <w:sz w:val="24"/>
          <w:szCs w:val="24"/>
          <w:lang w:val="en-US"/>
        </w:rPr>
        <w:t xml:space="preserve"> </w:t>
      </w:r>
      <w:r w:rsidRPr="003C2927">
        <w:rPr>
          <w:bCs/>
          <w:i/>
          <w:iCs/>
          <w:sz w:val="24"/>
          <w:szCs w:val="24"/>
          <w:lang w:val="en-US"/>
        </w:rPr>
        <w:t>Purposive Sampling</w:t>
      </w:r>
      <w:r w:rsidRPr="003C2927">
        <w:rPr>
          <w:bCs/>
          <w:sz w:val="24"/>
          <w:szCs w:val="24"/>
          <w:lang w:val="en-US"/>
        </w:rPr>
        <w:t xml:space="preserve">. </w:t>
      </w:r>
      <w:r w:rsidR="00694702">
        <w:rPr>
          <w:bCs/>
          <w:sz w:val="24"/>
          <w:szCs w:val="24"/>
          <w:lang w:val="id-ID"/>
        </w:rPr>
        <w:t>Akumulasi</w:t>
      </w:r>
      <w:r w:rsidRPr="003C2927">
        <w:rPr>
          <w:bCs/>
          <w:sz w:val="24"/>
          <w:szCs w:val="24"/>
          <w:lang w:val="en-US"/>
        </w:rPr>
        <w:t xml:space="preserve"> data</w:t>
      </w:r>
      <w:r>
        <w:rPr>
          <w:bCs/>
          <w:sz w:val="24"/>
          <w:szCs w:val="24"/>
          <w:lang w:val="en-US"/>
        </w:rPr>
        <w:t xml:space="preserve"> ini</w:t>
      </w:r>
      <w:r w:rsidRPr="003C2927">
        <w:rPr>
          <w:bCs/>
          <w:sz w:val="24"/>
          <w:szCs w:val="24"/>
          <w:lang w:val="en-US"/>
        </w:rPr>
        <w:t xml:space="preserve"> menggunakan </w:t>
      </w:r>
      <w:r w:rsidR="003C61C0">
        <w:rPr>
          <w:bCs/>
          <w:sz w:val="24"/>
          <w:szCs w:val="24"/>
          <w:lang w:val="id-ID"/>
        </w:rPr>
        <w:t>angket</w:t>
      </w:r>
      <w:r w:rsidRPr="003C2927">
        <w:rPr>
          <w:bCs/>
          <w:sz w:val="24"/>
          <w:szCs w:val="24"/>
          <w:lang w:val="en-US"/>
        </w:rPr>
        <w:t xml:space="preserve">, data </w:t>
      </w:r>
      <w:r>
        <w:rPr>
          <w:bCs/>
          <w:sz w:val="24"/>
          <w:szCs w:val="24"/>
          <w:lang w:val="en-US"/>
        </w:rPr>
        <w:t xml:space="preserve">dapat </w:t>
      </w:r>
      <w:r w:rsidRPr="003C2927">
        <w:rPr>
          <w:bCs/>
          <w:sz w:val="24"/>
          <w:szCs w:val="24"/>
          <w:lang w:val="en-US"/>
        </w:rPr>
        <w:t>di</w:t>
      </w:r>
      <w:r w:rsidR="00694702">
        <w:rPr>
          <w:bCs/>
          <w:sz w:val="24"/>
          <w:szCs w:val="24"/>
          <w:lang w:val="id-ID"/>
        </w:rPr>
        <w:t>taksir</w:t>
      </w:r>
      <w:r w:rsidRPr="003C2927">
        <w:rPr>
          <w:bCs/>
          <w:sz w:val="24"/>
          <w:szCs w:val="24"/>
          <w:lang w:val="en-US"/>
        </w:rPr>
        <w:t xml:space="preserve"> menggunakan </w:t>
      </w:r>
      <w:r>
        <w:rPr>
          <w:bCs/>
          <w:sz w:val="24"/>
          <w:szCs w:val="24"/>
          <w:lang w:val="en-US"/>
        </w:rPr>
        <w:t>skala</w:t>
      </w:r>
      <w:r w:rsidRPr="003C2927">
        <w:rPr>
          <w:bCs/>
          <w:i/>
          <w:iCs/>
          <w:sz w:val="24"/>
          <w:szCs w:val="24"/>
          <w:lang w:val="en-US"/>
        </w:rPr>
        <w:t xml:space="preserve"> Likert</w:t>
      </w:r>
      <w:r w:rsidRPr="003C2927">
        <w:rPr>
          <w:bCs/>
          <w:sz w:val="24"/>
          <w:szCs w:val="24"/>
          <w:lang w:val="en-US"/>
        </w:rPr>
        <w:t xml:space="preserve"> </w:t>
      </w:r>
      <w:r>
        <w:rPr>
          <w:bCs/>
          <w:sz w:val="24"/>
          <w:szCs w:val="24"/>
          <w:lang w:val="en-US"/>
        </w:rPr>
        <w:t>selanjutnya</w:t>
      </w:r>
      <w:r w:rsidRPr="003C2927">
        <w:rPr>
          <w:bCs/>
          <w:sz w:val="24"/>
          <w:szCs w:val="24"/>
          <w:lang w:val="en-US"/>
        </w:rPr>
        <w:t xml:space="preserve"> diolah </w:t>
      </w:r>
      <w:r w:rsidR="00694702">
        <w:rPr>
          <w:bCs/>
          <w:sz w:val="24"/>
          <w:szCs w:val="24"/>
          <w:lang w:val="id-ID"/>
        </w:rPr>
        <w:t>dengan</w:t>
      </w:r>
      <w:r w:rsidRPr="003C2927">
        <w:rPr>
          <w:bCs/>
          <w:sz w:val="24"/>
          <w:szCs w:val="24"/>
          <w:lang w:val="en-US"/>
        </w:rPr>
        <w:t xml:space="preserve"> SPSS versi 25. </w:t>
      </w:r>
      <w:r w:rsidR="00694702">
        <w:rPr>
          <w:bCs/>
          <w:sz w:val="24"/>
          <w:szCs w:val="24"/>
          <w:lang w:val="id-ID"/>
        </w:rPr>
        <w:t>Riset</w:t>
      </w:r>
      <w:r>
        <w:rPr>
          <w:bCs/>
          <w:sz w:val="24"/>
          <w:szCs w:val="24"/>
          <w:lang w:val="en-US"/>
        </w:rPr>
        <w:t xml:space="preserve"> ini </w:t>
      </w:r>
      <w:r w:rsidR="00694702">
        <w:rPr>
          <w:bCs/>
          <w:sz w:val="24"/>
          <w:szCs w:val="24"/>
          <w:lang w:val="id-ID"/>
        </w:rPr>
        <w:t>menerapkan</w:t>
      </w:r>
      <w:r>
        <w:rPr>
          <w:bCs/>
          <w:sz w:val="24"/>
          <w:szCs w:val="24"/>
          <w:lang w:val="en-US"/>
        </w:rPr>
        <w:t xml:space="preserve"> a</w:t>
      </w:r>
      <w:r w:rsidRPr="003C2927">
        <w:rPr>
          <w:bCs/>
          <w:sz w:val="24"/>
          <w:szCs w:val="24"/>
          <w:lang w:val="en-US"/>
        </w:rPr>
        <w:t>nalisis data analisis lin</w:t>
      </w:r>
      <w:r>
        <w:rPr>
          <w:bCs/>
          <w:sz w:val="24"/>
          <w:szCs w:val="24"/>
          <w:lang w:val="en-US"/>
        </w:rPr>
        <w:t>i</w:t>
      </w:r>
      <w:r w:rsidRPr="003C2927">
        <w:rPr>
          <w:bCs/>
          <w:sz w:val="24"/>
          <w:szCs w:val="24"/>
          <w:lang w:val="en-US"/>
        </w:rPr>
        <w:t xml:space="preserve">ar berganda. </w:t>
      </w:r>
      <w:r>
        <w:rPr>
          <w:bCs/>
          <w:sz w:val="24"/>
          <w:szCs w:val="24"/>
          <w:lang w:val="en-US"/>
        </w:rPr>
        <w:t>Menurut h</w:t>
      </w:r>
      <w:r w:rsidRPr="003C2927">
        <w:rPr>
          <w:bCs/>
          <w:sz w:val="24"/>
          <w:szCs w:val="24"/>
          <w:lang w:val="en-US"/>
        </w:rPr>
        <w:t xml:space="preserve">asil dari </w:t>
      </w:r>
      <w:r w:rsidR="00694702">
        <w:rPr>
          <w:bCs/>
          <w:sz w:val="24"/>
          <w:szCs w:val="24"/>
          <w:lang w:val="id-ID"/>
        </w:rPr>
        <w:t>riset</w:t>
      </w:r>
      <w:r w:rsidRPr="003C2927">
        <w:rPr>
          <w:bCs/>
          <w:sz w:val="24"/>
          <w:szCs w:val="24"/>
          <w:lang w:val="en-US"/>
        </w:rPr>
        <w:t xml:space="preserve"> </w:t>
      </w:r>
      <w:r w:rsidR="00694702">
        <w:rPr>
          <w:bCs/>
          <w:sz w:val="24"/>
          <w:szCs w:val="24"/>
          <w:lang w:val="id-ID"/>
        </w:rPr>
        <w:t>membuktikan</w:t>
      </w:r>
      <w:r w:rsidRPr="003C2927">
        <w:rPr>
          <w:bCs/>
          <w:sz w:val="24"/>
          <w:szCs w:val="24"/>
          <w:lang w:val="en-US"/>
        </w:rPr>
        <w:t xml:space="preserve"> </w:t>
      </w:r>
      <w:r w:rsidR="00B3682E">
        <w:rPr>
          <w:bCs/>
          <w:sz w:val="24"/>
          <w:szCs w:val="24"/>
          <w:lang w:val="id-ID"/>
        </w:rPr>
        <w:t>bahwa</w:t>
      </w:r>
      <w:r w:rsidRPr="003C2927">
        <w:rPr>
          <w:bCs/>
          <w:sz w:val="24"/>
          <w:szCs w:val="24"/>
          <w:lang w:val="en-US"/>
        </w:rPr>
        <w:t xml:space="preserve"> Kesadaran Wajib Pajak (X1) </w:t>
      </w:r>
      <w:r w:rsidR="00694702">
        <w:rPr>
          <w:bCs/>
          <w:sz w:val="24"/>
          <w:szCs w:val="24"/>
          <w:lang w:val="id-ID"/>
        </w:rPr>
        <w:t>mem</w:t>
      </w:r>
      <w:r w:rsidR="003C61C0">
        <w:rPr>
          <w:bCs/>
          <w:sz w:val="24"/>
          <w:szCs w:val="24"/>
          <w:lang w:val="id-ID"/>
        </w:rPr>
        <w:t>punyai</w:t>
      </w:r>
      <w:r w:rsidR="00694702">
        <w:rPr>
          <w:bCs/>
          <w:sz w:val="24"/>
          <w:szCs w:val="24"/>
          <w:lang w:val="id-ID"/>
        </w:rPr>
        <w:t xml:space="preserve"> pengaruh</w:t>
      </w:r>
      <w:r w:rsidRPr="003C2927">
        <w:rPr>
          <w:bCs/>
          <w:sz w:val="24"/>
          <w:szCs w:val="24"/>
          <w:lang w:val="en-US"/>
        </w:rPr>
        <w:t xml:space="preserve"> signifikan </w:t>
      </w:r>
      <w:r w:rsidR="00694702">
        <w:rPr>
          <w:bCs/>
          <w:sz w:val="24"/>
          <w:szCs w:val="24"/>
          <w:lang w:val="id-ID"/>
        </w:rPr>
        <w:t>pada</w:t>
      </w:r>
      <w:r w:rsidRPr="003C2927">
        <w:rPr>
          <w:bCs/>
          <w:sz w:val="24"/>
          <w:szCs w:val="24"/>
          <w:lang w:val="en-US"/>
        </w:rPr>
        <w:t xml:space="preserve"> Kepatuhan Wajib PKB dengan nilai signifikan</w:t>
      </w:r>
      <w:r w:rsidR="003C61C0">
        <w:rPr>
          <w:bCs/>
          <w:sz w:val="24"/>
          <w:szCs w:val="24"/>
          <w:lang w:val="id-ID"/>
        </w:rPr>
        <w:t>si</w:t>
      </w:r>
      <w:r w:rsidRPr="003C2927">
        <w:rPr>
          <w:bCs/>
          <w:sz w:val="24"/>
          <w:szCs w:val="24"/>
          <w:lang w:val="en-US"/>
        </w:rPr>
        <w:t xml:space="preserve"> </w:t>
      </w:r>
      <w:r>
        <w:rPr>
          <w:bCs/>
          <w:sz w:val="24"/>
          <w:szCs w:val="24"/>
          <w:lang w:val="en-US"/>
        </w:rPr>
        <w:t>0,</w:t>
      </w:r>
      <w:r w:rsidRPr="003C2927">
        <w:rPr>
          <w:bCs/>
          <w:sz w:val="24"/>
          <w:szCs w:val="24"/>
          <w:lang w:val="en-US"/>
        </w:rPr>
        <w:t xml:space="preserve">000 &lt; </w:t>
      </w:r>
      <w:r>
        <w:rPr>
          <w:bCs/>
          <w:sz w:val="24"/>
          <w:szCs w:val="24"/>
          <w:lang w:val="en-US"/>
        </w:rPr>
        <w:t>0,</w:t>
      </w:r>
      <w:r w:rsidRPr="003C2927">
        <w:rPr>
          <w:bCs/>
          <w:sz w:val="24"/>
          <w:szCs w:val="24"/>
          <w:lang w:val="en-US"/>
        </w:rPr>
        <w:t xml:space="preserve">05. Kualitas Pelayanan Pajak (X2) tidak </w:t>
      </w:r>
      <w:r w:rsidR="00694702">
        <w:rPr>
          <w:bCs/>
          <w:sz w:val="24"/>
          <w:szCs w:val="24"/>
          <w:lang w:val="id-ID"/>
        </w:rPr>
        <w:t>mem</w:t>
      </w:r>
      <w:r w:rsidR="003C61C0">
        <w:rPr>
          <w:bCs/>
          <w:sz w:val="24"/>
          <w:szCs w:val="24"/>
          <w:lang w:val="id-ID"/>
        </w:rPr>
        <w:t>punyai</w:t>
      </w:r>
      <w:r w:rsidR="00694702">
        <w:rPr>
          <w:bCs/>
          <w:sz w:val="24"/>
          <w:szCs w:val="24"/>
          <w:lang w:val="id-ID"/>
        </w:rPr>
        <w:t xml:space="preserve"> pengaruh pada</w:t>
      </w:r>
      <w:r w:rsidRPr="003C2927">
        <w:rPr>
          <w:bCs/>
          <w:sz w:val="24"/>
          <w:szCs w:val="24"/>
          <w:lang w:val="en-US"/>
        </w:rPr>
        <w:t xml:space="preserve"> Kepatuhan Wajib PKB dengan nilai signifikan </w:t>
      </w:r>
      <w:r>
        <w:rPr>
          <w:bCs/>
          <w:sz w:val="24"/>
          <w:szCs w:val="24"/>
          <w:lang w:val="en-US"/>
        </w:rPr>
        <w:t>0,</w:t>
      </w:r>
      <w:r w:rsidRPr="003C2927">
        <w:rPr>
          <w:bCs/>
          <w:sz w:val="24"/>
          <w:szCs w:val="24"/>
          <w:lang w:val="en-US"/>
        </w:rPr>
        <w:t>785 &gt; 0</w:t>
      </w:r>
      <w:r>
        <w:rPr>
          <w:bCs/>
          <w:sz w:val="24"/>
          <w:szCs w:val="24"/>
          <w:lang w:val="en-US"/>
        </w:rPr>
        <w:t>,05</w:t>
      </w:r>
      <w:r w:rsidRPr="003C2927">
        <w:rPr>
          <w:bCs/>
          <w:sz w:val="24"/>
          <w:szCs w:val="24"/>
          <w:lang w:val="en-US"/>
        </w:rPr>
        <w:t xml:space="preserve">5. Serta, Sanksi Perpajakan (X3) </w:t>
      </w:r>
      <w:r w:rsidR="00694702">
        <w:rPr>
          <w:bCs/>
          <w:sz w:val="24"/>
          <w:szCs w:val="24"/>
          <w:lang w:val="id-ID"/>
        </w:rPr>
        <w:t>memiliki pengaruh</w:t>
      </w:r>
      <w:r w:rsidRPr="003C2927">
        <w:rPr>
          <w:bCs/>
          <w:sz w:val="24"/>
          <w:szCs w:val="24"/>
          <w:lang w:val="en-US"/>
        </w:rPr>
        <w:t xml:space="preserve"> signifikan </w:t>
      </w:r>
      <w:r w:rsidR="003C61C0">
        <w:rPr>
          <w:bCs/>
          <w:sz w:val="24"/>
          <w:szCs w:val="24"/>
          <w:lang w:val="id-ID"/>
        </w:rPr>
        <w:t>pada</w:t>
      </w:r>
      <w:r w:rsidRPr="003C2927">
        <w:rPr>
          <w:bCs/>
          <w:sz w:val="24"/>
          <w:szCs w:val="24"/>
          <w:lang w:val="en-US"/>
        </w:rPr>
        <w:t xml:space="preserve"> Kepatuhan Wajib P</w:t>
      </w:r>
      <w:r>
        <w:rPr>
          <w:bCs/>
          <w:sz w:val="24"/>
          <w:szCs w:val="24"/>
          <w:lang w:val="en-US"/>
        </w:rPr>
        <w:t xml:space="preserve">ajak Kendaraan Bermotor dengan signifikan </w:t>
      </w:r>
      <w:r w:rsidR="00694702">
        <w:rPr>
          <w:bCs/>
          <w:sz w:val="24"/>
          <w:szCs w:val="24"/>
          <w:lang w:val="id-ID"/>
        </w:rPr>
        <w:t>senilai</w:t>
      </w:r>
      <w:r>
        <w:rPr>
          <w:bCs/>
          <w:sz w:val="24"/>
          <w:szCs w:val="24"/>
          <w:lang w:val="en-US"/>
        </w:rPr>
        <w:t xml:space="preserve"> 0.000 &lt; 0,05.</w:t>
      </w:r>
    </w:p>
    <w:p w14:paraId="5F193043" w14:textId="77777777" w:rsidR="004B4CA8" w:rsidRPr="003C2927" w:rsidRDefault="004B4CA8" w:rsidP="003C2927">
      <w:pPr>
        <w:pStyle w:val="TableParagraph"/>
        <w:spacing w:line="276" w:lineRule="auto"/>
        <w:ind w:right="102" w:firstLine="720"/>
        <w:jc w:val="both"/>
        <w:rPr>
          <w:sz w:val="24"/>
          <w:szCs w:val="24"/>
        </w:rPr>
      </w:pPr>
    </w:p>
    <w:p w14:paraId="7F4BAC28" w14:textId="151875A4" w:rsidR="00A86A1C" w:rsidRDefault="00C3533B" w:rsidP="00A86A1C">
      <w:pPr>
        <w:spacing w:after="0" w:line="240" w:lineRule="auto"/>
        <w:ind w:firstLine="0"/>
        <w:jc w:val="both"/>
        <w:rPr>
          <w:rFonts w:ascii="Times New Roman" w:hAnsi="Times New Roman"/>
          <w:b/>
          <w:i/>
          <w:iCs/>
          <w:sz w:val="24"/>
          <w:szCs w:val="24"/>
        </w:rPr>
      </w:pPr>
      <w:r w:rsidRPr="00A86A1C">
        <w:rPr>
          <w:rFonts w:ascii="Times New Roman" w:hAnsi="Times New Roman"/>
          <w:b/>
          <w:i/>
          <w:iCs/>
          <w:sz w:val="24"/>
          <w:szCs w:val="24"/>
        </w:rPr>
        <w:t>Keywords</w:t>
      </w:r>
      <w:r w:rsidRPr="00A86A1C">
        <w:rPr>
          <w:rFonts w:ascii="Times New Roman" w:hAnsi="Times New Roman"/>
          <w:b/>
          <w:i/>
          <w:iCs/>
          <w:sz w:val="24"/>
          <w:szCs w:val="24"/>
          <w:lang w:val="en-US"/>
        </w:rPr>
        <w:t>:</w:t>
      </w:r>
      <w:r w:rsidRPr="00A86A1C">
        <w:rPr>
          <w:rFonts w:ascii="Times New Roman" w:hAnsi="Times New Roman"/>
          <w:b/>
          <w:i/>
          <w:iCs/>
          <w:sz w:val="24"/>
          <w:szCs w:val="24"/>
        </w:rPr>
        <w:t xml:space="preserve"> </w:t>
      </w:r>
      <w:r w:rsidR="00405EBB" w:rsidRPr="00A86A1C">
        <w:rPr>
          <w:rFonts w:ascii="Times New Roman" w:hAnsi="Times New Roman"/>
          <w:b/>
          <w:i/>
          <w:iCs/>
          <w:sz w:val="24"/>
          <w:szCs w:val="24"/>
        </w:rPr>
        <w:t>Taxpayer Awareness, Tax Service Quality, Tax Sanctions, Taxpayer Compliance</w:t>
      </w:r>
    </w:p>
    <w:p w14:paraId="6C3C75C9" w14:textId="77777777" w:rsidR="00A86A1C" w:rsidRDefault="00A86A1C" w:rsidP="00A86A1C">
      <w:pPr>
        <w:spacing w:after="0" w:line="240" w:lineRule="auto"/>
        <w:ind w:firstLine="0"/>
        <w:jc w:val="both"/>
        <w:rPr>
          <w:rFonts w:ascii="Times New Roman" w:hAnsi="Times New Roman"/>
          <w:b/>
          <w:i/>
          <w:iCs/>
          <w:sz w:val="24"/>
          <w:szCs w:val="24"/>
        </w:rPr>
      </w:pPr>
    </w:p>
    <w:p w14:paraId="14C0594F" w14:textId="77777777" w:rsidR="00A86A1C" w:rsidRPr="00A86A1C" w:rsidRDefault="00A86A1C" w:rsidP="00A86A1C">
      <w:pPr>
        <w:spacing w:after="0" w:line="240" w:lineRule="auto"/>
        <w:ind w:firstLine="0"/>
        <w:jc w:val="both"/>
        <w:rPr>
          <w:rFonts w:ascii="Times New Roman" w:hAnsi="Times New Roman"/>
          <w:b/>
          <w:i/>
          <w:iCs/>
          <w:sz w:val="24"/>
          <w:szCs w:val="24"/>
        </w:rPr>
      </w:pPr>
    </w:p>
    <w:p w14:paraId="6F3ECEAB" w14:textId="0BD90263" w:rsidR="00C3533B" w:rsidRPr="003758BD" w:rsidRDefault="00A86A1C" w:rsidP="00C3533B">
      <w:pPr>
        <w:pStyle w:val="Heading1"/>
        <w:spacing w:before="0" w:line="240" w:lineRule="auto"/>
        <w:rPr>
          <w:rFonts w:ascii="Times New Roman" w:hAnsi="Times New Roman"/>
          <w:i w:val="0"/>
          <w:sz w:val="24"/>
          <w:szCs w:val="24"/>
          <w:lang w:val="en-US"/>
        </w:rPr>
      </w:pPr>
      <w:r>
        <w:rPr>
          <w:rFonts w:ascii="Times New Roman" w:hAnsi="Times New Roman"/>
          <w:i w:val="0"/>
          <w:sz w:val="24"/>
          <w:szCs w:val="24"/>
          <w:lang w:val="en-US"/>
        </w:rPr>
        <w:t>Pendahuluan</w:t>
      </w:r>
    </w:p>
    <w:p w14:paraId="578B6A09" w14:textId="77777777" w:rsidR="00F10428" w:rsidRPr="00B42930" w:rsidRDefault="00F10428" w:rsidP="00A86A1C">
      <w:pPr>
        <w:pStyle w:val="BodyText"/>
        <w:ind w:left="0" w:right="42" w:firstLine="427"/>
        <w:rPr>
          <w:lang w:val="en-US"/>
        </w:rPr>
      </w:pPr>
      <w:r w:rsidRPr="008142E3">
        <w:rPr>
          <w:rStyle w:val="rynqvb"/>
          <w:lang w:val="id-ID"/>
        </w:rPr>
        <w:t xml:space="preserve">Pajak </w:t>
      </w:r>
      <w:r w:rsidRPr="008142E3">
        <w:rPr>
          <w:rStyle w:val="rynqvb"/>
          <w:lang w:val="en-US"/>
        </w:rPr>
        <w:t>adalah</w:t>
      </w:r>
      <w:r w:rsidRPr="008142E3">
        <w:rPr>
          <w:rStyle w:val="rynqvb"/>
          <w:lang w:val="id-ID"/>
        </w:rPr>
        <w:t xml:space="preserve"> </w:t>
      </w:r>
      <w:r w:rsidR="00694702">
        <w:rPr>
          <w:rStyle w:val="rynqvb"/>
          <w:lang w:val="id-ID"/>
        </w:rPr>
        <w:t>tumpuan</w:t>
      </w:r>
      <w:r w:rsidRPr="008142E3">
        <w:rPr>
          <w:rStyle w:val="rynqvb"/>
          <w:lang w:val="id-ID"/>
        </w:rPr>
        <w:t xml:space="preserve"> utama untuk mendanai kegiatan negara, seperti pembangunan Nasional</w:t>
      </w:r>
      <w:r>
        <w:rPr>
          <w:rStyle w:val="rynqvb"/>
          <w:lang w:val="en-US"/>
        </w:rPr>
        <w:t xml:space="preserve"> </w:t>
      </w:r>
      <w:r w:rsidRPr="008142E3">
        <w:rPr>
          <w:rStyle w:val="rynqvb"/>
          <w:lang w:val="id-ID"/>
        </w:rPr>
        <w:t>dan akan sulit untuk melaksanakan upaya ini tanpa pendapatan yang dihasilkan dari sektor perpajakan.</w:t>
      </w:r>
      <w:r>
        <w:rPr>
          <w:rStyle w:val="rynqvb"/>
          <w:lang w:val="en-US"/>
        </w:rPr>
        <w:t xml:space="preserve"> </w:t>
      </w:r>
      <w:r w:rsidR="00694702">
        <w:rPr>
          <w:lang w:val="id-ID"/>
        </w:rPr>
        <w:t>Fungsi</w:t>
      </w:r>
      <w:r w:rsidRPr="008142E3">
        <w:t xml:space="preserve"> pajak </w:t>
      </w:r>
      <w:r w:rsidR="00694702">
        <w:rPr>
          <w:lang w:val="id-ID"/>
        </w:rPr>
        <w:t>dalam</w:t>
      </w:r>
      <w:r w:rsidRPr="008142E3">
        <w:t xml:space="preserve"> penerimaan negara sangat</w:t>
      </w:r>
      <w:r w:rsidRPr="008142E3">
        <w:rPr>
          <w:lang w:val="en-US"/>
        </w:rPr>
        <w:t xml:space="preserve"> dominan</w:t>
      </w:r>
      <w:r w:rsidRPr="008142E3">
        <w:t xml:space="preserve"> </w:t>
      </w:r>
      <w:r w:rsidR="00694702">
        <w:rPr>
          <w:lang w:val="id-ID"/>
        </w:rPr>
        <w:t>sebab</w:t>
      </w:r>
      <w:r w:rsidRPr="008142E3">
        <w:t xml:space="preserve"> dari</w:t>
      </w:r>
      <w:r w:rsidRPr="008142E3">
        <w:rPr>
          <w:spacing w:val="1"/>
        </w:rPr>
        <w:t xml:space="preserve"> </w:t>
      </w:r>
      <w:r w:rsidRPr="008142E3">
        <w:t xml:space="preserve">hasil pajak pemerintah </w:t>
      </w:r>
      <w:r w:rsidR="00694702">
        <w:rPr>
          <w:lang w:val="id-ID"/>
        </w:rPr>
        <w:t>bisa</w:t>
      </w:r>
      <w:r w:rsidRPr="008142E3">
        <w:t xml:space="preserve"> </w:t>
      </w:r>
      <w:r w:rsidR="00694702">
        <w:rPr>
          <w:lang w:val="id-ID"/>
        </w:rPr>
        <w:t>mengembangkan</w:t>
      </w:r>
      <w:r w:rsidRPr="008142E3">
        <w:t xml:space="preserve"> negara ke arah yang lebih baik.</w:t>
      </w:r>
      <w:r w:rsidRPr="008142E3">
        <w:rPr>
          <w:lang w:val="en-US"/>
        </w:rPr>
        <w:t xml:space="preserve"> P</w:t>
      </w:r>
      <w:r w:rsidRPr="008142E3">
        <w:t>ajak</w:t>
      </w:r>
      <w:r w:rsidRPr="008142E3">
        <w:rPr>
          <w:lang w:val="en-US"/>
        </w:rPr>
        <w:t xml:space="preserve"> </w:t>
      </w:r>
      <w:r w:rsidR="00C13A13">
        <w:rPr>
          <w:lang w:val="id-ID"/>
        </w:rPr>
        <w:t>berperan</w:t>
      </w:r>
      <w:r w:rsidRPr="008142E3">
        <w:t xml:space="preserve"> </w:t>
      </w:r>
      <w:r w:rsidR="00C13A13">
        <w:rPr>
          <w:lang w:val="id-ID"/>
        </w:rPr>
        <w:t>dalam</w:t>
      </w:r>
      <w:r w:rsidRPr="008142E3">
        <w:t xml:space="preserve"> pembangunan nasional</w:t>
      </w:r>
      <w:r w:rsidRPr="008142E3">
        <w:rPr>
          <w:lang w:val="en-US"/>
        </w:rPr>
        <w:t xml:space="preserve"> </w:t>
      </w:r>
      <w:r w:rsidR="00C13A13">
        <w:rPr>
          <w:lang w:val="id-ID"/>
        </w:rPr>
        <w:t>guna</w:t>
      </w:r>
      <w:r w:rsidRPr="008142E3">
        <w:t xml:space="preserve"> memajukan kesejahteraan dan kemakmuran rakyat</w:t>
      </w:r>
      <w:r w:rsidRPr="008142E3">
        <w:rPr>
          <w:lang w:val="en-US"/>
        </w:rPr>
        <w:t>.</w:t>
      </w:r>
      <w:r w:rsidRPr="001C575F">
        <w:t xml:space="preserve"> </w:t>
      </w:r>
      <w:r w:rsidRPr="008142E3">
        <w:t>Pembangunan gedung-gedun</w:t>
      </w:r>
      <w:r w:rsidRPr="008142E3">
        <w:rPr>
          <w:lang w:val="en-US"/>
        </w:rPr>
        <w:t>g publik</w:t>
      </w:r>
      <w:r w:rsidRPr="008142E3">
        <w:t xml:space="preserve">, pemeliharaan jalan, dan kebutuhan daerah lainnya dapat dibiayai dengan menggunakan hasil </w:t>
      </w:r>
      <w:r w:rsidR="003C61C0">
        <w:rPr>
          <w:lang w:val="id-ID"/>
        </w:rPr>
        <w:t>pendapatan</w:t>
      </w:r>
      <w:r w:rsidRPr="008142E3">
        <w:t xml:space="preserve"> pajak kendaraan.</w:t>
      </w:r>
    </w:p>
    <w:p w14:paraId="1A6FB51C" w14:textId="77777777" w:rsidR="00F10428" w:rsidRDefault="00F10428" w:rsidP="00A86A1C">
      <w:pPr>
        <w:pStyle w:val="BodyText"/>
        <w:ind w:left="0" w:right="42" w:firstLine="427"/>
        <w:rPr>
          <w:lang w:val="en-US"/>
        </w:rPr>
      </w:pPr>
      <w:r>
        <w:rPr>
          <w:lang w:val="en-US"/>
        </w:rPr>
        <w:t>P</w:t>
      </w:r>
      <w:r>
        <w:t>ajak kendaraan bermotor</w:t>
      </w:r>
      <w:r>
        <w:rPr>
          <w:lang w:val="en-US"/>
        </w:rPr>
        <w:t xml:space="preserve"> (PKB)</w:t>
      </w:r>
      <w:r>
        <w:t xml:space="preserve"> </w:t>
      </w:r>
      <w:r w:rsidR="00C13A13">
        <w:rPr>
          <w:lang w:val="id-ID"/>
        </w:rPr>
        <w:t>ialah</w:t>
      </w:r>
      <w:r>
        <w:t xml:space="preserve"> </w:t>
      </w:r>
      <w:r w:rsidR="00C13A13">
        <w:rPr>
          <w:lang w:val="id-ID"/>
        </w:rPr>
        <w:t>bagian</w:t>
      </w:r>
      <w:r>
        <w:t xml:space="preserve"> pajak daerah yang </w:t>
      </w:r>
      <w:r w:rsidR="00C13A13">
        <w:rPr>
          <w:lang w:val="id-ID"/>
        </w:rPr>
        <w:t>wajib</w:t>
      </w:r>
      <w:r>
        <w:rPr>
          <w:spacing w:val="1"/>
        </w:rPr>
        <w:t xml:space="preserve"> </w:t>
      </w:r>
      <w:r>
        <w:t>dibayar</w:t>
      </w:r>
      <w:r>
        <w:rPr>
          <w:spacing w:val="1"/>
        </w:rPr>
        <w:t xml:space="preserve"> </w:t>
      </w:r>
      <w:r>
        <w:t>oleh</w:t>
      </w:r>
      <w:r>
        <w:rPr>
          <w:spacing w:val="1"/>
        </w:rPr>
        <w:t xml:space="preserve"> </w:t>
      </w:r>
      <w:r>
        <w:t>wajib</w:t>
      </w:r>
      <w:r>
        <w:rPr>
          <w:spacing w:val="1"/>
        </w:rPr>
        <w:t xml:space="preserve"> </w:t>
      </w:r>
      <w:r>
        <w:t>pajak.</w:t>
      </w:r>
      <w:r>
        <w:rPr>
          <w:spacing w:val="1"/>
        </w:rPr>
        <w:t xml:space="preserve"> </w:t>
      </w:r>
      <w:r w:rsidR="00C13A13">
        <w:rPr>
          <w:lang w:val="id-ID"/>
        </w:rPr>
        <w:t>Saat</w:t>
      </w:r>
      <w:r>
        <w:rPr>
          <w:spacing w:val="1"/>
        </w:rPr>
        <w:t xml:space="preserve"> </w:t>
      </w:r>
      <w:r>
        <w:t>wajib</w:t>
      </w:r>
      <w:r>
        <w:rPr>
          <w:spacing w:val="1"/>
        </w:rPr>
        <w:t xml:space="preserve"> </w:t>
      </w:r>
      <w:r>
        <w:t>pa</w:t>
      </w:r>
      <w:r>
        <w:rPr>
          <w:lang w:val="en-US"/>
        </w:rPr>
        <w:t xml:space="preserve">jak </w:t>
      </w:r>
      <w:r w:rsidR="003C61C0">
        <w:rPr>
          <w:lang w:val="id-ID"/>
        </w:rPr>
        <w:t>disiplin</w:t>
      </w:r>
      <w:r>
        <w:rPr>
          <w:spacing w:val="1"/>
        </w:rPr>
        <w:t xml:space="preserve"> </w:t>
      </w:r>
      <w:r w:rsidR="00B3682E">
        <w:rPr>
          <w:lang w:val="id-ID"/>
        </w:rPr>
        <w:t>serta</w:t>
      </w:r>
      <w:r>
        <w:rPr>
          <w:spacing w:val="1"/>
        </w:rPr>
        <w:t xml:space="preserve"> </w:t>
      </w:r>
      <w:r>
        <w:t>taat</w:t>
      </w:r>
      <w:r>
        <w:rPr>
          <w:spacing w:val="1"/>
        </w:rPr>
        <w:t xml:space="preserve"> </w:t>
      </w:r>
      <w:r w:rsidR="00C13A13">
        <w:rPr>
          <w:lang w:val="id-ID"/>
        </w:rPr>
        <w:t>dalam membayar pajak</w:t>
      </w:r>
      <w:r>
        <w:t xml:space="preserve">, </w:t>
      </w:r>
      <w:r w:rsidR="003C61C0">
        <w:rPr>
          <w:lang w:val="id-ID"/>
        </w:rPr>
        <w:t>implikasinya</w:t>
      </w:r>
      <w:r>
        <w:t xml:space="preserve"> </w:t>
      </w:r>
      <w:r w:rsidR="00C13A13">
        <w:rPr>
          <w:lang w:val="id-ID"/>
        </w:rPr>
        <w:t>menaikkan</w:t>
      </w:r>
      <w:r>
        <w:t xml:space="preserve"> tingkat </w:t>
      </w:r>
      <w:r>
        <w:lastRenderedPageBreak/>
        <w:t xml:space="preserve">pendapatan </w:t>
      </w:r>
      <w:r w:rsidR="00C13A13">
        <w:rPr>
          <w:lang w:val="id-ID"/>
        </w:rPr>
        <w:t>dan</w:t>
      </w:r>
      <w:r>
        <w:t xml:space="preserve"> </w:t>
      </w:r>
      <w:r w:rsidR="00C13A13">
        <w:rPr>
          <w:lang w:val="id-ID"/>
        </w:rPr>
        <w:t>tujuan-tujuan</w:t>
      </w:r>
      <w:r>
        <w:t xml:space="preserve"> yang </w:t>
      </w:r>
      <w:r w:rsidR="00C13A13">
        <w:rPr>
          <w:lang w:val="id-ID"/>
        </w:rPr>
        <w:t>sudah</w:t>
      </w:r>
      <w:r>
        <w:t xml:space="preserve"> dir</w:t>
      </w:r>
      <w:r w:rsidR="00C13A13">
        <w:rPr>
          <w:lang w:val="id-ID"/>
        </w:rPr>
        <w:t>encanakan</w:t>
      </w:r>
      <w:r w:rsidR="003C61C0">
        <w:rPr>
          <w:lang w:val="id-ID"/>
        </w:rPr>
        <w:t xml:space="preserve"> </w:t>
      </w:r>
      <w:r>
        <w:t xml:space="preserve">pemerintah </w:t>
      </w:r>
      <w:r w:rsidR="00C13A13">
        <w:rPr>
          <w:lang w:val="id-ID"/>
        </w:rPr>
        <w:t>bisa terwujud</w:t>
      </w:r>
      <w:r>
        <w:rPr>
          <w:lang w:val="en-US"/>
        </w:rPr>
        <w:t>.</w:t>
      </w:r>
    </w:p>
    <w:p w14:paraId="4A83C4D8" w14:textId="77777777" w:rsidR="00F10428" w:rsidRDefault="00F10428" w:rsidP="00A86A1C">
      <w:pPr>
        <w:pStyle w:val="BodyText"/>
        <w:ind w:left="0" w:right="42" w:firstLine="447"/>
      </w:pPr>
      <w:r>
        <w:rPr>
          <w:lang w:val="en-US"/>
        </w:rPr>
        <w:tab/>
      </w:r>
      <w:r w:rsidRPr="0085294F">
        <w:t>Pajak dipungut oleh warga negara atau organisasi yang ditegakkan oleh pemerintah sesuai dengan undang-undang wajib dan harus diselesaikan tanpa mengantisipasi kompensasi segera untuk kebutuhan negara demi kepentingan terbaik pemerintah dan pertumbuhan nasional. Tujuan dari sistem pemerintahan otonomi daerah adalah agar pemerintah me</w:t>
      </w:r>
      <w:r w:rsidR="00C13A13">
        <w:rPr>
          <w:lang w:val="id-ID"/>
        </w:rPr>
        <w:t>naikkan</w:t>
      </w:r>
      <w:r w:rsidRPr="0085294F">
        <w:t xml:space="preserve"> alokasi pembangunan di daerah-daerah Indonesia, sehingga kemajuan nasional dapat selaras dengan strategi pemerintah </w:t>
      </w:r>
      <w:r w:rsidR="00C13A13">
        <w:rPr>
          <w:lang w:val="id-ID"/>
        </w:rPr>
        <w:t>serta</w:t>
      </w:r>
      <w:r w:rsidRPr="0085294F">
        <w:t xml:space="preserve"> akhirnya mewujudkan masyarakat yang adil, makmur, dan akuntabel.</w:t>
      </w:r>
    </w:p>
    <w:p w14:paraId="3C236BDC" w14:textId="77777777" w:rsidR="00F10428" w:rsidRPr="004052CA" w:rsidRDefault="00F10428" w:rsidP="00A86A1C">
      <w:pPr>
        <w:pStyle w:val="BodyText"/>
        <w:ind w:left="0" w:right="42" w:firstLine="427"/>
      </w:pPr>
      <w:r>
        <w:rPr>
          <w:spacing w:val="-1"/>
          <w:lang w:val="en-US"/>
        </w:rPr>
        <w:t xml:space="preserve"> Kepatuhan wajib pajak mengalami </w:t>
      </w:r>
      <w:r w:rsidR="00C13A13">
        <w:rPr>
          <w:spacing w:val="-1"/>
          <w:lang w:val="id-ID"/>
        </w:rPr>
        <w:t>peningkatan</w:t>
      </w:r>
      <w:r>
        <w:rPr>
          <w:spacing w:val="-1"/>
          <w:lang w:val="en-US"/>
        </w:rPr>
        <w:t xml:space="preserve"> atau penurunan, sehingga dapat dikatakan bahwa kurang stabilnya kepatuhan wajib pajak </w:t>
      </w:r>
      <w:r>
        <w:rPr>
          <w:lang w:val="en-US"/>
        </w:rPr>
        <w:t>kendaraan bermotor</w:t>
      </w:r>
      <w:r>
        <w:rPr>
          <w:spacing w:val="-11"/>
        </w:rPr>
        <w:t xml:space="preserve"> </w:t>
      </w:r>
      <w:r>
        <w:rPr>
          <w:lang w:val="en-US"/>
        </w:rPr>
        <w:t>membayar</w:t>
      </w:r>
      <w:r w:rsidR="00C13A13">
        <w:rPr>
          <w:lang w:val="id-ID"/>
        </w:rPr>
        <w:t>kan</w:t>
      </w:r>
      <w:r>
        <w:rPr>
          <w:spacing w:val="-9"/>
        </w:rPr>
        <w:t xml:space="preserve"> </w:t>
      </w:r>
      <w:r>
        <w:t>paj</w:t>
      </w:r>
      <w:r>
        <w:rPr>
          <w:lang w:val="en-US"/>
        </w:rPr>
        <w:t xml:space="preserve">ak </w:t>
      </w:r>
      <w:r>
        <w:t>masih rendah.</w:t>
      </w:r>
      <w:r>
        <w:rPr>
          <w:lang w:val="en-US"/>
        </w:rPr>
        <w:t xml:space="preserve"> </w:t>
      </w:r>
      <w:r w:rsidRPr="00CE5BA5">
        <w:rPr>
          <w:lang w:val="en-US"/>
        </w:rPr>
        <w:t xml:space="preserve">Kesadaran wajib pajak </w:t>
      </w:r>
      <w:r w:rsidR="00C13A13">
        <w:rPr>
          <w:lang w:val="id-ID"/>
        </w:rPr>
        <w:t>ialah bagian dari</w:t>
      </w:r>
      <w:r w:rsidRPr="00CE5BA5">
        <w:rPr>
          <w:lang w:val="en-US"/>
        </w:rPr>
        <w:t xml:space="preserve"> </w:t>
      </w:r>
      <w:r w:rsidR="00C13A13">
        <w:rPr>
          <w:lang w:val="id-ID"/>
        </w:rPr>
        <w:t>aspek</w:t>
      </w:r>
      <w:r w:rsidRPr="00CE5BA5">
        <w:rPr>
          <w:lang w:val="en-US"/>
        </w:rPr>
        <w:t xml:space="preserve"> yang </w:t>
      </w:r>
      <w:r w:rsidR="00C13A13">
        <w:rPr>
          <w:lang w:val="id-ID"/>
        </w:rPr>
        <w:t>memiliki pengaruh pada</w:t>
      </w:r>
      <w:r w:rsidRPr="00CE5BA5">
        <w:rPr>
          <w:lang w:val="en-US"/>
        </w:rPr>
        <w:t xml:space="preserve"> kepatuhan wajib pajak </w:t>
      </w:r>
      <w:r w:rsidR="00C13A13">
        <w:rPr>
          <w:lang w:val="id-ID"/>
        </w:rPr>
        <w:t>sebab</w:t>
      </w:r>
      <w:r w:rsidRPr="00CE5BA5">
        <w:rPr>
          <w:lang w:val="en-US"/>
        </w:rPr>
        <w:t xml:space="preserve"> kesadaran wajib pajak dihasilkan </w:t>
      </w:r>
      <w:r w:rsidR="00B3682E">
        <w:rPr>
          <w:lang w:val="id-ID"/>
        </w:rPr>
        <w:t>berdasarkan</w:t>
      </w:r>
      <w:r w:rsidRPr="00CE5BA5">
        <w:rPr>
          <w:lang w:val="en-US"/>
        </w:rPr>
        <w:t xml:space="preserve"> </w:t>
      </w:r>
      <w:r w:rsidR="003C61C0">
        <w:rPr>
          <w:lang w:val="id-ID"/>
        </w:rPr>
        <w:t>tanggapan</w:t>
      </w:r>
      <w:r w:rsidRPr="00CE5BA5">
        <w:rPr>
          <w:lang w:val="en-US"/>
        </w:rPr>
        <w:t xml:space="preserve"> wajib pajak, </w:t>
      </w:r>
      <w:r w:rsidR="003C61C0">
        <w:rPr>
          <w:lang w:val="id-ID"/>
        </w:rPr>
        <w:t>wawasan</w:t>
      </w:r>
      <w:r w:rsidRPr="00CE5BA5">
        <w:rPr>
          <w:lang w:val="en-US"/>
        </w:rPr>
        <w:t xml:space="preserve"> wajib pajak, fitur wajib pajak </w:t>
      </w:r>
      <w:r w:rsidR="00B3682E">
        <w:rPr>
          <w:lang w:val="id-ID"/>
        </w:rPr>
        <w:t>serta</w:t>
      </w:r>
      <w:r w:rsidRPr="00CE5BA5">
        <w:rPr>
          <w:lang w:val="en-US"/>
        </w:rPr>
        <w:t xml:space="preserve"> pen</w:t>
      </w:r>
      <w:r w:rsidR="00356A16">
        <w:rPr>
          <w:lang w:val="id-ID"/>
        </w:rPr>
        <w:t>erangan</w:t>
      </w:r>
      <w:r w:rsidRPr="00CE5BA5">
        <w:rPr>
          <w:lang w:val="en-US"/>
        </w:rPr>
        <w:t xml:space="preserve"> pajak.</w:t>
      </w:r>
    </w:p>
    <w:p w14:paraId="35EDA526" w14:textId="77777777" w:rsidR="00F10428" w:rsidRPr="00356A16" w:rsidRDefault="00C13A13" w:rsidP="00A86A1C">
      <w:pPr>
        <w:pStyle w:val="BodyText"/>
        <w:ind w:left="0" w:right="42" w:firstLine="427"/>
        <w:rPr>
          <w:lang w:val="id-ID"/>
        </w:rPr>
      </w:pPr>
      <w:r>
        <w:rPr>
          <w:lang w:val="id-ID"/>
        </w:rPr>
        <w:t>Aspek</w:t>
      </w:r>
      <w:r w:rsidR="00F10428" w:rsidRPr="00CE5BA5">
        <w:rPr>
          <w:lang w:val="en-US"/>
        </w:rPr>
        <w:t xml:space="preserve"> kedua yang </w:t>
      </w:r>
      <w:r w:rsidR="00B3682E">
        <w:rPr>
          <w:lang w:val="id-ID"/>
        </w:rPr>
        <w:t>bisa</w:t>
      </w:r>
      <w:r>
        <w:rPr>
          <w:lang w:val="id-ID"/>
        </w:rPr>
        <w:t xml:space="preserve"> berpengaruh pada</w:t>
      </w:r>
      <w:r w:rsidR="00F10428" w:rsidRPr="00CE5BA5">
        <w:rPr>
          <w:lang w:val="en-US"/>
        </w:rPr>
        <w:t xml:space="preserve"> kepatuhan </w:t>
      </w:r>
      <w:r w:rsidR="00F10428">
        <w:rPr>
          <w:lang w:val="en-US"/>
        </w:rPr>
        <w:t>wajib pajak</w:t>
      </w:r>
      <w:r w:rsidR="00F10428" w:rsidRPr="00CE5BA5">
        <w:rPr>
          <w:lang w:val="en-US"/>
        </w:rPr>
        <w:t xml:space="preserve"> </w:t>
      </w:r>
      <w:r>
        <w:rPr>
          <w:lang w:val="id-ID"/>
        </w:rPr>
        <w:t>i</w:t>
      </w:r>
      <w:r w:rsidR="00F10428">
        <w:rPr>
          <w:lang w:val="en-US"/>
        </w:rPr>
        <w:t>alah</w:t>
      </w:r>
      <w:r w:rsidR="00F10428" w:rsidRPr="00CE5BA5">
        <w:rPr>
          <w:lang w:val="en-US"/>
        </w:rPr>
        <w:t xml:space="preserve"> kualitas pelayanan perpajakan. Kualitas pelayanan pajak </w:t>
      </w:r>
      <w:r w:rsidR="00356A16">
        <w:rPr>
          <w:rStyle w:val="rynqvb"/>
          <w:lang w:val="id-ID"/>
        </w:rPr>
        <w:t>tergolong</w:t>
      </w:r>
      <w:r w:rsidR="00F10428">
        <w:rPr>
          <w:rStyle w:val="rynqvb"/>
          <w:lang w:val="id-ID"/>
        </w:rPr>
        <w:t xml:space="preserve"> pendekatan dan dedikasi </w:t>
      </w:r>
      <w:r w:rsidR="00356A16">
        <w:rPr>
          <w:rStyle w:val="rynqvb"/>
          <w:lang w:val="id-ID"/>
        </w:rPr>
        <w:t>dalam</w:t>
      </w:r>
      <w:r w:rsidR="00F10428">
        <w:rPr>
          <w:rStyle w:val="rynqvb"/>
          <w:lang w:val="id-ID"/>
        </w:rPr>
        <w:t xml:space="preserve"> memenuhi ke</w:t>
      </w:r>
      <w:r w:rsidR="00356A16">
        <w:rPr>
          <w:rStyle w:val="rynqvb"/>
          <w:lang w:val="id-ID"/>
        </w:rPr>
        <w:t>perluan</w:t>
      </w:r>
      <w:r w:rsidR="00F10428">
        <w:rPr>
          <w:rStyle w:val="rynqvb"/>
          <w:lang w:val="id-ID"/>
        </w:rPr>
        <w:t xml:space="preserve"> wajib pajak yang dilak</w:t>
      </w:r>
      <w:r>
        <w:rPr>
          <w:rStyle w:val="rynqvb"/>
          <w:lang w:val="id-ID"/>
        </w:rPr>
        <w:t>sanakan</w:t>
      </w:r>
      <w:r w:rsidR="00F10428">
        <w:rPr>
          <w:rStyle w:val="rynqvb"/>
          <w:lang w:val="id-ID"/>
        </w:rPr>
        <w:t xml:space="preserve"> oleh orang pribadi, pemerintah, atau swasta </w:t>
      </w:r>
      <w:r>
        <w:rPr>
          <w:rStyle w:val="rynqvb"/>
          <w:lang w:val="id-ID"/>
        </w:rPr>
        <w:t>guna</w:t>
      </w:r>
      <w:r w:rsidR="00F10428">
        <w:rPr>
          <w:rStyle w:val="rynqvb"/>
          <w:lang w:val="id-ID"/>
        </w:rPr>
        <w:t xml:space="preserve"> memenuhi kebutuhan wajib pajak yang dila</w:t>
      </w:r>
      <w:r w:rsidR="00356A16">
        <w:rPr>
          <w:rStyle w:val="rynqvb"/>
          <w:lang w:val="id-ID"/>
        </w:rPr>
        <w:t>ksanakan</w:t>
      </w:r>
      <w:r w:rsidR="00743A5B">
        <w:rPr>
          <w:lang w:val="en-US"/>
        </w:rPr>
        <w:t xml:space="preserve"> </w:t>
      </w:r>
      <w:r w:rsidR="00743A5B">
        <w:rPr>
          <w:lang w:val="en-US"/>
        </w:rPr>
        <w:fldChar w:fldCharType="begin" w:fldLock="1"/>
      </w:r>
      <w:r w:rsidR="00743A5B">
        <w:rPr>
          <w:lang w:val="en-US"/>
        </w:rPr>
        <w:instrText>ADDIN CSL_CITATION {"citationItems":[{"id":"ITEM-1","itemData":{"author":[{"dropping-particle":"","family":"Marfila","given":"Ratu Rima","non-dropping-particle":"","parse-names":false,"suffix":""},{"dropping-particle":"","family":"Sofianty","given":"Diamonalisa","non-dropping-particle":"","parse-names":false,"suffix":""}],"id":"ITEM-1","issue":"1","issued":{"date-parts":[["2019"]]},"page":"52-57","title":"Pengaruh Kualitas Pelayanan Pajak dan Pengetahuan Pajak Terhadap Kepatuhan Wajib Pajak Dalam Membayar Pajak Kendaraan Bermotor","type":"article-journal","volume":"20"},"uris":["http://www.mendeley.com/documents/?uuid=31ad424b-0c63-4083-9c5e-e5488693e111"]}],"mendeley":{"formattedCitation":"(Marfila &amp; Sofianty, 2019)","plainTextFormattedCitation":"(Marfila &amp; Sofianty, 2019)","previouslyFormattedCitation":"(Marfila &amp; Sofianty, 2019)"},"properties":{"noteIndex":0},"schema":"https://github.com/citation-style-language/schema/raw/master/csl-citation.json"}</w:instrText>
      </w:r>
      <w:r w:rsidR="00743A5B">
        <w:rPr>
          <w:lang w:val="en-US"/>
        </w:rPr>
        <w:fldChar w:fldCharType="separate"/>
      </w:r>
      <w:r w:rsidR="00743A5B" w:rsidRPr="00743A5B">
        <w:rPr>
          <w:noProof/>
          <w:lang w:val="en-US"/>
        </w:rPr>
        <w:t>(Marfila &amp; Sofianty, 2019)</w:t>
      </w:r>
      <w:r w:rsidR="00743A5B">
        <w:rPr>
          <w:lang w:val="en-US"/>
        </w:rPr>
        <w:fldChar w:fldCharType="end"/>
      </w:r>
      <w:r w:rsidR="00F10428" w:rsidRPr="00CE5BA5">
        <w:rPr>
          <w:lang w:val="en-US"/>
        </w:rPr>
        <w:t>.</w:t>
      </w:r>
    </w:p>
    <w:p w14:paraId="78E56E8E" w14:textId="77777777" w:rsidR="00C3533B" w:rsidRDefault="00C13A13" w:rsidP="00A86A1C">
      <w:pPr>
        <w:pStyle w:val="BodyText"/>
        <w:ind w:left="0" w:right="42" w:firstLine="427"/>
        <w:rPr>
          <w:rStyle w:val="rynqvb"/>
          <w:lang w:val="id-ID"/>
        </w:rPr>
      </w:pPr>
      <w:r>
        <w:rPr>
          <w:lang w:val="id-ID"/>
        </w:rPr>
        <w:t>Aspek</w:t>
      </w:r>
      <w:r w:rsidR="00F10428" w:rsidRPr="00CE5BA5">
        <w:rPr>
          <w:lang w:val="en-US"/>
        </w:rPr>
        <w:t xml:space="preserve"> ketiga yang </w:t>
      </w:r>
      <w:r>
        <w:rPr>
          <w:lang w:val="id-ID"/>
        </w:rPr>
        <w:t>dapat berpengaruh pada</w:t>
      </w:r>
      <w:r w:rsidR="00F10428" w:rsidRPr="00CE5BA5">
        <w:rPr>
          <w:lang w:val="en-US"/>
        </w:rPr>
        <w:t xml:space="preserve"> wajib pajak ya</w:t>
      </w:r>
      <w:r>
        <w:rPr>
          <w:lang w:val="id-ID"/>
        </w:rPr>
        <w:t>kni</w:t>
      </w:r>
      <w:r w:rsidR="00F10428" w:rsidRPr="00CE5BA5">
        <w:rPr>
          <w:lang w:val="en-US"/>
        </w:rPr>
        <w:t xml:space="preserve"> pengenaan sanksi perpajakan.</w:t>
      </w:r>
      <w:r w:rsidR="00F10428" w:rsidRPr="00B42930">
        <w:rPr>
          <w:lang w:val="en-US"/>
        </w:rPr>
        <w:t xml:space="preserve"> </w:t>
      </w:r>
      <w:r w:rsidR="00F10428" w:rsidRPr="00CE5BA5">
        <w:rPr>
          <w:lang w:val="en-US"/>
        </w:rPr>
        <w:t>Menurut</w:t>
      </w:r>
      <w:r w:rsidR="00743A5B">
        <w:rPr>
          <w:lang w:val="en-US"/>
        </w:rPr>
        <w:t xml:space="preserve"> </w:t>
      </w:r>
      <w:r w:rsidR="00743A5B">
        <w:rPr>
          <w:lang w:val="en-US"/>
        </w:rPr>
        <w:fldChar w:fldCharType="begin" w:fldLock="1"/>
      </w:r>
      <w:r w:rsidR="00743A5B">
        <w:rPr>
          <w:lang w:val="en-US"/>
        </w:rPr>
        <w:instrText>ADDIN CSL_CITATION {"citationItems":[{"id":"ITEM-1","itemData":{"abstract":"Tujuan penelitian ini adalah untuk mengetahui pengaruh wajib pajak, sanksi pajak kendaraan bermotor, kesadaran wajib pajak, dan system e-samsat terhadap kepatuhan wajib pajak kendaraan bermotor di Kabupaten Subang. Jenis penelitian yang digunakan dalam penyusunan penelitian ini adalah kuantitatif deskriptif. Data primer yang di peroleh dari responden dengan menggunakan instrumen pengumpulan data berupa kuesioner. Populasi dalam penelitian ini yaitu semua wajib pajak yang menggunakan pelayanan Sistem E-Samsat yang terdaftar di tahun 2018 di kantor Samsat Subang. Hasil penelitian ini menunjukkan bahwa pengetahuan perpajakan, sanksi pajak kendaraan bermotor, kesadaran wajib pajak, dan system E-Samsat dapat mempengaruhi kepatuhan wajib pajak pada saat pembayaran pajak kendaraan bermotor di Kabupaten Subang.","author":[{"dropping-particle":"","family":"Winasari","given":"Anggi","non-dropping-particle":"","parse-names":false,"suffix":""}],"container-title":"Jurnal Prisma (Platform Riset Mahasiswa Akuntansi)","id":"ITEM-1","issue":"1","issued":{"date-parts":[["2020"]]},"page":"11-19","title":"Pengaruh Pengetahuan, Kesadaran, Sanksi, Dan Sistem e-SAMSAT Terhadap Kepatuhan Wajib Pajak Kendaraan Bermotor di Kabupaten Subang.","type":"article-journal","volume":"1"},"uris":["http://www.mendeley.com/documents/?uuid=31154893-9a7b-4f47-89a9-f633ec6660fa"]}],"mendeley":{"formattedCitation":"(Winasari, 2020)","plainTextFormattedCitation":"(Winasari, 2020)","previouslyFormattedCitation":"(Winasari, 2020)"},"properties":{"noteIndex":0},"schema":"https://github.com/citation-style-language/schema/raw/master/csl-citation.json"}</w:instrText>
      </w:r>
      <w:r w:rsidR="00743A5B">
        <w:rPr>
          <w:lang w:val="en-US"/>
        </w:rPr>
        <w:fldChar w:fldCharType="separate"/>
      </w:r>
      <w:r w:rsidR="00743A5B" w:rsidRPr="00743A5B">
        <w:rPr>
          <w:noProof/>
          <w:lang w:val="en-US"/>
        </w:rPr>
        <w:t>(Winasari, 2020)</w:t>
      </w:r>
      <w:r w:rsidR="00743A5B">
        <w:rPr>
          <w:lang w:val="en-US"/>
        </w:rPr>
        <w:fldChar w:fldCharType="end"/>
      </w:r>
      <w:r w:rsidR="00743A5B">
        <w:rPr>
          <w:lang w:val="en-US"/>
        </w:rPr>
        <w:t xml:space="preserve"> </w:t>
      </w:r>
      <w:r w:rsidR="00F10428" w:rsidRPr="00CE5BA5">
        <w:rPr>
          <w:lang w:val="en-US"/>
        </w:rPr>
        <w:t>Sanksi perpajakan adalah peraturan perundang-undangan perpajakan untuk di</w:t>
      </w:r>
      <w:r w:rsidR="00356A16">
        <w:rPr>
          <w:lang w:val="id-ID"/>
        </w:rPr>
        <w:t>sertai</w:t>
      </w:r>
      <w:r w:rsidR="00F10428" w:rsidRPr="00CE5BA5">
        <w:rPr>
          <w:lang w:val="en-US"/>
        </w:rPr>
        <w:t xml:space="preserve"> dan di</w:t>
      </w:r>
      <w:r>
        <w:rPr>
          <w:lang w:val="id-ID"/>
        </w:rPr>
        <w:t>taati</w:t>
      </w:r>
      <w:r w:rsidR="00F10428" w:rsidRPr="00CE5BA5">
        <w:rPr>
          <w:lang w:val="en-US"/>
        </w:rPr>
        <w:t xml:space="preserve"> oleh wajib pajak. </w:t>
      </w:r>
      <w:r w:rsidR="00F10428">
        <w:rPr>
          <w:rStyle w:val="rynqvb"/>
          <w:lang w:val="id-ID"/>
        </w:rPr>
        <w:t xml:space="preserve">Sanksi pajak </w:t>
      </w:r>
      <w:r>
        <w:rPr>
          <w:rStyle w:val="rynqvb"/>
          <w:lang w:val="id-ID"/>
        </w:rPr>
        <w:t>bisa</w:t>
      </w:r>
      <w:r w:rsidR="00F10428">
        <w:rPr>
          <w:rStyle w:val="rynqvb"/>
          <w:lang w:val="id-ID"/>
        </w:rPr>
        <w:t xml:space="preserve"> memotivasi wajib pajak yang </w:t>
      </w:r>
      <w:r w:rsidR="00356A16">
        <w:rPr>
          <w:rStyle w:val="rynqvb"/>
          <w:lang w:val="id-ID"/>
        </w:rPr>
        <w:t>disiplin</w:t>
      </w:r>
      <w:r w:rsidR="00F10428">
        <w:rPr>
          <w:rStyle w:val="rynqvb"/>
          <w:lang w:val="id-ID"/>
        </w:rPr>
        <w:t xml:space="preserve"> me</w:t>
      </w:r>
      <w:r w:rsidR="005F57E3">
        <w:rPr>
          <w:rStyle w:val="rynqvb"/>
          <w:lang w:val="id-ID"/>
        </w:rPr>
        <w:t>lunasi</w:t>
      </w:r>
      <w:r w:rsidR="00F10428">
        <w:rPr>
          <w:rStyle w:val="rynqvb"/>
          <w:lang w:val="id-ID"/>
        </w:rPr>
        <w:t xml:space="preserve"> pajaknya.</w:t>
      </w:r>
    </w:p>
    <w:p w14:paraId="4D4EB27D" w14:textId="77777777" w:rsidR="00A86A1C" w:rsidRDefault="00A86A1C" w:rsidP="00A86A1C">
      <w:pPr>
        <w:pStyle w:val="BodyText"/>
        <w:ind w:right="42" w:firstLine="427"/>
      </w:pPr>
    </w:p>
    <w:p w14:paraId="2F8D4218" w14:textId="77777777" w:rsidR="00A86A1C" w:rsidRPr="000E3D96" w:rsidRDefault="00A86A1C" w:rsidP="00A86A1C">
      <w:pPr>
        <w:pStyle w:val="BodyText"/>
        <w:ind w:right="42" w:firstLine="427"/>
      </w:pPr>
    </w:p>
    <w:p w14:paraId="14CF2FEE" w14:textId="78D53ABE" w:rsidR="00C3533B" w:rsidRPr="00A65AE1" w:rsidRDefault="00A86A1C" w:rsidP="00A86A1C">
      <w:pPr>
        <w:pStyle w:val="Heading1"/>
        <w:spacing w:before="0" w:line="240" w:lineRule="auto"/>
        <w:rPr>
          <w:rFonts w:ascii="Times New Roman" w:hAnsi="Times New Roman"/>
          <w:i w:val="0"/>
          <w:sz w:val="24"/>
          <w:szCs w:val="24"/>
          <w:lang w:val="en-US"/>
        </w:rPr>
      </w:pPr>
      <w:r>
        <w:rPr>
          <w:rFonts w:ascii="Times New Roman" w:hAnsi="Times New Roman"/>
          <w:i w:val="0"/>
          <w:sz w:val="24"/>
          <w:szCs w:val="24"/>
          <w:lang w:val="en-US"/>
        </w:rPr>
        <w:t>Kajian Literatur</w:t>
      </w:r>
      <w:r w:rsidR="00251F35">
        <w:rPr>
          <w:rFonts w:ascii="Times New Roman" w:hAnsi="Times New Roman"/>
          <w:i w:val="0"/>
          <w:sz w:val="24"/>
          <w:szCs w:val="24"/>
          <w:lang w:val="en-US"/>
        </w:rPr>
        <w:t xml:space="preserve"> </w:t>
      </w:r>
    </w:p>
    <w:p w14:paraId="6B6E7821" w14:textId="5546F6D2" w:rsidR="00F10428" w:rsidRPr="009113D6" w:rsidRDefault="00F10428" w:rsidP="00A86A1C">
      <w:pPr>
        <w:spacing w:after="0" w:line="240" w:lineRule="auto"/>
        <w:ind w:firstLine="0"/>
        <w:jc w:val="both"/>
        <w:rPr>
          <w:rFonts w:ascii="Times New Roman" w:hAnsi="Times New Roman"/>
          <w:b/>
          <w:bCs/>
          <w:sz w:val="24"/>
          <w:szCs w:val="24"/>
          <w:lang w:val="en-US"/>
        </w:rPr>
      </w:pPr>
      <w:r w:rsidRPr="009113D6">
        <w:rPr>
          <w:rFonts w:ascii="Times New Roman" w:hAnsi="Times New Roman"/>
          <w:b/>
          <w:bCs/>
          <w:sz w:val="24"/>
          <w:szCs w:val="24"/>
          <w:lang w:val="en-US"/>
        </w:rPr>
        <w:t>P</w:t>
      </w:r>
      <w:r w:rsidR="00A86A1C">
        <w:rPr>
          <w:rFonts w:ascii="Times New Roman" w:hAnsi="Times New Roman"/>
          <w:b/>
          <w:bCs/>
          <w:sz w:val="24"/>
          <w:szCs w:val="24"/>
          <w:lang w:val="en-US"/>
        </w:rPr>
        <w:t>ajak</w:t>
      </w:r>
    </w:p>
    <w:p w14:paraId="08036C73" w14:textId="77777777" w:rsidR="000D5536" w:rsidRDefault="00F10428" w:rsidP="00A86A1C">
      <w:pPr>
        <w:spacing w:after="0" w:line="240" w:lineRule="auto"/>
        <w:jc w:val="both"/>
        <w:rPr>
          <w:rFonts w:ascii="Times New Roman" w:hAnsi="Times New Roman"/>
          <w:sz w:val="24"/>
          <w:szCs w:val="24"/>
        </w:rPr>
      </w:pPr>
      <w:bookmarkStart w:id="1" w:name="_Hlk139646626"/>
      <w:r w:rsidRPr="009113D6">
        <w:rPr>
          <w:rFonts w:ascii="Times New Roman" w:hAnsi="Times New Roman"/>
          <w:sz w:val="24"/>
          <w:szCs w:val="24"/>
        </w:rPr>
        <w:t xml:space="preserve">Pajak </w:t>
      </w:r>
      <w:r w:rsidR="00356A16">
        <w:rPr>
          <w:rFonts w:ascii="Times New Roman" w:hAnsi="Times New Roman"/>
          <w:sz w:val="24"/>
          <w:szCs w:val="24"/>
        </w:rPr>
        <w:t>dikategorikan sebagai</w:t>
      </w:r>
      <w:r w:rsidRPr="009113D6">
        <w:rPr>
          <w:rFonts w:ascii="Times New Roman" w:hAnsi="Times New Roman"/>
          <w:sz w:val="24"/>
          <w:szCs w:val="24"/>
        </w:rPr>
        <w:t xml:space="preserve"> </w:t>
      </w:r>
      <w:r w:rsidR="00630666">
        <w:rPr>
          <w:rFonts w:ascii="Times New Roman" w:hAnsi="Times New Roman"/>
          <w:sz w:val="24"/>
          <w:szCs w:val="24"/>
        </w:rPr>
        <w:t>adil</w:t>
      </w:r>
      <w:r w:rsidRPr="009113D6">
        <w:rPr>
          <w:rFonts w:ascii="Times New Roman" w:hAnsi="Times New Roman"/>
          <w:sz w:val="24"/>
          <w:szCs w:val="24"/>
        </w:rPr>
        <w:t xml:space="preserve"> rakyat </w:t>
      </w:r>
      <w:r w:rsidR="00B3682E">
        <w:rPr>
          <w:rFonts w:ascii="Times New Roman" w:hAnsi="Times New Roman"/>
          <w:sz w:val="24"/>
          <w:szCs w:val="24"/>
        </w:rPr>
        <w:t>terhadap</w:t>
      </w:r>
      <w:r w:rsidRPr="009113D6">
        <w:rPr>
          <w:rFonts w:ascii="Times New Roman" w:hAnsi="Times New Roman"/>
          <w:sz w:val="24"/>
          <w:szCs w:val="24"/>
        </w:rPr>
        <w:t xml:space="preserve"> kas negara ber</w:t>
      </w:r>
      <w:r w:rsidR="00630666">
        <w:rPr>
          <w:rFonts w:ascii="Times New Roman" w:hAnsi="Times New Roman"/>
          <w:sz w:val="24"/>
          <w:szCs w:val="24"/>
        </w:rPr>
        <w:t>landaskan</w:t>
      </w:r>
      <w:r w:rsidRPr="009113D6">
        <w:rPr>
          <w:rFonts w:ascii="Times New Roman" w:hAnsi="Times New Roman"/>
          <w:sz w:val="24"/>
          <w:szCs w:val="24"/>
        </w:rPr>
        <w:t xml:space="preserve"> Undang-Undang (yang ber</w:t>
      </w:r>
      <w:r w:rsidR="00B3682E">
        <w:rPr>
          <w:rFonts w:ascii="Times New Roman" w:hAnsi="Times New Roman"/>
          <w:sz w:val="24"/>
          <w:szCs w:val="24"/>
        </w:rPr>
        <w:t>karakter mewajibkan</w:t>
      </w:r>
      <w:r w:rsidRPr="009113D6">
        <w:rPr>
          <w:rFonts w:ascii="Times New Roman" w:hAnsi="Times New Roman"/>
          <w:sz w:val="24"/>
          <w:szCs w:val="24"/>
        </w:rPr>
        <w:t xml:space="preserve">) dengan tidak memperoleh kontrapertasi yang </w:t>
      </w:r>
      <w:r w:rsidR="00630666">
        <w:rPr>
          <w:rFonts w:ascii="Times New Roman" w:hAnsi="Times New Roman"/>
          <w:sz w:val="24"/>
          <w:szCs w:val="24"/>
        </w:rPr>
        <w:t>bisa</w:t>
      </w:r>
      <w:r w:rsidRPr="009113D6">
        <w:rPr>
          <w:rFonts w:ascii="Times New Roman" w:hAnsi="Times New Roman"/>
          <w:sz w:val="24"/>
          <w:szCs w:val="24"/>
        </w:rPr>
        <w:t xml:space="preserve"> ditujukan </w:t>
      </w:r>
      <w:r w:rsidR="00356A16">
        <w:rPr>
          <w:rFonts w:ascii="Times New Roman" w:hAnsi="Times New Roman"/>
          <w:sz w:val="24"/>
          <w:szCs w:val="24"/>
        </w:rPr>
        <w:t>serta</w:t>
      </w:r>
      <w:r w:rsidRPr="009113D6">
        <w:rPr>
          <w:rFonts w:ascii="Times New Roman" w:hAnsi="Times New Roman"/>
          <w:sz w:val="24"/>
          <w:szCs w:val="24"/>
        </w:rPr>
        <w:t xml:space="preserve"> yang di</w:t>
      </w:r>
      <w:r w:rsidR="00630666">
        <w:rPr>
          <w:rFonts w:ascii="Times New Roman" w:hAnsi="Times New Roman"/>
          <w:sz w:val="24"/>
          <w:szCs w:val="24"/>
        </w:rPr>
        <w:t>peruntukkan</w:t>
      </w:r>
      <w:r w:rsidRPr="009113D6">
        <w:rPr>
          <w:rFonts w:ascii="Times New Roman" w:hAnsi="Times New Roman"/>
          <w:sz w:val="24"/>
          <w:szCs w:val="24"/>
        </w:rPr>
        <w:t xml:space="preserve"> sebagai pembayaran </w:t>
      </w:r>
      <w:bookmarkEnd w:id="1"/>
      <w:r w:rsidR="00356A16">
        <w:rPr>
          <w:rFonts w:ascii="Times New Roman" w:hAnsi="Times New Roman"/>
          <w:sz w:val="24"/>
          <w:szCs w:val="24"/>
        </w:rPr>
        <w:t>belanja umum</w:t>
      </w:r>
      <w:r w:rsidR="00743A5B">
        <w:rPr>
          <w:rFonts w:ascii="Times New Roman" w:hAnsi="Times New Roman"/>
          <w:sz w:val="24"/>
          <w:szCs w:val="24"/>
          <w:lang w:val="en-US"/>
        </w:rPr>
        <w:t xml:space="preserve"> </w:t>
      </w:r>
      <w:r w:rsidR="00743A5B">
        <w:rPr>
          <w:rFonts w:ascii="Times New Roman" w:hAnsi="Times New Roman"/>
          <w:sz w:val="24"/>
          <w:szCs w:val="24"/>
          <w:lang w:val="en-US"/>
        </w:rPr>
        <w:fldChar w:fldCharType="begin" w:fldLock="1"/>
      </w:r>
      <w:r w:rsidR="00743A5B">
        <w:rPr>
          <w:rFonts w:ascii="Times New Roman" w:hAnsi="Times New Roman"/>
          <w:sz w:val="24"/>
          <w:szCs w:val="24"/>
          <w:lang w:val="en-US"/>
        </w:rPr>
        <w:instrText>ADDIN CSL_CITATION {"citationItems":[{"id":"ITEM-1","itemData":{"author":[{"dropping-particle":"","family":"Mardiasmo","given":"","non-dropping-particle":"","parse-names":false,"suffix":""}],"id":"ITEM-1","issued":{"date-parts":[["2015"]]},"number-of-pages":"376","publisher":"ANDI","publisher-place":"Yogyakarta","title":"Perpajakan","type":"book"},"uris":["http://www.mendeley.com/documents/?uuid=afde438a-ea5d-48a1-b901-cbc0c717e7a7"]}],"mendeley":{"formattedCitation":"(Mardiasmo, 2015)","plainTextFormattedCitation":"(Mardiasmo, 2015)","previouslyFormattedCitation":"(Mardiasmo, 2015)"},"properties":{"noteIndex":0},"schema":"https://github.com/citation-style-language/schema/raw/master/csl-citation.json"}</w:instrText>
      </w:r>
      <w:r w:rsidR="00743A5B">
        <w:rPr>
          <w:rFonts w:ascii="Times New Roman" w:hAnsi="Times New Roman"/>
          <w:sz w:val="24"/>
          <w:szCs w:val="24"/>
          <w:lang w:val="en-US"/>
        </w:rPr>
        <w:fldChar w:fldCharType="separate"/>
      </w:r>
      <w:r w:rsidR="00743A5B" w:rsidRPr="00743A5B">
        <w:rPr>
          <w:rFonts w:ascii="Times New Roman" w:hAnsi="Times New Roman"/>
          <w:noProof/>
          <w:sz w:val="24"/>
          <w:szCs w:val="24"/>
          <w:lang w:val="en-US"/>
        </w:rPr>
        <w:t>(Mardiasmo, 2015)</w:t>
      </w:r>
      <w:r w:rsidR="00743A5B">
        <w:rPr>
          <w:rFonts w:ascii="Times New Roman" w:hAnsi="Times New Roman"/>
          <w:sz w:val="24"/>
          <w:szCs w:val="24"/>
          <w:lang w:val="en-US"/>
        </w:rPr>
        <w:fldChar w:fldCharType="end"/>
      </w:r>
      <w:r w:rsidRPr="009113D6">
        <w:rPr>
          <w:rFonts w:ascii="Times New Roman" w:hAnsi="Times New Roman"/>
          <w:sz w:val="24"/>
          <w:szCs w:val="24"/>
        </w:rPr>
        <w:t>.</w:t>
      </w:r>
      <w:r w:rsidR="009113D6">
        <w:rPr>
          <w:rFonts w:ascii="Times New Roman" w:hAnsi="Times New Roman"/>
          <w:sz w:val="24"/>
          <w:szCs w:val="24"/>
          <w:lang w:val="en-US"/>
        </w:rPr>
        <w:t xml:space="preserve"> </w:t>
      </w:r>
      <w:bookmarkStart w:id="2" w:name="_Hlk139657362"/>
      <w:bookmarkStart w:id="3" w:name="_Hlk139644949"/>
      <w:r w:rsidR="009113D6" w:rsidRPr="009113D6">
        <w:rPr>
          <w:rStyle w:val="rynqvb"/>
          <w:rFonts w:ascii="Times New Roman" w:hAnsi="Times New Roman"/>
          <w:sz w:val="24"/>
          <w:szCs w:val="24"/>
        </w:rPr>
        <w:t xml:space="preserve">Pajak </w:t>
      </w:r>
      <w:r w:rsidR="009113D6" w:rsidRPr="009113D6">
        <w:rPr>
          <w:rStyle w:val="rynqvb"/>
          <w:rFonts w:ascii="Times New Roman" w:hAnsi="Times New Roman"/>
          <w:sz w:val="24"/>
          <w:szCs w:val="24"/>
          <w:lang w:val="en-US"/>
        </w:rPr>
        <w:t>adalah</w:t>
      </w:r>
      <w:r w:rsidR="009113D6" w:rsidRPr="009113D6">
        <w:rPr>
          <w:rStyle w:val="rynqvb"/>
          <w:rFonts w:ascii="Times New Roman" w:hAnsi="Times New Roman"/>
          <w:sz w:val="24"/>
          <w:szCs w:val="24"/>
        </w:rPr>
        <w:t xml:space="preserve"> sarana utama untuk mendanai kegiatan negara, seperti pembangunan Nasional</w:t>
      </w:r>
      <w:r w:rsidR="009113D6" w:rsidRPr="009113D6">
        <w:rPr>
          <w:rStyle w:val="rynqvb"/>
          <w:rFonts w:ascii="Times New Roman" w:hAnsi="Times New Roman"/>
          <w:sz w:val="24"/>
          <w:szCs w:val="24"/>
          <w:lang w:val="en-US"/>
        </w:rPr>
        <w:t xml:space="preserve"> </w:t>
      </w:r>
      <w:r w:rsidR="009113D6" w:rsidRPr="009113D6">
        <w:rPr>
          <w:rStyle w:val="rynqvb"/>
          <w:rFonts w:ascii="Times New Roman" w:hAnsi="Times New Roman"/>
          <w:sz w:val="24"/>
          <w:szCs w:val="24"/>
        </w:rPr>
        <w:t>dan akan sulit untuk melaksanakan upaya ini tanpa pendapatan yang dihasilkan dari sektor perpajakan.</w:t>
      </w:r>
      <w:r w:rsidR="009113D6" w:rsidRPr="009113D6">
        <w:rPr>
          <w:rStyle w:val="rynqvb"/>
          <w:rFonts w:ascii="Times New Roman" w:hAnsi="Times New Roman"/>
          <w:sz w:val="24"/>
          <w:szCs w:val="24"/>
          <w:lang w:val="en-US"/>
        </w:rPr>
        <w:t xml:space="preserve"> </w:t>
      </w:r>
      <w:bookmarkEnd w:id="2"/>
      <w:bookmarkEnd w:id="3"/>
      <w:r w:rsidR="000D5536">
        <w:rPr>
          <w:rFonts w:ascii="Times New Roman" w:hAnsi="Times New Roman"/>
          <w:sz w:val="24"/>
          <w:szCs w:val="24"/>
          <w:lang w:val="en-US"/>
        </w:rPr>
        <w:t>Dik</w:t>
      </w:r>
      <w:r w:rsidR="000D5536" w:rsidRPr="000D5536">
        <w:rPr>
          <w:rFonts w:ascii="Times New Roman" w:hAnsi="Times New Roman"/>
          <w:sz w:val="24"/>
          <w:szCs w:val="24"/>
        </w:rPr>
        <w:t xml:space="preserve">arena hasil pajak pemerintah berpotensi untuk menggerakkan bangsa ke arah </w:t>
      </w:r>
      <w:r w:rsidR="00630666">
        <w:rPr>
          <w:rFonts w:ascii="Times New Roman" w:hAnsi="Times New Roman"/>
          <w:sz w:val="24"/>
          <w:szCs w:val="24"/>
        </w:rPr>
        <w:t>positif</w:t>
      </w:r>
      <w:r w:rsidR="000D5536" w:rsidRPr="000D5536">
        <w:rPr>
          <w:rFonts w:ascii="Times New Roman" w:hAnsi="Times New Roman"/>
          <w:sz w:val="24"/>
          <w:szCs w:val="24"/>
        </w:rPr>
        <w:t>, maka pajak me</w:t>
      </w:r>
      <w:r w:rsidR="00356A16">
        <w:rPr>
          <w:rFonts w:ascii="Times New Roman" w:hAnsi="Times New Roman"/>
          <w:sz w:val="24"/>
          <w:szCs w:val="24"/>
        </w:rPr>
        <w:t>njalankan</w:t>
      </w:r>
      <w:r w:rsidR="000D5536" w:rsidRPr="000D5536">
        <w:rPr>
          <w:rFonts w:ascii="Times New Roman" w:hAnsi="Times New Roman"/>
          <w:sz w:val="24"/>
          <w:szCs w:val="24"/>
        </w:rPr>
        <w:t xml:space="preserve"> </w:t>
      </w:r>
      <w:r w:rsidR="00356A16">
        <w:rPr>
          <w:rFonts w:ascii="Times New Roman" w:hAnsi="Times New Roman"/>
          <w:sz w:val="24"/>
          <w:szCs w:val="24"/>
        </w:rPr>
        <w:t>tindakan</w:t>
      </w:r>
      <w:r w:rsidR="000D5536" w:rsidRPr="000D5536">
        <w:rPr>
          <w:rFonts w:ascii="Times New Roman" w:hAnsi="Times New Roman"/>
          <w:sz w:val="24"/>
          <w:szCs w:val="24"/>
        </w:rPr>
        <w:t xml:space="preserve"> yang sangat signifikan </w:t>
      </w:r>
      <w:r w:rsidR="00356A16">
        <w:rPr>
          <w:rFonts w:ascii="Times New Roman" w:hAnsi="Times New Roman"/>
          <w:sz w:val="24"/>
          <w:szCs w:val="24"/>
        </w:rPr>
        <w:t>pada</w:t>
      </w:r>
      <w:r w:rsidR="000D5536" w:rsidRPr="000D5536">
        <w:rPr>
          <w:rFonts w:ascii="Times New Roman" w:hAnsi="Times New Roman"/>
          <w:sz w:val="24"/>
          <w:szCs w:val="24"/>
        </w:rPr>
        <w:t xml:space="preserve"> penerimaan negara. Pajak </w:t>
      </w:r>
      <w:r w:rsidR="00630666">
        <w:rPr>
          <w:rFonts w:ascii="Times New Roman" w:hAnsi="Times New Roman"/>
          <w:sz w:val="24"/>
          <w:szCs w:val="24"/>
        </w:rPr>
        <w:t xml:space="preserve">diperuntukkan </w:t>
      </w:r>
      <w:r w:rsidR="00356A16">
        <w:rPr>
          <w:rFonts w:ascii="Times New Roman" w:hAnsi="Times New Roman"/>
          <w:sz w:val="24"/>
          <w:szCs w:val="24"/>
        </w:rPr>
        <w:t>pada</w:t>
      </w:r>
      <w:r w:rsidR="000D5536" w:rsidRPr="000D5536">
        <w:rPr>
          <w:rFonts w:ascii="Times New Roman" w:hAnsi="Times New Roman"/>
          <w:sz w:val="24"/>
          <w:szCs w:val="24"/>
        </w:rPr>
        <w:t xml:space="preserve"> pembangunan nasional dengan </w:t>
      </w:r>
      <w:r w:rsidR="00356A16">
        <w:rPr>
          <w:rFonts w:ascii="Times New Roman" w:hAnsi="Times New Roman"/>
          <w:sz w:val="24"/>
          <w:szCs w:val="24"/>
        </w:rPr>
        <w:t>maksud guna</w:t>
      </w:r>
      <w:r w:rsidR="000D5536" w:rsidRPr="000D5536">
        <w:rPr>
          <w:rFonts w:ascii="Times New Roman" w:hAnsi="Times New Roman"/>
          <w:sz w:val="24"/>
          <w:szCs w:val="24"/>
        </w:rPr>
        <w:t xml:space="preserve"> </w:t>
      </w:r>
      <w:r w:rsidR="00356A16">
        <w:rPr>
          <w:rFonts w:ascii="Times New Roman" w:hAnsi="Times New Roman"/>
          <w:sz w:val="24"/>
          <w:szCs w:val="24"/>
        </w:rPr>
        <w:t xml:space="preserve">memberikan </w:t>
      </w:r>
      <w:r w:rsidR="000D5536" w:rsidRPr="000D5536">
        <w:rPr>
          <w:rFonts w:ascii="Times New Roman" w:hAnsi="Times New Roman"/>
          <w:sz w:val="24"/>
          <w:szCs w:val="24"/>
        </w:rPr>
        <w:t>kesejahteraan dan kemakmuran rakyat.</w:t>
      </w:r>
    </w:p>
    <w:p w14:paraId="74C5E474" w14:textId="77777777" w:rsidR="00A86A1C" w:rsidRDefault="00A86A1C" w:rsidP="00A86A1C">
      <w:pPr>
        <w:spacing w:after="0" w:line="240" w:lineRule="auto"/>
        <w:jc w:val="both"/>
        <w:rPr>
          <w:rFonts w:ascii="Times New Roman" w:hAnsi="Times New Roman"/>
          <w:sz w:val="24"/>
          <w:szCs w:val="24"/>
        </w:rPr>
      </w:pPr>
    </w:p>
    <w:p w14:paraId="06641EF8" w14:textId="77777777" w:rsidR="009113D6" w:rsidRPr="009113D6" w:rsidRDefault="009113D6" w:rsidP="00A86A1C">
      <w:pPr>
        <w:spacing w:after="0" w:line="240" w:lineRule="auto"/>
        <w:ind w:firstLine="0"/>
        <w:jc w:val="both"/>
        <w:rPr>
          <w:rFonts w:ascii="Times New Roman" w:hAnsi="Times New Roman"/>
          <w:b/>
          <w:bCs/>
          <w:sz w:val="24"/>
          <w:szCs w:val="24"/>
          <w:lang w:val="en-US"/>
        </w:rPr>
      </w:pPr>
      <w:r w:rsidRPr="009113D6">
        <w:rPr>
          <w:rFonts w:ascii="Times New Roman" w:hAnsi="Times New Roman"/>
          <w:b/>
          <w:bCs/>
          <w:sz w:val="24"/>
          <w:szCs w:val="24"/>
          <w:lang w:val="en-US"/>
        </w:rPr>
        <w:t>Kepatuhan Wajib Pajak</w:t>
      </w:r>
    </w:p>
    <w:p w14:paraId="4A04C37F" w14:textId="77777777" w:rsidR="009113D6" w:rsidRPr="009113D6" w:rsidRDefault="00EF0A9B" w:rsidP="00A86A1C">
      <w:pPr>
        <w:spacing w:after="0" w:line="240" w:lineRule="auto"/>
        <w:jc w:val="both"/>
        <w:rPr>
          <w:rFonts w:ascii="Times New Roman" w:hAnsi="Times New Roman"/>
          <w:sz w:val="24"/>
          <w:szCs w:val="24"/>
        </w:rPr>
      </w:pPr>
      <w:r w:rsidRPr="00EF0A9B">
        <w:rPr>
          <w:rFonts w:ascii="Times New Roman" w:hAnsi="Times New Roman"/>
          <w:sz w:val="24"/>
          <w:szCs w:val="24"/>
        </w:rPr>
        <w:t xml:space="preserve">Agar </w:t>
      </w:r>
      <w:r w:rsidR="00630666">
        <w:rPr>
          <w:rFonts w:ascii="Times New Roman" w:hAnsi="Times New Roman"/>
          <w:sz w:val="24"/>
          <w:szCs w:val="24"/>
        </w:rPr>
        <w:t>sejalan</w:t>
      </w:r>
      <w:r w:rsidRPr="00EF0A9B">
        <w:rPr>
          <w:rFonts w:ascii="Times New Roman" w:hAnsi="Times New Roman"/>
          <w:sz w:val="24"/>
          <w:szCs w:val="24"/>
        </w:rPr>
        <w:t xml:space="preserve"> dengan peraturan perundang-undangan perpajakan, Wajib Pajak </w:t>
      </w:r>
      <w:r w:rsidR="00356A16">
        <w:rPr>
          <w:rFonts w:ascii="Times New Roman" w:hAnsi="Times New Roman"/>
          <w:sz w:val="24"/>
          <w:szCs w:val="24"/>
        </w:rPr>
        <w:t>wajib</w:t>
      </w:r>
      <w:r w:rsidRPr="00EF0A9B">
        <w:rPr>
          <w:rFonts w:ascii="Times New Roman" w:hAnsi="Times New Roman"/>
          <w:sz w:val="24"/>
          <w:szCs w:val="24"/>
        </w:rPr>
        <w:t xml:space="preserve"> me</w:t>
      </w:r>
      <w:r w:rsidR="00630666">
        <w:rPr>
          <w:rFonts w:ascii="Times New Roman" w:hAnsi="Times New Roman"/>
          <w:sz w:val="24"/>
          <w:szCs w:val="24"/>
        </w:rPr>
        <w:t>njalankan</w:t>
      </w:r>
      <w:r w:rsidRPr="00EF0A9B">
        <w:rPr>
          <w:rFonts w:ascii="Times New Roman" w:hAnsi="Times New Roman"/>
          <w:sz w:val="24"/>
          <w:szCs w:val="24"/>
        </w:rPr>
        <w:t xml:space="preserve"> ke</w:t>
      </w:r>
      <w:r w:rsidR="00B3682E">
        <w:rPr>
          <w:rFonts w:ascii="Times New Roman" w:hAnsi="Times New Roman"/>
          <w:sz w:val="24"/>
          <w:szCs w:val="24"/>
        </w:rPr>
        <w:t>harusan</w:t>
      </w:r>
      <w:r w:rsidRPr="00EF0A9B">
        <w:rPr>
          <w:rFonts w:ascii="Times New Roman" w:hAnsi="Times New Roman"/>
          <w:sz w:val="24"/>
          <w:szCs w:val="24"/>
        </w:rPr>
        <w:t xml:space="preserve"> perpajakannya </w:t>
      </w:r>
      <w:r w:rsidR="00B3682E">
        <w:rPr>
          <w:rFonts w:ascii="Times New Roman" w:hAnsi="Times New Roman"/>
          <w:sz w:val="24"/>
          <w:szCs w:val="24"/>
        </w:rPr>
        <w:t>serta</w:t>
      </w:r>
      <w:r w:rsidRPr="00EF0A9B">
        <w:rPr>
          <w:rFonts w:ascii="Times New Roman" w:hAnsi="Times New Roman"/>
          <w:sz w:val="24"/>
          <w:szCs w:val="24"/>
        </w:rPr>
        <w:t xml:space="preserve"> menggunakan hak perpajakannya dengan baik. Kepatuhan oleh wajib pajak dengan undang-undang perpajakan melibatkan pembayaran pajak sebagaimana diwajibkan oleh undang-undang,</w:t>
      </w:r>
      <w:r>
        <w:rPr>
          <w:rFonts w:ascii="Times New Roman" w:hAnsi="Times New Roman"/>
          <w:sz w:val="24"/>
          <w:szCs w:val="24"/>
          <w:lang w:val="en-US"/>
        </w:rPr>
        <w:t xml:space="preserve"> </w:t>
      </w:r>
      <w:r w:rsidR="009113D6" w:rsidRPr="009113D6">
        <w:rPr>
          <w:rStyle w:val="rynqvb"/>
          <w:rFonts w:ascii="Times New Roman" w:hAnsi="Times New Roman"/>
          <w:sz w:val="24"/>
          <w:szCs w:val="24"/>
        </w:rPr>
        <w:t>ketepatan waktu pembayaran pajak, pemenuhan persyaratan pembayaran pajak, dan wajib pajak mengetahui batas waktu pembayaran</w:t>
      </w:r>
      <w:r w:rsidR="00743A5B">
        <w:rPr>
          <w:rFonts w:ascii="Times New Roman" w:hAnsi="Times New Roman"/>
          <w:sz w:val="24"/>
          <w:szCs w:val="24"/>
          <w:lang w:val="en-US"/>
        </w:rPr>
        <w:t xml:space="preserve"> </w:t>
      </w:r>
      <w:r w:rsidR="00743A5B">
        <w:rPr>
          <w:rFonts w:ascii="Times New Roman" w:hAnsi="Times New Roman"/>
          <w:sz w:val="24"/>
          <w:szCs w:val="24"/>
          <w:lang w:val="en-US"/>
        </w:rPr>
        <w:fldChar w:fldCharType="begin" w:fldLock="1"/>
      </w:r>
      <w:r w:rsidR="00743A5B">
        <w:rPr>
          <w:rFonts w:ascii="Times New Roman" w:hAnsi="Times New Roman"/>
          <w:sz w:val="24"/>
          <w:szCs w:val="24"/>
          <w:lang w:val="en-US"/>
        </w:rPr>
        <w:instrText>ADDIN CSL_CITATION {"citationItems":[{"id":"ITEM-1","itemData":{"ISSN":"2339-0867","abstract":"This study aims to examine the influence of knowledge of taxpayers, taxpayer awareness, motor vehicle tax sanctions, and samsat drive thru system of tax compliance on motor vehicles in samsat south jakarta.The data that is this study are “primary data from the results of questionnaires. respondents in the system samsat drive thru”. The questionnaire was distributed to 125 respondents and data that can be processed are 100 questionnaires.. the sampling method used accidental sampling. The data analysis techniques in this study used “multiple linear regression techniques”.The result of regression analysis shows that “the knowledge of taxpayers, taxpayer awareness and samsat drive thru system have a positive effect on motor vehicle tax compliance while motor vehicle tax sanction has no significant effect on vehicle tax compliance”.","author":[{"dropping-particle":"","family":"Hutabarat","given":"Shinta Mustika","non-dropping-particle":"","parse-names":false,"suffix":""}],"container-title":"Jurnal Ilmiah Akuntansi Universitas Pamulang","id":"ITEM-1","issue":"1","issued":{"date-parts":[["2019"]]},"page":"76","title":"Pengaruh Pengetahuan Wajib Pajak, Kesadaran Wajib Pajak, Sanksi Pajak Kendaraan Bermotor Dan Sistem Samsat Drive Thru Terhadap Kepatuhan Wajib Pajak Kendaraan Bermotor","type":"article-journal","volume":"7"},"uris":["http://www.mendeley.com/documents/?uuid=ec8bdd48-edff-47ab-978c-6d12c37e96ad"]}],"mendeley":{"formattedCitation":"(Hutabarat, 2019)","plainTextFormattedCitation":"(Hutabarat, 2019)","previouslyFormattedCitation":"(Hutabarat, 2019)"},"properties":{"noteIndex":0},"schema":"https://github.com/citation-style-language/schema/raw/master/csl-citation.json"}</w:instrText>
      </w:r>
      <w:r w:rsidR="00743A5B">
        <w:rPr>
          <w:rFonts w:ascii="Times New Roman" w:hAnsi="Times New Roman"/>
          <w:sz w:val="24"/>
          <w:szCs w:val="24"/>
          <w:lang w:val="en-US"/>
        </w:rPr>
        <w:fldChar w:fldCharType="separate"/>
      </w:r>
      <w:r w:rsidR="00743A5B" w:rsidRPr="00743A5B">
        <w:rPr>
          <w:rFonts w:ascii="Times New Roman" w:hAnsi="Times New Roman"/>
          <w:noProof/>
          <w:sz w:val="24"/>
          <w:szCs w:val="24"/>
          <w:lang w:val="en-US"/>
        </w:rPr>
        <w:t>(Hutabarat, 2019)</w:t>
      </w:r>
      <w:r w:rsidR="00743A5B">
        <w:rPr>
          <w:rFonts w:ascii="Times New Roman" w:hAnsi="Times New Roman"/>
          <w:sz w:val="24"/>
          <w:szCs w:val="24"/>
          <w:lang w:val="en-US"/>
        </w:rPr>
        <w:fldChar w:fldCharType="end"/>
      </w:r>
      <w:r w:rsidR="009113D6" w:rsidRPr="009113D6">
        <w:rPr>
          <w:rFonts w:ascii="Times New Roman" w:hAnsi="Times New Roman"/>
          <w:sz w:val="24"/>
          <w:szCs w:val="24"/>
        </w:rPr>
        <w:t>.</w:t>
      </w:r>
    </w:p>
    <w:p w14:paraId="33CCA9D7" w14:textId="77777777" w:rsidR="009113D6" w:rsidRPr="009113D6" w:rsidRDefault="009113D6" w:rsidP="00A86A1C">
      <w:pPr>
        <w:spacing w:after="0" w:line="240" w:lineRule="auto"/>
        <w:ind w:firstLine="567"/>
        <w:jc w:val="both"/>
        <w:rPr>
          <w:rFonts w:ascii="Times New Roman" w:hAnsi="Times New Roman"/>
          <w:sz w:val="24"/>
          <w:szCs w:val="24"/>
        </w:rPr>
      </w:pPr>
      <w:bookmarkStart w:id="4" w:name="_Hlk139646716"/>
      <w:r w:rsidRPr="009113D6">
        <w:rPr>
          <w:rFonts w:ascii="Times New Roman" w:hAnsi="Times New Roman"/>
          <w:sz w:val="24"/>
          <w:szCs w:val="24"/>
        </w:rPr>
        <w:t xml:space="preserve">Beberapa indikator kepatuhan wajib pajak </w:t>
      </w:r>
      <w:r w:rsidR="00630666">
        <w:rPr>
          <w:rFonts w:ascii="Times New Roman" w:hAnsi="Times New Roman"/>
          <w:sz w:val="24"/>
          <w:szCs w:val="24"/>
        </w:rPr>
        <w:t>pada</w:t>
      </w:r>
      <w:r w:rsidRPr="009113D6">
        <w:rPr>
          <w:rFonts w:ascii="Times New Roman" w:hAnsi="Times New Roman"/>
          <w:sz w:val="24"/>
          <w:szCs w:val="24"/>
        </w:rPr>
        <w:t xml:space="preserve"> </w:t>
      </w:r>
      <w:r w:rsidR="00630666">
        <w:rPr>
          <w:rFonts w:ascii="Times New Roman" w:hAnsi="Times New Roman"/>
          <w:sz w:val="24"/>
          <w:szCs w:val="24"/>
        </w:rPr>
        <w:t>riset</w:t>
      </w:r>
      <w:r w:rsidRPr="009113D6">
        <w:rPr>
          <w:rFonts w:ascii="Times New Roman" w:hAnsi="Times New Roman"/>
          <w:sz w:val="24"/>
          <w:szCs w:val="24"/>
        </w:rPr>
        <w:t xml:space="preserve"> ini </w:t>
      </w:r>
      <w:r w:rsidR="00356A16">
        <w:rPr>
          <w:rFonts w:ascii="Times New Roman" w:hAnsi="Times New Roman"/>
          <w:sz w:val="24"/>
          <w:szCs w:val="24"/>
        </w:rPr>
        <w:t>diantaranya</w:t>
      </w:r>
      <w:r w:rsidR="00743A5B">
        <w:rPr>
          <w:rFonts w:ascii="Times New Roman" w:hAnsi="Times New Roman"/>
          <w:sz w:val="24"/>
          <w:szCs w:val="24"/>
          <w:lang w:val="en-US"/>
        </w:rPr>
        <w:t xml:space="preserve"> </w:t>
      </w:r>
      <w:r w:rsidR="00743A5B">
        <w:rPr>
          <w:rFonts w:ascii="Times New Roman" w:hAnsi="Times New Roman"/>
          <w:sz w:val="24"/>
          <w:szCs w:val="24"/>
          <w:lang w:val="en-US"/>
        </w:rPr>
        <w:fldChar w:fldCharType="begin" w:fldLock="1"/>
      </w:r>
      <w:r w:rsidR="00743A5B">
        <w:rPr>
          <w:rFonts w:ascii="Times New Roman" w:hAnsi="Times New Roman"/>
          <w:sz w:val="24"/>
          <w:szCs w:val="24"/>
          <w:lang w:val="en-US"/>
        </w:rPr>
        <w:instrText>ADDIN CSL_CITATION {"citationItems":[{"id":"ITEM-1","itemData":{"ISSN":"2597-7202","abstract":"Tujuan dari penelitian ini adalah untuk mengetahui pemahaman tentang peraturan perpajakan, persepsi sanksi perpajakan dan tingkat kepercayaan sistem pemerintahan terhadap wajib pajak atas Pajak Bumi dan Bangunan (PBB) di Kelurahan Bulakrejo. Penelitian ini menggunakan data primer dengan jumlah sampel 97 orang berdasarkan rumus Slovin. Teknik analisis data yang digunakan ialah analisis regresi berganda. Hasil penelitian secara parsial menunjukkan bahwa pemahaman peraturan perpajakan dan persepsi sanksi perpajakan memiliki pengaruh yang signifikan terhadap kepatuhan wajib pajak, sedangkan tingkat kepercayaan terhadap sistem pemerintah tidak berpengaruh signifikan terhadap kepatuhan wajib pajak. Hasil penelitian secara simultan menunjukkan bahwa pemahaman tentang peraturan perpajakan, persepsi sanksi perpajakan dan tingkat kepercayaan pada sistem pemerintahan berpengaruh signifikan terhadap kepatuhan wajib pajak dalam membayar PBB.","author":[{"dropping-particle":"","family":"Khasanah","given":"Fatikah Nur","non-dropping-particle":"","parse-names":false,"suffix":""},{"dropping-particle":"","family":"Rachman","given":"Arif Nugroho","non-dropping-particle":"","parse-names":false,"suffix":""}],"container-title":"Inventory: Jurnal Akuntansi","id":"ITEM-1","issue":"1","issued":{"date-parts":[["2021"]]},"page":"67","title":"Faktor-Faktor Yang Mempengaruhi Kepatuhan Wajib Pajak Dalam Membayar Pbb","type":"article-journal","volume":"5"},"uris":["http://www.mendeley.com/documents/?uuid=4c5ba5aa-a264-4b90-b2bc-6a752ce36e58"]}],"mendeley":{"formattedCitation":"(Khasanah &amp; Rachman, 2021)","plainTextFormattedCitation":"(Khasanah &amp; Rachman, 2021)","previouslyFormattedCitation":"(Khasanah &amp; Rachman, 2021)"},"properties":{"noteIndex":0},"schema":"https://github.com/citation-style-language/schema/raw/master/csl-citation.json"}</w:instrText>
      </w:r>
      <w:r w:rsidR="00743A5B">
        <w:rPr>
          <w:rFonts w:ascii="Times New Roman" w:hAnsi="Times New Roman"/>
          <w:sz w:val="24"/>
          <w:szCs w:val="24"/>
          <w:lang w:val="en-US"/>
        </w:rPr>
        <w:fldChar w:fldCharType="separate"/>
      </w:r>
      <w:r w:rsidR="00743A5B" w:rsidRPr="00743A5B">
        <w:rPr>
          <w:rFonts w:ascii="Times New Roman" w:hAnsi="Times New Roman"/>
          <w:noProof/>
          <w:sz w:val="24"/>
          <w:szCs w:val="24"/>
          <w:lang w:val="en-US"/>
        </w:rPr>
        <w:t>(Khasanah &amp; Rachman, 2021)</w:t>
      </w:r>
      <w:r w:rsidR="00743A5B">
        <w:rPr>
          <w:rFonts w:ascii="Times New Roman" w:hAnsi="Times New Roman"/>
          <w:sz w:val="24"/>
          <w:szCs w:val="24"/>
          <w:lang w:val="en-US"/>
        </w:rPr>
        <w:fldChar w:fldCharType="end"/>
      </w:r>
      <w:r w:rsidRPr="009113D6">
        <w:rPr>
          <w:rFonts w:ascii="Times New Roman" w:hAnsi="Times New Roman"/>
          <w:sz w:val="24"/>
          <w:szCs w:val="24"/>
        </w:rPr>
        <w:t xml:space="preserve">: </w:t>
      </w:r>
    </w:p>
    <w:bookmarkEnd w:id="4"/>
    <w:p w14:paraId="4D9C7A9E" w14:textId="77777777" w:rsidR="00EF0A9B" w:rsidRPr="00EF0A9B" w:rsidRDefault="00EF0A9B" w:rsidP="00A86A1C">
      <w:pPr>
        <w:numPr>
          <w:ilvl w:val="0"/>
          <w:numId w:val="21"/>
        </w:numPr>
        <w:spacing w:after="0" w:line="240" w:lineRule="auto"/>
        <w:ind w:left="709" w:hanging="284"/>
        <w:jc w:val="both"/>
        <w:rPr>
          <w:rFonts w:ascii="Times New Roman" w:hAnsi="Times New Roman"/>
          <w:sz w:val="24"/>
          <w:szCs w:val="24"/>
        </w:rPr>
      </w:pPr>
      <w:r w:rsidRPr="00EF0A9B">
        <w:rPr>
          <w:rFonts w:ascii="Times New Roman" w:hAnsi="Times New Roman"/>
          <w:sz w:val="24"/>
          <w:szCs w:val="24"/>
        </w:rPr>
        <w:t xml:space="preserve">Menyelesaikan kewajiban perpajakan </w:t>
      </w:r>
      <w:r w:rsidR="00630666">
        <w:rPr>
          <w:rFonts w:ascii="Times New Roman" w:hAnsi="Times New Roman"/>
          <w:sz w:val="24"/>
          <w:szCs w:val="24"/>
        </w:rPr>
        <w:t>berlandaskan</w:t>
      </w:r>
      <w:r w:rsidRPr="00EF0A9B">
        <w:rPr>
          <w:rFonts w:ascii="Times New Roman" w:hAnsi="Times New Roman"/>
          <w:sz w:val="24"/>
          <w:szCs w:val="24"/>
        </w:rPr>
        <w:t xml:space="preserve"> peraturan perundang-undangan yang </w:t>
      </w:r>
      <w:r w:rsidR="00356A16">
        <w:rPr>
          <w:rFonts w:ascii="Times New Roman" w:hAnsi="Times New Roman"/>
          <w:sz w:val="24"/>
          <w:szCs w:val="24"/>
        </w:rPr>
        <w:t>masih berjalan</w:t>
      </w:r>
    </w:p>
    <w:p w14:paraId="0718CD41" w14:textId="77777777" w:rsidR="00EF0A9B" w:rsidRDefault="00EF0A9B" w:rsidP="00A86A1C">
      <w:pPr>
        <w:numPr>
          <w:ilvl w:val="0"/>
          <w:numId w:val="21"/>
        </w:numPr>
        <w:spacing w:after="0" w:line="240" w:lineRule="auto"/>
        <w:ind w:left="709" w:hanging="284"/>
        <w:jc w:val="both"/>
        <w:rPr>
          <w:rFonts w:ascii="Times New Roman" w:hAnsi="Times New Roman"/>
          <w:sz w:val="24"/>
          <w:szCs w:val="24"/>
        </w:rPr>
      </w:pPr>
      <w:r w:rsidRPr="00EF0A9B">
        <w:rPr>
          <w:rFonts w:ascii="Times New Roman" w:hAnsi="Times New Roman"/>
          <w:sz w:val="24"/>
          <w:szCs w:val="24"/>
        </w:rPr>
        <w:t xml:space="preserve">Wajib Pajak </w:t>
      </w:r>
      <w:r w:rsidR="00356A16">
        <w:rPr>
          <w:rFonts w:ascii="Times New Roman" w:hAnsi="Times New Roman"/>
          <w:sz w:val="24"/>
          <w:szCs w:val="24"/>
        </w:rPr>
        <w:t>melunasi</w:t>
      </w:r>
      <w:r w:rsidRPr="00EF0A9B">
        <w:rPr>
          <w:rFonts w:ascii="Times New Roman" w:hAnsi="Times New Roman"/>
          <w:sz w:val="24"/>
          <w:szCs w:val="24"/>
        </w:rPr>
        <w:t xml:space="preserve"> pajaknya tepat waktu. </w:t>
      </w:r>
    </w:p>
    <w:p w14:paraId="5D86DF86" w14:textId="77777777" w:rsidR="00EF0A9B" w:rsidRPr="00EF0A9B" w:rsidRDefault="00EF0A9B" w:rsidP="00A86A1C">
      <w:pPr>
        <w:numPr>
          <w:ilvl w:val="0"/>
          <w:numId w:val="21"/>
        </w:numPr>
        <w:spacing w:after="0" w:line="240" w:lineRule="auto"/>
        <w:ind w:left="709" w:hanging="284"/>
        <w:jc w:val="both"/>
        <w:rPr>
          <w:rFonts w:ascii="Times New Roman" w:hAnsi="Times New Roman"/>
          <w:sz w:val="24"/>
          <w:szCs w:val="24"/>
        </w:rPr>
      </w:pPr>
      <w:r w:rsidRPr="00EF0A9B">
        <w:rPr>
          <w:rFonts w:ascii="Times New Roman" w:hAnsi="Times New Roman"/>
          <w:sz w:val="24"/>
          <w:szCs w:val="24"/>
        </w:rPr>
        <w:t>Wajib Pajak mematuhi semua peraturan dan ketentuan.</w:t>
      </w:r>
    </w:p>
    <w:p w14:paraId="1A39F844" w14:textId="77777777" w:rsidR="00EF0A9B" w:rsidRDefault="00EF0A9B" w:rsidP="00A86A1C">
      <w:pPr>
        <w:numPr>
          <w:ilvl w:val="0"/>
          <w:numId w:val="21"/>
        </w:numPr>
        <w:spacing w:after="0" w:line="240" w:lineRule="auto"/>
        <w:ind w:left="709" w:hanging="284"/>
        <w:jc w:val="both"/>
        <w:rPr>
          <w:rFonts w:ascii="Times New Roman" w:hAnsi="Times New Roman"/>
          <w:sz w:val="24"/>
          <w:szCs w:val="24"/>
        </w:rPr>
      </w:pPr>
      <w:r w:rsidRPr="00EF0A9B">
        <w:rPr>
          <w:rFonts w:ascii="Times New Roman" w:hAnsi="Times New Roman"/>
          <w:sz w:val="24"/>
          <w:szCs w:val="24"/>
        </w:rPr>
        <w:t xml:space="preserve">Wajib Pajak </w:t>
      </w:r>
      <w:r w:rsidR="00356A16">
        <w:rPr>
          <w:rFonts w:ascii="Times New Roman" w:hAnsi="Times New Roman"/>
          <w:sz w:val="24"/>
          <w:szCs w:val="24"/>
        </w:rPr>
        <w:t>tahu</w:t>
      </w:r>
      <w:r w:rsidRPr="00EF0A9B">
        <w:rPr>
          <w:rFonts w:ascii="Times New Roman" w:hAnsi="Times New Roman"/>
          <w:sz w:val="24"/>
          <w:szCs w:val="24"/>
        </w:rPr>
        <w:t xml:space="preserve"> batas waktu pe</w:t>
      </w:r>
      <w:r w:rsidR="00356A16">
        <w:rPr>
          <w:rFonts w:ascii="Times New Roman" w:hAnsi="Times New Roman"/>
          <w:sz w:val="24"/>
          <w:szCs w:val="24"/>
        </w:rPr>
        <w:t>lunasan</w:t>
      </w:r>
      <w:r w:rsidRPr="00EF0A9B">
        <w:rPr>
          <w:rFonts w:ascii="Times New Roman" w:hAnsi="Times New Roman"/>
          <w:sz w:val="24"/>
          <w:szCs w:val="24"/>
        </w:rPr>
        <w:t>.</w:t>
      </w:r>
    </w:p>
    <w:p w14:paraId="5B1ECE67" w14:textId="77777777" w:rsidR="00A86A1C" w:rsidRDefault="00A86A1C" w:rsidP="00A86A1C">
      <w:pPr>
        <w:spacing w:after="0" w:line="240" w:lineRule="auto"/>
        <w:ind w:left="284" w:firstLine="0"/>
        <w:jc w:val="both"/>
        <w:rPr>
          <w:rFonts w:ascii="Times New Roman" w:hAnsi="Times New Roman"/>
          <w:sz w:val="24"/>
          <w:szCs w:val="24"/>
        </w:rPr>
      </w:pPr>
    </w:p>
    <w:p w14:paraId="32028390" w14:textId="77777777" w:rsidR="008B09A3" w:rsidRDefault="008B09A3" w:rsidP="00A86A1C">
      <w:pPr>
        <w:spacing w:after="0" w:line="240" w:lineRule="auto"/>
        <w:ind w:firstLine="0"/>
        <w:jc w:val="both"/>
        <w:rPr>
          <w:rFonts w:ascii="Times New Roman" w:hAnsi="Times New Roman"/>
          <w:b/>
          <w:bCs/>
          <w:sz w:val="24"/>
          <w:szCs w:val="24"/>
          <w:lang w:val="en-US"/>
        </w:rPr>
      </w:pPr>
    </w:p>
    <w:p w14:paraId="3CF60159" w14:textId="4F274EB0" w:rsidR="009113D6" w:rsidRPr="009113D6" w:rsidRDefault="009113D6" w:rsidP="00A86A1C">
      <w:pPr>
        <w:spacing w:after="0" w:line="240" w:lineRule="auto"/>
        <w:ind w:firstLine="0"/>
        <w:jc w:val="both"/>
        <w:rPr>
          <w:rFonts w:ascii="Times New Roman" w:hAnsi="Times New Roman"/>
          <w:b/>
          <w:bCs/>
          <w:sz w:val="24"/>
          <w:szCs w:val="24"/>
          <w:lang w:val="en-US"/>
        </w:rPr>
      </w:pPr>
      <w:r w:rsidRPr="009113D6">
        <w:rPr>
          <w:rFonts w:ascii="Times New Roman" w:hAnsi="Times New Roman"/>
          <w:b/>
          <w:bCs/>
          <w:sz w:val="24"/>
          <w:szCs w:val="24"/>
          <w:lang w:val="en-US"/>
        </w:rPr>
        <w:lastRenderedPageBreak/>
        <w:t>Kesadaran Wajib Pajak</w:t>
      </w:r>
    </w:p>
    <w:p w14:paraId="449E9976" w14:textId="77777777" w:rsidR="009113D6" w:rsidRPr="00743A5B" w:rsidRDefault="009113D6" w:rsidP="00A86A1C">
      <w:pPr>
        <w:spacing w:after="0" w:line="240" w:lineRule="auto"/>
        <w:jc w:val="both"/>
        <w:rPr>
          <w:rFonts w:ascii="Times New Roman" w:hAnsi="Times New Roman"/>
          <w:sz w:val="24"/>
          <w:szCs w:val="24"/>
          <w:lang w:val="en-US"/>
        </w:rPr>
      </w:pPr>
      <w:r w:rsidRPr="009113D6">
        <w:rPr>
          <w:rFonts w:ascii="Times New Roman" w:hAnsi="Times New Roman"/>
          <w:sz w:val="24"/>
          <w:szCs w:val="24"/>
        </w:rPr>
        <w:t xml:space="preserve">Kesadaran wajib pajak </w:t>
      </w:r>
      <w:r w:rsidR="00630666">
        <w:rPr>
          <w:rFonts w:ascii="Times New Roman" w:hAnsi="Times New Roman"/>
          <w:sz w:val="24"/>
          <w:szCs w:val="24"/>
        </w:rPr>
        <w:t>bisa</w:t>
      </w:r>
      <w:r w:rsidRPr="009113D6">
        <w:rPr>
          <w:rFonts w:ascii="Times New Roman" w:hAnsi="Times New Roman"/>
          <w:sz w:val="24"/>
          <w:szCs w:val="24"/>
        </w:rPr>
        <w:t xml:space="preserve"> diamati </w:t>
      </w:r>
      <w:r w:rsidR="00B3682E">
        <w:rPr>
          <w:rFonts w:ascii="Times New Roman" w:hAnsi="Times New Roman"/>
          <w:sz w:val="24"/>
          <w:szCs w:val="24"/>
        </w:rPr>
        <w:t>lewat</w:t>
      </w:r>
      <w:r w:rsidRPr="009113D6">
        <w:rPr>
          <w:rFonts w:ascii="Times New Roman" w:hAnsi="Times New Roman"/>
          <w:sz w:val="24"/>
          <w:szCs w:val="24"/>
        </w:rPr>
        <w:t xml:space="preserve"> </w:t>
      </w:r>
      <w:r w:rsidR="00630666">
        <w:rPr>
          <w:rFonts w:ascii="Times New Roman" w:hAnsi="Times New Roman"/>
          <w:sz w:val="24"/>
          <w:szCs w:val="24"/>
        </w:rPr>
        <w:t>ketekunan</w:t>
      </w:r>
      <w:r w:rsidRPr="009113D6">
        <w:rPr>
          <w:rFonts w:ascii="Times New Roman" w:hAnsi="Times New Roman"/>
          <w:sz w:val="24"/>
          <w:szCs w:val="24"/>
        </w:rPr>
        <w:t xml:space="preserve"> </w:t>
      </w:r>
      <w:r w:rsidR="00B3682E">
        <w:rPr>
          <w:rFonts w:ascii="Times New Roman" w:hAnsi="Times New Roman"/>
          <w:sz w:val="24"/>
          <w:szCs w:val="24"/>
        </w:rPr>
        <w:t>serta</w:t>
      </w:r>
      <w:r w:rsidRPr="009113D6">
        <w:rPr>
          <w:rFonts w:ascii="Times New Roman" w:hAnsi="Times New Roman"/>
          <w:sz w:val="24"/>
          <w:szCs w:val="24"/>
        </w:rPr>
        <w:t xml:space="preserve"> kesiapan wajib pajak </w:t>
      </w:r>
      <w:r w:rsidR="00356A16">
        <w:rPr>
          <w:rFonts w:ascii="Times New Roman" w:hAnsi="Times New Roman"/>
          <w:sz w:val="24"/>
          <w:szCs w:val="24"/>
        </w:rPr>
        <w:t>saat</w:t>
      </w:r>
      <w:r w:rsidRPr="009113D6">
        <w:rPr>
          <w:rFonts w:ascii="Times New Roman" w:hAnsi="Times New Roman"/>
          <w:sz w:val="24"/>
          <w:szCs w:val="24"/>
        </w:rPr>
        <w:t xml:space="preserve"> menyelesaikan </w:t>
      </w:r>
      <w:r w:rsidR="00315CD1">
        <w:rPr>
          <w:rFonts w:ascii="Times New Roman" w:hAnsi="Times New Roman"/>
          <w:sz w:val="24"/>
          <w:szCs w:val="24"/>
        </w:rPr>
        <w:t>tanggung jawab</w:t>
      </w:r>
      <w:r w:rsidRPr="009113D6">
        <w:rPr>
          <w:rFonts w:ascii="Times New Roman" w:hAnsi="Times New Roman"/>
          <w:sz w:val="24"/>
          <w:szCs w:val="24"/>
        </w:rPr>
        <w:t xml:space="preserve"> perpajakannya, yang </w:t>
      </w:r>
      <w:r w:rsidR="00315CD1">
        <w:rPr>
          <w:rFonts w:ascii="Times New Roman" w:hAnsi="Times New Roman"/>
          <w:sz w:val="24"/>
          <w:szCs w:val="24"/>
        </w:rPr>
        <w:t>bisa</w:t>
      </w:r>
      <w:r w:rsidRPr="009113D6">
        <w:rPr>
          <w:rFonts w:ascii="Times New Roman" w:hAnsi="Times New Roman"/>
          <w:sz w:val="24"/>
          <w:szCs w:val="24"/>
        </w:rPr>
        <w:t xml:space="preserve"> </w:t>
      </w:r>
      <w:r w:rsidR="00315CD1">
        <w:rPr>
          <w:rFonts w:ascii="Times New Roman" w:hAnsi="Times New Roman"/>
          <w:sz w:val="24"/>
          <w:szCs w:val="24"/>
        </w:rPr>
        <w:t>diperhatikan</w:t>
      </w:r>
      <w:r w:rsidRPr="009113D6">
        <w:rPr>
          <w:rFonts w:ascii="Times New Roman" w:hAnsi="Times New Roman"/>
          <w:sz w:val="24"/>
          <w:szCs w:val="24"/>
        </w:rPr>
        <w:t xml:space="preserve"> dari pe</w:t>
      </w:r>
      <w:r w:rsidR="00630666">
        <w:rPr>
          <w:rFonts w:ascii="Times New Roman" w:hAnsi="Times New Roman"/>
          <w:sz w:val="24"/>
          <w:szCs w:val="24"/>
        </w:rPr>
        <w:t>ngetahuan</w:t>
      </w:r>
      <w:r w:rsidRPr="009113D6">
        <w:rPr>
          <w:rFonts w:ascii="Times New Roman" w:hAnsi="Times New Roman"/>
          <w:sz w:val="24"/>
          <w:szCs w:val="24"/>
        </w:rPr>
        <w:t xml:space="preserve"> wajib pajak </w:t>
      </w:r>
      <w:r w:rsidR="00630666">
        <w:rPr>
          <w:rFonts w:ascii="Times New Roman" w:hAnsi="Times New Roman"/>
          <w:sz w:val="24"/>
          <w:szCs w:val="24"/>
        </w:rPr>
        <w:t>pada</w:t>
      </w:r>
      <w:r w:rsidRPr="009113D6">
        <w:rPr>
          <w:rFonts w:ascii="Times New Roman" w:hAnsi="Times New Roman"/>
          <w:sz w:val="24"/>
          <w:szCs w:val="24"/>
        </w:rPr>
        <w:t xml:space="preserve"> nilai pajak </w:t>
      </w:r>
      <w:r w:rsidR="00315CD1">
        <w:rPr>
          <w:rFonts w:ascii="Times New Roman" w:hAnsi="Times New Roman"/>
          <w:sz w:val="24"/>
          <w:szCs w:val="24"/>
        </w:rPr>
        <w:t>serta</w:t>
      </w:r>
      <w:r w:rsidRPr="009113D6">
        <w:rPr>
          <w:rFonts w:ascii="Times New Roman" w:hAnsi="Times New Roman"/>
          <w:sz w:val="24"/>
          <w:szCs w:val="24"/>
        </w:rPr>
        <w:t xml:space="preserve"> </w:t>
      </w:r>
      <w:r w:rsidR="00315CD1">
        <w:rPr>
          <w:rFonts w:ascii="Times New Roman" w:hAnsi="Times New Roman"/>
          <w:sz w:val="24"/>
          <w:szCs w:val="24"/>
        </w:rPr>
        <w:t>kedisiplinan</w:t>
      </w:r>
      <w:r w:rsidRPr="009113D6">
        <w:rPr>
          <w:rFonts w:ascii="Times New Roman" w:hAnsi="Times New Roman"/>
          <w:sz w:val="24"/>
          <w:szCs w:val="24"/>
        </w:rPr>
        <w:t xml:space="preserve"> wajib pajak </w:t>
      </w:r>
      <w:r w:rsidR="00630666">
        <w:rPr>
          <w:rFonts w:ascii="Times New Roman" w:hAnsi="Times New Roman"/>
          <w:sz w:val="24"/>
          <w:szCs w:val="24"/>
        </w:rPr>
        <w:t xml:space="preserve">saat </w:t>
      </w:r>
      <w:r w:rsidRPr="009113D6">
        <w:rPr>
          <w:rFonts w:ascii="Times New Roman" w:hAnsi="Times New Roman"/>
          <w:sz w:val="24"/>
          <w:szCs w:val="24"/>
        </w:rPr>
        <w:t xml:space="preserve">menyelesaikan pajaknya </w:t>
      </w:r>
      <w:r w:rsidR="00743A5B">
        <w:rPr>
          <w:rFonts w:ascii="Times New Roman" w:hAnsi="Times New Roman"/>
          <w:sz w:val="24"/>
          <w:szCs w:val="24"/>
        </w:rPr>
        <w:fldChar w:fldCharType="begin" w:fldLock="1"/>
      </w:r>
      <w:r w:rsidR="00743A5B">
        <w:rPr>
          <w:rFonts w:ascii="Times New Roman" w:hAnsi="Times New Roman"/>
          <w:sz w:val="24"/>
          <w:szCs w:val="24"/>
        </w:rPr>
        <w:instrText>ADDIN CSL_CITATION {"citationItems":[{"id":"ITEM-1","itemData":{"author":[{"dropping-particle":"","family":"Attamimi","given":"Ahmad Ridha","non-dropping-particle":"","parse-names":false,"suffix":""},{"dropping-particle":"","family":"Asalam","given":"Ardan Gani","non-dropping-particle":"","parse-names":false,"suffix":""}],"id":"ITEM-1","issue":"5","issued":{"date-parts":[["2021"]]},"page":"5186-5193","title":"Pengaruh Kualitas Pelayanan Pajak, Pengetahuan Wajib Pajak, dan Sanksi Perpajakan Terhadap Kepatuhan Pajak Dalam Membayar PKB","type":"article-journal","volume":"8"},"uris":["http://www.mendeley.com/documents/?uuid=715fd4ab-48d7-413b-9410-bac1c48b376d"]}],"mendeley":{"formattedCitation":"(Attamimi &amp; Asalam, 2021)","plainTextFormattedCitation":"(Attamimi &amp; Asalam, 2021)","previouslyFormattedCitation":"(Attamimi &amp; Asalam, 2021)"},"properties":{"noteIndex":0},"schema":"https://github.com/citation-style-language/schema/raw/master/csl-citation.json"}</w:instrText>
      </w:r>
      <w:r w:rsidR="00743A5B">
        <w:rPr>
          <w:rFonts w:ascii="Times New Roman" w:hAnsi="Times New Roman"/>
          <w:sz w:val="24"/>
          <w:szCs w:val="24"/>
        </w:rPr>
        <w:fldChar w:fldCharType="separate"/>
      </w:r>
      <w:r w:rsidR="00743A5B" w:rsidRPr="00743A5B">
        <w:rPr>
          <w:rFonts w:ascii="Times New Roman" w:hAnsi="Times New Roman"/>
          <w:noProof/>
          <w:sz w:val="24"/>
          <w:szCs w:val="24"/>
        </w:rPr>
        <w:t>(Attamimi &amp; Asalam, 2021)</w:t>
      </w:r>
      <w:r w:rsidR="00743A5B">
        <w:rPr>
          <w:rFonts w:ascii="Times New Roman" w:hAnsi="Times New Roman"/>
          <w:sz w:val="24"/>
          <w:szCs w:val="24"/>
        </w:rPr>
        <w:fldChar w:fldCharType="end"/>
      </w:r>
      <w:r w:rsidR="00743A5B">
        <w:rPr>
          <w:rFonts w:ascii="Times New Roman" w:hAnsi="Times New Roman"/>
          <w:sz w:val="24"/>
          <w:szCs w:val="24"/>
          <w:lang w:val="en-US"/>
        </w:rPr>
        <w:t>.</w:t>
      </w:r>
    </w:p>
    <w:p w14:paraId="13720D73" w14:textId="77777777" w:rsidR="009113D6" w:rsidRPr="009113D6" w:rsidRDefault="009113D6" w:rsidP="00A86A1C">
      <w:pPr>
        <w:spacing w:after="0" w:line="240" w:lineRule="auto"/>
        <w:ind w:firstLine="567"/>
        <w:jc w:val="both"/>
        <w:rPr>
          <w:rFonts w:ascii="Times New Roman" w:hAnsi="Times New Roman"/>
          <w:sz w:val="24"/>
          <w:szCs w:val="24"/>
        </w:rPr>
      </w:pPr>
      <w:r w:rsidRPr="009113D6">
        <w:rPr>
          <w:rFonts w:ascii="Times New Roman" w:hAnsi="Times New Roman"/>
          <w:sz w:val="24"/>
          <w:szCs w:val="24"/>
          <w:lang w:val="en-US"/>
        </w:rPr>
        <w:t>Menuru</w:t>
      </w:r>
      <w:r w:rsidR="00743A5B">
        <w:rPr>
          <w:rFonts w:ascii="Times New Roman" w:hAnsi="Times New Roman"/>
          <w:sz w:val="24"/>
          <w:szCs w:val="24"/>
          <w:lang w:val="en-US"/>
        </w:rPr>
        <w:t xml:space="preserve">t </w:t>
      </w:r>
      <w:r w:rsidR="00743A5B">
        <w:rPr>
          <w:rFonts w:ascii="Times New Roman" w:hAnsi="Times New Roman"/>
          <w:sz w:val="24"/>
          <w:szCs w:val="24"/>
          <w:lang w:val="en-US"/>
        </w:rPr>
        <w:fldChar w:fldCharType="begin" w:fldLock="1"/>
      </w:r>
      <w:r w:rsidR="00743A5B">
        <w:rPr>
          <w:rFonts w:ascii="Times New Roman" w:hAnsi="Times New Roman"/>
          <w:sz w:val="24"/>
          <w:szCs w:val="24"/>
          <w:lang w:val="en-US"/>
        </w:rPr>
        <w:instrText>ADDIN CSL_CITATION {"citationItems":[{"id":"ITEM-1","itemData":{"ISSN":"2614-1930","abstract":"Penelitian ini bertujuan menguji dan membuktikan pengaruh kesadaran wajib pajak dan pemahaman wajib pajak terhadap penerimaan pajak, baik secara langsung maupun tidak langsung dengan menggunakan kepatuhan wajib pajak sebagai variabel intervening. Populasi dalam penelitian ini adalah para wajib pajak orang pribadi yang terdaftar pada KPP Pratama Surabaya Karang PIlang. Pengambilan sampel dalam penelitian ini dilakukan dengan metode simple random sampling, sehingga diperoleh 100 orang yang menjadi responden penelitian.Teknik analisi data menggunakan uji Model Persamaan Struktural (Structural Equation Modeling/SEM) dengan pendekatan alternatif Partial Least Square (PLS) software WarpPLS 6.0. Hasil penelitian menunjukkan bahwa: (1)kesadaran wajib pajak berpengaruh posotif terhadap kepatuhan wajib pajak, (2)pemahaman wajib pajak berpengaruh posotif terhadap kepatuhan wajib pajak, (3)kesadaran wajib pajak berpengaruh posotif terhadap penerimaan pajak, (4)pemahaman wajib pajak berpengaruh posotif terhadap penerimaan pajak, (5)kepatuhan wajib pajak berpengaruh posotif terhadap penerimaan pajak, (6)kepatuhan wajib pajak mampu memediasi kesadaran wajib pajak terhadap penerimaan pajak, (7)kepatuhan wajib pajak mampu memediasi pemahaman wajib pajak terhadap penerimaan pajak","author":[{"dropping-particle":"","family":"Permana","given":"Febiani Tevia","non-dropping-particle":"","parse-names":false,"suffix":""},{"dropping-particle":"","family":"Susilowati","given":"Endah","non-dropping-particle":"","parse-names":false,"suffix":""}],"container-title":"Jurnal Ilmiah Mahasiswa Akuntansi ) Universitas Pendidikan Ganesha","id":"ITEM-1","issue":"03","issued":{"date-parts":[["2021"]]},"page":"1027-1037","title":"Pengaruh Kesadaran Wajib Pajak Dan Pemahaman Wajib Pajak Terhadap Penerimaan Pajak Dengan Kepatuhan Wajib Pajak Sebagai Variabel Intervening Pada Kpp Pratama Surabaya Karang Pilang","type":"article-journal","volume":"12"},"uris":["http://www.mendeley.com/documents/?uuid=3b0d3a73-3fdf-4b31-83f6-ce4159197883"]}],"mendeley":{"formattedCitation":"(Permana &amp; Susilowati, 2021)","manualFormatting":"Permana &amp; Susilowati (2021)","plainTextFormattedCitation":"(Permana &amp; Susilowati, 2021)","previouslyFormattedCitation":"(Permana &amp; Susilowati, 2021)"},"properties":{"noteIndex":0},"schema":"https://github.com/citation-style-language/schema/raw/master/csl-citation.json"}</w:instrText>
      </w:r>
      <w:r w:rsidR="00743A5B">
        <w:rPr>
          <w:rFonts w:ascii="Times New Roman" w:hAnsi="Times New Roman"/>
          <w:sz w:val="24"/>
          <w:szCs w:val="24"/>
          <w:lang w:val="en-US"/>
        </w:rPr>
        <w:fldChar w:fldCharType="separate"/>
      </w:r>
      <w:r w:rsidR="00743A5B" w:rsidRPr="00743A5B">
        <w:rPr>
          <w:rFonts w:ascii="Times New Roman" w:hAnsi="Times New Roman"/>
          <w:noProof/>
          <w:sz w:val="24"/>
          <w:szCs w:val="24"/>
          <w:lang w:val="en-US"/>
        </w:rPr>
        <w:t>Permana &amp; Susilowati</w:t>
      </w:r>
      <w:r w:rsidR="00743A5B">
        <w:rPr>
          <w:rFonts w:ascii="Times New Roman" w:hAnsi="Times New Roman"/>
          <w:noProof/>
          <w:sz w:val="24"/>
          <w:szCs w:val="24"/>
          <w:lang w:val="en-US"/>
        </w:rPr>
        <w:t xml:space="preserve"> (</w:t>
      </w:r>
      <w:r w:rsidR="00743A5B" w:rsidRPr="00743A5B">
        <w:rPr>
          <w:rFonts w:ascii="Times New Roman" w:hAnsi="Times New Roman"/>
          <w:noProof/>
          <w:sz w:val="24"/>
          <w:szCs w:val="24"/>
          <w:lang w:val="en-US"/>
        </w:rPr>
        <w:t>2021)</w:t>
      </w:r>
      <w:r w:rsidR="00743A5B">
        <w:rPr>
          <w:rFonts w:ascii="Times New Roman" w:hAnsi="Times New Roman"/>
          <w:sz w:val="24"/>
          <w:szCs w:val="24"/>
          <w:lang w:val="en-US"/>
        </w:rPr>
        <w:fldChar w:fldCharType="end"/>
      </w:r>
      <w:r w:rsidRPr="009113D6">
        <w:rPr>
          <w:rFonts w:ascii="Times New Roman" w:hAnsi="Times New Roman"/>
          <w:sz w:val="24"/>
          <w:szCs w:val="24"/>
          <w:lang w:val="en-US"/>
        </w:rPr>
        <w:t>,</w:t>
      </w:r>
      <w:r w:rsidRPr="009113D6">
        <w:rPr>
          <w:rFonts w:ascii="Times New Roman" w:hAnsi="Times New Roman"/>
          <w:sz w:val="24"/>
          <w:szCs w:val="24"/>
        </w:rPr>
        <w:t xml:space="preserve"> berasumsi bahwa indikator akan kesadaran wajib pajak diidentifikasikan sebagi berikut ini:</w:t>
      </w:r>
    </w:p>
    <w:p w14:paraId="197AB67E" w14:textId="77777777" w:rsidR="009113D6" w:rsidRPr="00EF0A9B" w:rsidRDefault="00EF0A9B" w:rsidP="00A86A1C">
      <w:pPr>
        <w:pStyle w:val="ListParagraph"/>
        <w:numPr>
          <w:ilvl w:val="0"/>
          <w:numId w:val="10"/>
        </w:numPr>
        <w:spacing w:after="0" w:line="240" w:lineRule="auto"/>
        <w:ind w:left="993" w:hanging="567"/>
        <w:jc w:val="both"/>
        <w:rPr>
          <w:rFonts w:ascii="Times New Roman" w:hAnsi="Times New Roman"/>
          <w:sz w:val="24"/>
          <w:szCs w:val="24"/>
        </w:rPr>
      </w:pPr>
      <w:r w:rsidRPr="00EF0A9B">
        <w:rPr>
          <w:rFonts w:ascii="Times New Roman" w:hAnsi="Times New Roman"/>
          <w:sz w:val="24"/>
          <w:szCs w:val="24"/>
        </w:rPr>
        <w:t>Memahami bahwa seseorang harus membayar pajak untuk memenuhi kewajiban hukumnya.</w:t>
      </w:r>
    </w:p>
    <w:p w14:paraId="13B7BEB7" w14:textId="12C1DCEA" w:rsidR="009113D6" w:rsidRPr="00EF0A9B" w:rsidRDefault="00EF0A9B" w:rsidP="00A86A1C">
      <w:pPr>
        <w:pStyle w:val="ListParagraph"/>
        <w:numPr>
          <w:ilvl w:val="0"/>
          <w:numId w:val="10"/>
        </w:numPr>
        <w:spacing w:after="0" w:line="240" w:lineRule="auto"/>
        <w:ind w:left="993" w:hanging="567"/>
        <w:jc w:val="both"/>
        <w:rPr>
          <w:rFonts w:ascii="Times New Roman" w:hAnsi="Times New Roman"/>
          <w:sz w:val="24"/>
          <w:szCs w:val="24"/>
        </w:rPr>
      </w:pPr>
      <w:r w:rsidRPr="00EF0A9B">
        <w:rPr>
          <w:rFonts w:ascii="Times New Roman" w:hAnsi="Times New Roman"/>
          <w:sz w:val="24"/>
          <w:szCs w:val="24"/>
        </w:rPr>
        <w:t>Memahami peran pajak dalam keuangan negara</w:t>
      </w:r>
      <w:r w:rsidR="00A86A1C">
        <w:rPr>
          <w:rFonts w:ascii="Times New Roman" w:hAnsi="Times New Roman"/>
          <w:sz w:val="24"/>
          <w:szCs w:val="24"/>
          <w:lang w:val="en-US"/>
        </w:rPr>
        <w:t>.</w:t>
      </w:r>
    </w:p>
    <w:p w14:paraId="0B1C3C23" w14:textId="77777777" w:rsidR="00EF0A9B" w:rsidRPr="00EF0A9B" w:rsidRDefault="00EF0A9B" w:rsidP="00A86A1C">
      <w:pPr>
        <w:pStyle w:val="ListParagraph"/>
        <w:numPr>
          <w:ilvl w:val="0"/>
          <w:numId w:val="10"/>
        </w:numPr>
        <w:spacing w:after="0" w:line="240" w:lineRule="auto"/>
        <w:ind w:left="993" w:hanging="567"/>
        <w:jc w:val="both"/>
        <w:rPr>
          <w:rFonts w:ascii="Times New Roman" w:hAnsi="Times New Roman"/>
          <w:sz w:val="24"/>
          <w:szCs w:val="24"/>
        </w:rPr>
      </w:pPr>
      <w:r w:rsidRPr="00EF0A9B">
        <w:rPr>
          <w:rFonts w:ascii="Times New Roman" w:hAnsi="Times New Roman"/>
          <w:sz w:val="24"/>
          <w:szCs w:val="24"/>
        </w:rPr>
        <w:t xml:space="preserve">Kepercayaan masyarakat terhadap pembayaran pajak </w:t>
      </w:r>
      <w:r w:rsidR="00630666">
        <w:rPr>
          <w:rFonts w:ascii="Times New Roman" w:hAnsi="Times New Roman"/>
          <w:sz w:val="24"/>
          <w:szCs w:val="24"/>
        </w:rPr>
        <w:t>guna</w:t>
      </w:r>
      <w:r w:rsidRPr="00EF0A9B">
        <w:rPr>
          <w:rFonts w:ascii="Times New Roman" w:hAnsi="Times New Roman"/>
          <w:sz w:val="24"/>
          <w:szCs w:val="24"/>
        </w:rPr>
        <w:t xml:space="preserve"> </w:t>
      </w:r>
      <w:r w:rsidR="00630666">
        <w:rPr>
          <w:rFonts w:ascii="Times New Roman" w:hAnsi="Times New Roman"/>
          <w:sz w:val="24"/>
          <w:szCs w:val="24"/>
        </w:rPr>
        <w:t>pendanaan</w:t>
      </w:r>
      <w:r w:rsidRPr="00EF0A9B">
        <w:rPr>
          <w:rFonts w:ascii="Times New Roman" w:hAnsi="Times New Roman"/>
          <w:sz w:val="24"/>
          <w:szCs w:val="24"/>
        </w:rPr>
        <w:t xml:space="preserve"> daerah dan negara </w:t>
      </w:r>
    </w:p>
    <w:p w14:paraId="553BD365" w14:textId="3AE588E7" w:rsidR="009113D6" w:rsidRPr="00A86A1C" w:rsidRDefault="009113D6" w:rsidP="00A86A1C">
      <w:pPr>
        <w:pStyle w:val="ListParagraph"/>
        <w:numPr>
          <w:ilvl w:val="0"/>
          <w:numId w:val="10"/>
        </w:numPr>
        <w:spacing w:after="0" w:line="240" w:lineRule="auto"/>
        <w:ind w:left="993" w:hanging="567"/>
        <w:jc w:val="both"/>
        <w:rPr>
          <w:rFonts w:ascii="Times New Roman" w:hAnsi="Times New Roman"/>
          <w:sz w:val="24"/>
          <w:szCs w:val="24"/>
        </w:rPr>
      </w:pPr>
      <w:r w:rsidRPr="009113D6">
        <w:rPr>
          <w:rFonts w:ascii="Times New Roman" w:hAnsi="Times New Roman"/>
          <w:sz w:val="24"/>
          <w:szCs w:val="24"/>
        </w:rPr>
        <w:t xml:space="preserve">Dorongan </w:t>
      </w:r>
      <w:r w:rsidR="00630666">
        <w:rPr>
          <w:rFonts w:ascii="Times New Roman" w:hAnsi="Times New Roman"/>
          <w:sz w:val="24"/>
          <w:szCs w:val="24"/>
        </w:rPr>
        <w:t>pribadi</w:t>
      </w:r>
      <w:r w:rsidRPr="009113D6">
        <w:rPr>
          <w:rFonts w:ascii="Times New Roman" w:hAnsi="Times New Roman"/>
          <w:sz w:val="24"/>
          <w:szCs w:val="24"/>
        </w:rPr>
        <w:t xml:space="preserve"> </w:t>
      </w:r>
      <w:r w:rsidR="00630666">
        <w:rPr>
          <w:rFonts w:ascii="Times New Roman" w:hAnsi="Times New Roman"/>
          <w:sz w:val="24"/>
          <w:szCs w:val="24"/>
        </w:rPr>
        <w:t>dalam</w:t>
      </w:r>
      <w:r w:rsidRPr="009113D6">
        <w:rPr>
          <w:rFonts w:ascii="Times New Roman" w:hAnsi="Times New Roman"/>
          <w:sz w:val="24"/>
          <w:szCs w:val="24"/>
        </w:rPr>
        <w:t xml:space="preserve"> membayar pajak </w:t>
      </w:r>
      <w:r w:rsidR="00630666">
        <w:rPr>
          <w:rFonts w:ascii="Times New Roman" w:hAnsi="Times New Roman"/>
          <w:sz w:val="24"/>
          <w:szCs w:val="24"/>
        </w:rPr>
        <w:t>dengan</w:t>
      </w:r>
      <w:r w:rsidRPr="009113D6">
        <w:rPr>
          <w:rFonts w:ascii="Times New Roman" w:hAnsi="Times New Roman"/>
          <w:sz w:val="24"/>
          <w:szCs w:val="24"/>
        </w:rPr>
        <w:t xml:space="preserve"> </w:t>
      </w:r>
      <w:r w:rsidR="00630666">
        <w:rPr>
          <w:rFonts w:ascii="Times New Roman" w:hAnsi="Times New Roman"/>
          <w:sz w:val="24"/>
          <w:szCs w:val="24"/>
        </w:rPr>
        <w:t>ikhlas</w:t>
      </w:r>
      <w:r w:rsidR="00A86A1C">
        <w:rPr>
          <w:rFonts w:ascii="Times New Roman" w:hAnsi="Times New Roman"/>
          <w:sz w:val="24"/>
          <w:szCs w:val="24"/>
          <w:lang w:val="en-US"/>
        </w:rPr>
        <w:t>.</w:t>
      </w:r>
    </w:p>
    <w:p w14:paraId="0F89BE5A" w14:textId="77777777" w:rsidR="00A86A1C" w:rsidRPr="009113D6" w:rsidRDefault="00A86A1C" w:rsidP="00A86A1C">
      <w:pPr>
        <w:pStyle w:val="ListParagraph"/>
        <w:spacing w:after="0" w:line="240" w:lineRule="auto"/>
        <w:ind w:left="567" w:firstLine="0"/>
        <w:jc w:val="both"/>
        <w:rPr>
          <w:rFonts w:ascii="Times New Roman" w:hAnsi="Times New Roman"/>
          <w:sz w:val="24"/>
          <w:szCs w:val="24"/>
        </w:rPr>
      </w:pPr>
    </w:p>
    <w:p w14:paraId="7329AADF" w14:textId="77777777" w:rsidR="009113D6" w:rsidRPr="009113D6" w:rsidRDefault="009113D6" w:rsidP="00A86A1C">
      <w:pPr>
        <w:spacing w:line="240" w:lineRule="auto"/>
        <w:ind w:firstLine="0"/>
        <w:contextualSpacing/>
        <w:jc w:val="both"/>
        <w:rPr>
          <w:rFonts w:ascii="Times New Roman" w:hAnsi="Times New Roman"/>
          <w:sz w:val="24"/>
          <w:szCs w:val="24"/>
        </w:rPr>
      </w:pPr>
      <w:r w:rsidRPr="009113D6">
        <w:rPr>
          <w:rFonts w:ascii="Times New Roman" w:hAnsi="Times New Roman"/>
          <w:b/>
          <w:bCs/>
          <w:sz w:val="24"/>
          <w:szCs w:val="24"/>
          <w:lang w:val="en-US"/>
        </w:rPr>
        <w:t>Kualitas Pelayanan Pajak</w:t>
      </w:r>
    </w:p>
    <w:p w14:paraId="208D1D68" w14:textId="77777777" w:rsidR="009113D6" w:rsidRPr="009113D6" w:rsidRDefault="009113D6" w:rsidP="00A86A1C">
      <w:pPr>
        <w:spacing w:after="0" w:line="240" w:lineRule="auto"/>
        <w:contextualSpacing/>
        <w:jc w:val="both"/>
        <w:rPr>
          <w:rFonts w:ascii="Times New Roman" w:hAnsi="Times New Roman"/>
          <w:sz w:val="24"/>
          <w:szCs w:val="24"/>
        </w:rPr>
      </w:pPr>
      <w:bookmarkStart w:id="5" w:name="_Hlk139647411"/>
      <w:r w:rsidRPr="009113D6">
        <w:rPr>
          <w:rFonts w:ascii="Times New Roman" w:hAnsi="Times New Roman"/>
          <w:sz w:val="24"/>
          <w:szCs w:val="24"/>
          <w:lang w:val="en-US"/>
        </w:rPr>
        <w:t>Menurut aturan</w:t>
      </w:r>
      <w:r w:rsidRPr="009113D6">
        <w:rPr>
          <w:rFonts w:ascii="Times New Roman" w:hAnsi="Times New Roman"/>
          <w:sz w:val="24"/>
          <w:szCs w:val="24"/>
        </w:rPr>
        <w:t xml:space="preserve"> Direktur Jenderal Pajak</w:t>
      </w:r>
      <w:r w:rsidRPr="009113D6">
        <w:rPr>
          <w:rFonts w:ascii="Times New Roman" w:hAnsi="Times New Roman"/>
          <w:spacing w:val="1"/>
          <w:sz w:val="24"/>
          <w:szCs w:val="24"/>
        </w:rPr>
        <w:t xml:space="preserve"> </w:t>
      </w:r>
      <w:r w:rsidRPr="009113D6">
        <w:rPr>
          <w:rFonts w:ascii="Times New Roman" w:hAnsi="Times New Roman"/>
          <w:sz w:val="24"/>
          <w:szCs w:val="24"/>
        </w:rPr>
        <w:t>(</w:t>
      </w:r>
      <w:r w:rsidRPr="009113D6">
        <w:rPr>
          <w:rFonts w:ascii="Times New Roman" w:hAnsi="Times New Roman"/>
          <w:sz w:val="24"/>
          <w:szCs w:val="24"/>
          <w:lang w:val="en-US"/>
        </w:rPr>
        <w:t>DJP)</w:t>
      </w:r>
      <w:r w:rsidRPr="009113D6">
        <w:rPr>
          <w:rFonts w:ascii="Times New Roman" w:hAnsi="Times New Roman"/>
          <w:spacing w:val="1"/>
          <w:sz w:val="24"/>
          <w:szCs w:val="24"/>
        </w:rPr>
        <w:t xml:space="preserve"> </w:t>
      </w:r>
      <w:r w:rsidRPr="009113D6">
        <w:rPr>
          <w:rFonts w:ascii="Times New Roman" w:hAnsi="Times New Roman"/>
          <w:sz w:val="24"/>
          <w:szCs w:val="24"/>
        </w:rPr>
        <w:t>No. PER-</w:t>
      </w:r>
      <w:r w:rsidRPr="009113D6">
        <w:rPr>
          <w:rFonts w:ascii="Times New Roman" w:hAnsi="Times New Roman"/>
          <w:spacing w:val="1"/>
          <w:sz w:val="24"/>
          <w:szCs w:val="24"/>
        </w:rPr>
        <w:t xml:space="preserve"> </w:t>
      </w:r>
      <w:r w:rsidRPr="009113D6">
        <w:rPr>
          <w:rFonts w:ascii="Times New Roman" w:hAnsi="Times New Roman"/>
          <w:sz w:val="24"/>
          <w:szCs w:val="24"/>
        </w:rPr>
        <w:t xml:space="preserve">02/PJ/2014, Penjelasan tentang </w:t>
      </w:r>
      <w:r w:rsidRPr="009113D6">
        <w:rPr>
          <w:rFonts w:ascii="Times New Roman" w:hAnsi="Times New Roman"/>
          <w:sz w:val="24"/>
          <w:szCs w:val="24"/>
          <w:lang w:val="en-US"/>
        </w:rPr>
        <w:t xml:space="preserve">kualitas </w:t>
      </w:r>
      <w:r w:rsidRPr="009113D6">
        <w:rPr>
          <w:rFonts w:ascii="Times New Roman" w:hAnsi="Times New Roman"/>
          <w:sz w:val="24"/>
          <w:szCs w:val="24"/>
        </w:rPr>
        <w:t xml:space="preserve">pelayanan perpajakan mengacu pada </w:t>
      </w:r>
      <w:r w:rsidR="00630666">
        <w:rPr>
          <w:rFonts w:ascii="Times New Roman" w:hAnsi="Times New Roman"/>
          <w:sz w:val="24"/>
          <w:szCs w:val="24"/>
        </w:rPr>
        <w:t>servis</w:t>
      </w:r>
      <w:r w:rsidRPr="009113D6">
        <w:rPr>
          <w:rFonts w:ascii="Times New Roman" w:hAnsi="Times New Roman"/>
          <w:sz w:val="24"/>
          <w:szCs w:val="24"/>
        </w:rPr>
        <w:t xml:space="preserve"> yang ditawarkan departemen-departemen di lingkungan Direktorat Jenderal Pajak (DJP) </w:t>
      </w:r>
      <w:r w:rsidR="00E834CF">
        <w:rPr>
          <w:rFonts w:ascii="Times New Roman" w:hAnsi="Times New Roman"/>
          <w:sz w:val="24"/>
          <w:szCs w:val="24"/>
        </w:rPr>
        <w:t>pada</w:t>
      </w:r>
      <w:r w:rsidRPr="009113D6">
        <w:rPr>
          <w:rFonts w:ascii="Times New Roman" w:hAnsi="Times New Roman"/>
          <w:sz w:val="24"/>
          <w:szCs w:val="24"/>
        </w:rPr>
        <w:t xml:space="preserve"> orang pribadi </w:t>
      </w:r>
      <w:r w:rsidR="00E834CF">
        <w:rPr>
          <w:rFonts w:ascii="Times New Roman" w:hAnsi="Times New Roman"/>
          <w:sz w:val="24"/>
          <w:szCs w:val="24"/>
        </w:rPr>
        <w:t>berlandaskan</w:t>
      </w:r>
      <w:r w:rsidRPr="009113D6">
        <w:rPr>
          <w:rFonts w:ascii="Times New Roman" w:hAnsi="Times New Roman"/>
          <w:sz w:val="24"/>
          <w:szCs w:val="24"/>
        </w:rPr>
        <w:t xml:space="preserve"> peraturan perpajakan yang berlaku.</w:t>
      </w:r>
      <w:bookmarkEnd w:id="5"/>
    </w:p>
    <w:p w14:paraId="60ADE3F0" w14:textId="77777777" w:rsidR="009113D6" w:rsidRPr="009113D6" w:rsidRDefault="009113D6" w:rsidP="00A86A1C">
      <w:pPr>
        <w:pStyle w:val="BodyText"/>
        <w:ind w:right="49" w:firstLine="567"/>
      </w:pPr>
      <w:r w:rsidRPr="009113D6">
        <w:rPr>
          <w:lang w:val="en-US"/>
        </w:rPr>
        <w:t>Adapun</w:t>
      </w:r>
      <w:r w:rsidRPr="009113D6">
        <w:t xml:space="preserve"> indikator</w:t>
      </w:r>
      <w:r w:rsidRPr="009113D6">
        <w:rPr>
          <w:lang w:val="en-US"/>
        </w:rPr>
        <w:t xml:space="preserve"> dari</w:t>
      </w:r>
      <w:r w:rsidRPr="009113D6">
        <w:t xml:space="preserve"> kualitas pelayanan </w:t>
      </w:r>
      <w:r w:rsidRPr="009113D6">
        <w:rPr>
          <w:lang w:val="en-US"/>
        </w:rPr>
        <w:t>pada</w:t>
      </w:r>
      <w:r w:rsidRPr="009113D6">
        <w:t xml:space="preserve"> penelitian ini </w:t>
      </w:r>
      <w:r w:rsidRPr="009113D6">
        <w:rPr>
          <w:lang w:val="en-US"/>
        </w:rPr>
        <w:t>sebagai berikut</w:t>
      </w:r>
      <w:r w:rsidR="00743A5B">
        <w:rPr>
          <w:spacing w:val="1"/>
          <w:lang w:val="en-US"/>
        </w:rPr>
        <w:t xml:space="preserve"> </w:t>
      </w:r>
      <w:r w:rsidR="00743A5B">
        <w:rPr>
          <w:spacing w:val="1"/>
          <w:lang w:val="en-US"/>
        </w:rPr>
        <w:fldChar w:fldCharType="begin" w:fldLock="1"/>
      </w:r>
      <w:r w:rsidR="00743A5B">
        <w:rPr>
          <w:spacing w:val="1"/>
          <w:lang w:val="en-US"/>
        </w:rPr>
        <w:instrText>ADDIN CSL_CITATION {"citationItems":[{"id":"ITEM-1","itemData":{"author":[{"dropping-particle":"","family":"Attamimi","given":"Ahmad Ridha","non-dropping-particle":"","parse-names":false,"suffix":""},{"dropping-particle":"","family":"Asalam","given":"Ardan Gani","non-dropping-particle":"","parse-names":false,"suffix":""}],"id":"ITEM-1","issue":"5","issued":{"date-parts":[["2021"]]},"page":"5186-5193","title":"Pengaruh Kualitas Pelayanan Pajak, Pengetahuan Wajib Pajak, dan Sanksi Perpajakan Terhadap Kepatuhan Pajak Dalam Membayar PKB","type":"article-journal","volume":"8"},"uris":["http://www.mendeley.com/documents/?uuid=715fd4ab-48d7-413b-9410-bac1c48b376d"]}],"mendeley":{"formattedCitation":"(Attamimi &amp; Asalam, 2021)","plainTextFormattedCitation":"(Attamimi &amp; Asalam, 2021)","previouslyFormattedCitation":"(Attamimi &amp; Asalam, 2021)"},"properties":{"noteIndex":0},"schema":"https://github.com/citation-style-language/schema/raw/master/csl-citation.json"}</w:instrText>
      </w:r>
      <w:r w:rsidR="00743A5B">
        <w:rPr>
          <w:spacing w:val="1"/>
          <w:lang w:val="en-US"/>
        </w:rPr>
        <w:fldChar w:fldCharType="separate"/>
      </w:r>
      <w:r w:rsidR="00743A5B" w:rsidRPr="00743A5B">
        <w:rPr>
          <w:noProof/>
          <w:spacing w:val="1"/>
          <w:lang w:val="en-US"/>
        </w:rPr>
        <w:t>(Attamimi &amp; Asalam, 2021)</w:t>
      </w:r>
      <w:r w:rsidR="00743A5B">
        <w:rPr>
          <w:spacing w:val="1"/>
          <w:lang w:val="en-US"/>
        </w:rPr>
        <w:fldChar w:fldCharType="end"/>
      </w:r>
      <w:r w:rsidRPr="009113D6">
        <w:t>:</w:t>
      </w:r>
    </w:p>
    <w:p w14:paraId="0A0E6122" w14:textId="77777777" w:rsidR="009113D6" w:rsidRPr="009113D6" w:rsidRDefault="009113D6" w:rsidP="00A86A1C">
      <w:pPr>
        <w:pStyle w:val="ListParagraph"/>
        <w:numPr>
          <w:ilvl w:val="0"/>
          <w:numId w:val="11"/>
        </w:numPr>
        <w:spacing w:after="0" w:line="240" w:lineRule="auto"/>
        <w:ind w:left="993"/>
        <w:contextualSpacing w:val="0"/>
        <w:jc w:val="both"/>
        <w:rPr>
          <w:rFonts w:ascii="Times New Roman" w:hAnsi="Times New Roman"/>
          <w:sz w:val="24"/>
          <w:szCs w:val="24"/>
          <w:lang w:val="en-ID" w:eastAsia="en-ID"/>
        </w:rPr>
      </w:pPr>
      <w:r w:rsidRPr="009113D6">
        <w:rPr>
          <w:rFonts w:ascii="Times New Roman" w:hAnsi="Times New Roman"/>
          <w:sz w:val="24"/>
          <w:szCs w:val="24"/>
        </w:rPr>
        <w:t>Petugas</w:t>
      </w:r>
      <w:r w:rsidRPr="009113D6">
        <w:rPr>
          <w:rFonts w:ascii="Times New Roman" w:hAnsi="Times New Roman"/>
          <w:spacing w:val="-4"/>
          <w:sz w:val="24"/>
          <w:szCs w:val="24"/>
        </w:rPr>
        <w:t xml:space="preserve"> </w:t>
      </w:r>
      <w:r w:rsidRPr="009113D6">
        <w:rPr>
          <w:rFonts w:ascii="Times New Roman" w:hAnsi="Times New Roman"/>
          <w:sz w:val="24"/>
          <w:szCs w:val="24"/>
        </w:rPr>
        <w:t>memiliki</w:t>
      </w:r>
      <w:r w:rsidRPr="009113D6">
        <w:rPr>
          <w:rFonts w:ascii="Times New Roman" w:hAnsi="Times New Roman"/>
          <w:sz w:val="24"/>
          <w:szCs w:val="24"/>
          <w:lang w:val="en-US"/>
        </w:rPr>
        <w:t xml:space="preserve"> </w:t>
      </w:r>
      <w:r w:rsidRPr="009113D6">
        <w:rPr>
          <w:rFonts w:ascii="Times New Roman" w:hAnsi="Times New Roman"/>
          <w:sz w:val="24"/>
          <w:szCs w:val="24"/>
          <w:lang w:eastAsia="en-ID"/>
        </w:rPr>
        <w:t xml:space="preserve">kredibilitas yang </w:t>
      </w:r>
      <w:r w:rsidRPr="009113D6">
        <w:rPr>
          <w:rFonts w:ascii="Times New Roman" w:hAnsi="Times New Roman"/>
          <w:sz w:val="24"/>
          <w:szCs w:val="24"/>
          <w:lang w:val="en-US" w:eastAsia="en-ID"/>
        </w:rPr>
        <w:t>baik</w:t>
      </w:r>
      <w:r w:rsidRPr="009113D6">
        <w:rPr>
          <w:rFonts w:ascii="Times New Roman" w:hAnsi="Times New Roman"/>
          <w:sz w:val="24"/>
          <w:szCs w:val="24"/>
          <w:lang w:eastAsia="en-ID"/>
        </w:rPr>
        <w:t xml:space="preserve"> dan santun.</w:t>
      </w:r>
    </w:p>
    <w:p w14:paraId="64B0FAE4" w14:textId="77777777" w:rsidR="009113D6" w:rsidRDefault="009113D6" w:rsidP="00A86A1C">
      <w:pPr>
        <w:pStyle w:val="ListParagraph"/>
        <w:widowControl w:val="0"/>
        <w:numPr>
          <w:ilvl w:val="0"/>
          <w:numId w:val="11"/>
        </w:numPr>
        <w:autoSpaceDE w:val="0"/>
        <w:autoSpaceDN w:val="0"/>
        <w:spacing w:after="0" w:line="240" w:lineRule="auto"/>
        <w:ind w:left="993"/>
        <w:contextualSpacing w:val="0"/>
        <w:jc w:val="both"/>
        <w:rPr>
          <w:rFonts w:ascii="Times New Roman" w:hAnsi="Times New Roman"/>
          <w:sz w:val="24"/>
          <w:szCs w:val="24"/>
        </w:rPr>
      </w:pPr>
      <w:r w:rsidRPr="009113D6">
        <w:rPr>
          <w:rFonts w:ascii="Times New Roman" w:hAnsi="Times New Roman"/>
          <w:sz w:val="24"/>
          <w:szCs w:val="24"/>
        </w:rPr>
        <w:t>Kemudahan</w:t>
      </w:r>
      <w:r w:rsidRPr="009113D6">
        <w:rPr>
          <w:rFonts w:ascii="Times New Roman" w:hAnsi="Times New Roman"/>
          <w:spacing w:val="-9"/>
          <w:sz w:val="24"/>
          <w:szCs w:val="24"/>
        </w:rPr>
        <w:t xml:space="preserve"> </w:t>
      </w:r>
      <w:r w:rsidRPr="009113D6">
        <w:rPr>
          <w:rFonts w:ascii="Times New Roman" w:hAnsi="Times New Roman"/>
          <w:sz w:val="24"/>
          <w:szCs w:val="24"/>
          <w:lang w:val="en-US"/>
        </w:rPr>
        <w:t>untuk memperoleh</w:t>
      </w:r>
      <w:r w:rsidRPr="009113D6">
        <w:rPr>
          <w:rFonts w:ascii="Times New Roman" w:hAnsi="Times New Roman"/>
          <w:spacing w:val="-1"/>
          <w:sz w:val="24"/>
          <w:szCs w:val="24"/>
        </w:rPr>
        <w:t xml:space="preserve"> </w:t>
      </w:r>
      <w:r w:rsidRPr="009113D6">
        <w:rPr>
          <w:rFonts w:ascii="Times New Roman" w:hAnsi="Times New Roman"/>
          <w:sz w:val="24"/>
          <w:szCs w:val="24"/>
        </w:rPr>
        <w:t>informasi.</w:t>
      </w:r>
    </w:p>
    <w:p w14:paraId="7495D6BD" w14:textId="77777777" w:rsidR="009113D6" w:rsidRPr="009113D6" w:rsidRDefault="009113D6" w:rsidP="00A86A1C">
      <w:pPr>
        <w:pStyle w:val="ListParagraph"/>
        <w:widowControl w:val="0"/>
        <w:numPr>
          <w:ilvl w:val="0"/>
          <w:numId w:val="11"/>
        </w:numPr>
        <w:autoSpaceDE w:val="0"/>
        <w:autoSpaceDN w:val="0"/>
        <w:spacing w:after="0" w:line="240" w:lineRule="auto"/>
        <w:ind w:left="993"/>
        <w:contextualSpacing w:val="0"/>
        <w:jc w:val="both"/>
        <w:rPr>
          <w:rFonts w:ascii="Times New Roman" w:hAnsi="Times New Roman"/>
          <w:sz w:val="24"/>
          <w:szCs w:val="24"/>
        </w:rPr>
      </w:pPr>
      <w:r w:rsidRPr="009113D6">
        <w:rPr>
          <w:rFonts w:ascii="Times New Roman" w:hAnsi="Times New Roman"/>
          <w:sz w:val="24"/>
          <w:szCs w:val="24"/>
          <w:lang w:val="en-US"/>
        </w:rPr>
        <w:t>Mendapatkan arahan dan bimbingan dari petugas sangatlah mudah.</w:t>
      </w:r>
    </w:p>
    <w:p w14:paraId="335C0FAA" w14:textId="77777777" w:rsidR="009113D6" w:rsidRPr="009113D6" w:rsidRDefault="009113D6" w:rsidP="00A86A1C">
      <w:pPr>
        <w:pStyle w:val="ListParagraph"/>
        <w:widowControl w:val="0"/>
        <w:numPr>
          <w:ilvl w:val="0"/>
          <w:numId w:val="11"/>
        </w:numPr>
        <w:autoSpaceDE w:val="0"/>
        <w:autoSpaceDN w:val="0"/>
        <w:spacing w:after="0" w:line="240" w:lineRule="auto"/>
        <w:ind w:left="993"/>
        <w:contextualSpacing w:val="0"/>
        <w:jc w:val="both"/>
        <w:rPr>
          <w:rFonts w:ascii="Times New Roman" w:hAnsi="Times New Roman"/>
          <w:sz w:val="24"/>
          <w:szCs w:val="24"/>
        </w:rPr>
      </w:pPr>
      <w:r w:rsidRPr="009113D6">
        <w:rPr>
          <w:rFonts w:ascii="Times New Roman" w:hAnsi="Times New Roman"/>
          <w:sz w:val="24"/>
          <w:szCs w:val="24"/>
        </w:rPr>
        <w:t>Ke</w:t>
      </w:r>
      <w:r w:rsidR="00E834CF">
        <w:rPr>
          <w:rFonts w:ascii="Times New Roman" w:hAnsi="Times New Roman"/>
          <w:sz w:val="24"/>
          <w:szCs w:val="24"/>
        </w:rPr>
        <w:t>elokan</w:t>
      </w:r>
      <w:r w:rsidRPr="009113D6">
        <w:rPr>
          <w:rFonts w:ascii="Times New Roman" w:hAnsi="Times New Roman"/>
          <w:spacing w:val="-7"/>
          <w:sz w:val="24"/>
          <w:szCs w:val="24"/>
        </w:rPr>
        <w:t xml:space="preserve"> </w:t>
      </w:r>
      <w:r w:rsidRPr="009113D6">
        <w:rPr>
          <w:rFonts w:ascii="Times New Roman" w:hAnsi="Times New Roman"/>
          <w:sz w:val="24"/>
          <w:szCs w:val="24"/>
        </w:rPr>
        <w:t>petugas</w:t>
      </w:r>
      <w:r w:rsidRPr="009113D6">
        <w:rPr>
          <w:rFonts w:ascii="Times New Roman" w:hAnsi="Times New Roman"/>
          <w:spacing w:val="-4"/>
          <w:sz w:val="24"/>
          <w:szCs w:val="24"/>
        </w:rPr>
        <w:t xml:space="preserve"> </w:t>
      </w:r>
      <w:r w:rsidRPr="009113D6">
        <w:rPr>
          <w:rFonts w:ascii="Times New Roman" w:hAnsi="Times New Roman"/>
          <w:sz w:val="24"/>
          <w:szCs w:val="24"/>
        </w:rPr>
        <w:t>dalam</w:t>
      </w:r>
      <w:r w:rsidRPr="009113D6">
        <w:rPr>
          <w:rFonts w:ascii="Times New Roman" w:hAnsi="Times New Roman"/>
          <w:spacing w:val="-3"/>
          <w:sz w:val="24"/>
          <w:szCs w:val="24"/>
        </w:rPr>
        <w:t xml:space="preserve"> </w:t>
      </w:r>
      <w:r w:rsidRPr="009113D6">
        <w:rPr>
          <w:rFonts w:ascii="Times New Roman" w:hAnsi="Times New Roman"/>
          <w:sz w:val="24"/>
          <w:szCs w:val="24"/>
        </w:rPr>
        <w:t>ber</w:t>
      </w:r>
      <w:r w:rsidR="00E834CF">
        <w:rPr>
          <w:rFonts w:ascii="Times New Roman" w:hAnsi="Times New Roman"/>
          <w:sz w:val="24"/>
          <w:szCs w:val="24"/>
        </w:rPr>
        <w:t>usana</w:t>
      </w:r>
      <w:r w:rsidRPr="009113D6">
        <w:rPr>
          <w:rFonts w:ascii="Times New Roman" w:hAnsi="Times New Roman"/>
          <w:sz w:val="24"/>
          <w:szCs w:val="24"/>
        </w:rPr>
        <w:t>.</w:t>
      </w:r>
    </w:p>
    <w:p w14:paraId="6DD1C219" w14:textId="77777777" w:rsidR="009113D6" w:rsidRDefault="00EF0A9B" w:rsidP="00A86A1C">
      <w:pPr>
        <w:pStyle w:val="ListParagraph"/>
        <w:widowControl w:val="0"/>
        <w:numPr>
          <w:ilvl w:val="0"/>
          <w:numId w:val="11"/>
        </w:numPr>
        <w:autoSpaceDE w:val="0"/>
        <w:autoSpaceDN w:val="0"/>
        <w:spacing w:after="0" w:line="240" w:lineRule="auto"/>
        <w:ind w:left="993"/>
        <w:contextualSpacing w:val="0"/>
        <w:jc w:val="both"/>
        <w:rPr>
          <w:rFonts w:ascii="Times New Roman" w:hAnsi="Times New Roman"/>
          <w:sz w:val="24"/>
          <w:szCs w:val="24"/>
        </w:rPr>
      </w:pPr>
      <w:r w:rsidRPr="00EF0A9B">
        <w:rPr>
          <w:rFonts w:ascii="Times New Roman" w:hAnsi="Times New Roman"/>
          <w:sz w:val="24"/>
          <w:szCs w:val="24"/>
        </w:rPr>
        <w:t>Fasilitas</w:t>
      </w:r>
      <w:r w:rsidRPr="00EF0A9B">
        <w:rPr>
          <w:rFonts w:ascii="Times New Roman" w:hAnsi="Times New Roman"/>
          <w:spacing w:val="-5"/>
          <w:sz w:val="24"/>
          <w:szCs w:val="24"/>
        </w:rPr>
        <w:t xml:space="preserve"> </w:t>
      </w:r>
      <w:r w:rsidRPr="00EF0A9B">
        <w:rPr>
          <w:rFonts w:ascii="Times New Roman" w:hAnsi="Times New Roman"/>
          <w:sz w:val="24"/>
          <w:szCs w:val="24"/>
        </w:rPr>
        <w:t>yang</w:t>
      </w:r>
      <w:r w:rsidRPr="00EF0A9B">
        <w:rPr>
          <w:rFonts w:ascii="Times New Roman" w:hAnsi="Times New Roman"/>
          <w:spacing w:val="-5"/>
          <w:sz w:val="24"/>
          <w:szCs w:val="24"/>
        </w:rPr>
        <w:t xml:space="preserve"> </w:t>
      </w:r>
      <w:r w:rsidRPr="00EF0A9B">
        <w:rPr>
          <w:rFonts w:ascii="Times New Roman" w:hAnsi="Times New Roman"/>
          <w:spacing w:val="-5"/>
          <w:sz w:val="24"/>
          <w:szCs w:val="24"/>
          <w:lang w:val="en-US"/>
        </w:rPr>
        <w:t xml:space="preserve">sudah tersedia </w:t>
      </w:r>
      <w:r w:rsidR="00E834CF">
        <w:rPr>
          <w:rFonts w:ascii="Times New Roman" w:hAnsi="Times New Roman"/>
          <w:sz w:val="24"/>
          <w:szCs w:val="24"/>
        </w:rPr>
        <w:t>memberikan kenyamanan</w:t>
      </w:r>
      <w:r w:rsidRPr="00EF0A9B">
        <w:rPr>
          <w:rFonts w:ascii="Times New Roman" w:hAnsi="Times New Roman"/>
          <w:sz w:val="24"/>
          <w:szCs w:val="24"/>
        </w:rPr>
        <w:t>.</w:t>
      </w:r>
    </w:p>
    <w:p w14:paraId="384A03E6" w14:textId="77777777" w:rsidR="00A86A1C" w:rsidRPr="00EF0A9B" w:rsidRDefault="00A86A1C" w:rsidP="00A86A1C">
      <w:pPr>
        <w:pStyle w:val="ListParagraph"/>
        <w:widowControl w:val="0"/>
        <w:autoSpaceDE w:val="0"/>
        <w:autoSpaceDN w:val="0"/>
        <w:spacing w:after="0" w:line="240" w:lineRule="auto"/>
        <w:ind w:left="567" w:firstLine="0"/>
        <w:contextualSpacing w:val="0"/>
        <w:jc w:val="both"/>
        <w:rPr>
          <w:rFonts w:ascii="Times New Roman" w:hAnsi="Times New Roman"/>
          <w:sz w:val="24"/>
          <w:szCs w:val="24"/>
        </w:rPr>
      </w:pPr>
    </w:p>
    <w:p w14:paraId="23103504" w14:textId="77777777" w:rsidR="009113D6" w:rsidRPr="009113D6" w:rsidRDefault="009113D6" w:rsidP="00A86A1C">
      <w:pPr>
        <w:spacing w:after="0" w:line="240" w:lineRule="auto"/>
        <w:ind w:firstLine="0"/>
        <w:jc w:val="both"/>
        <w:rPr>
          <w:rFonts w:ascii="Times New Roman" w:hAnsi="Times New Roman"/>
          <w:b/>
          <w:bCs/>
          <w:sz w:val="24"/>
          <w:szCs w:val="24"/>
          <w:lang w:val="en-US"/>
        </w:rPr>
      </w:pPr>
      <w:r w:rsidRPr="009113D6">
        <w:rPr>
          <w:rFonts w:ascii="Times New Roman" w:hAnsi="Times New Roman"/>
          <w:b/>
          <w:bCs/>
          <w:sz w:val="24"/>
          <w:szCs w:val="24"/>
          <w:lang w:val="en-US"/>
        </w:rPr>
        <w:t>Sanksi Perpajakan</w:t>
      </w:r>
    </w:p>
    <w:p w14:paraId="3FCE9EB7" w14:textId="77777777" w:rsidR="009113D6" w:rsidRPr="009113D6" w:rsidRDefault="009113D6" w:rsidP="00A86A1C">
      <w:pPr>
        <w:spacing w:after="0" w:line="240" w:lineRule="auto"/>
        <w:jc w:val="both"/>
        <w:rPr>
          <w:rFonts w:ascii="Times New Roman" w:hAnsi="Times New Roman"/>
          <w:sz w:val="24"/>
          <w:szCs w:val="24"/>
        </w:rPr>
      </w:pPr>
      <w:bookmarkStart w:id="6" w:name="_Hlk139647737"/>
      <w:r w:rsidRPr="009113D6">
        <w:rPr>
          <w:rFonts w:ascii="Times New Roman" w:hAnsi="Times New Roman"/>
          <w:sz w:val="24"/>
          <w:szCs w:val="24"/>
        </w:rPr>
        <w:t>Sanksi</w:t>
      </w:r>
      <w:r w:rsidRPr="009113D6">
        <w:rPr>
          <w:rFonts w:ascii="Times New Roman" w:hAnsi="Times New Roman"/>
          <w:spacing w:val="1"/>
          <w:sz w:val="24"/>
          <w:szCs w:val="24"/>
        </w:rPr>
        <w:t xml:space="preserve"> </w:t>
      </w:r>
      <w:r w:rsidRPr="009113D6">
        <w:rPr>
          <w:rFonts w:ascii="Times New Roman" w:hAnsi="Times New Roman"/>
          <w:sz w:val="24"/>
          <w:szCs w:val="24"/>
        </w:rPr>
        <w:t>perpajakan</w:t>
      </w:r>
      <w:r w:rsidRPr="009113D6">
        <w:rPr>
          <w:rFonts w:ascii="Times New Roman" w:hAnsi="Times New Roman"/>
          <w:spacing w:val="1"/>
          <w:sz w:val="24"/>
          <w:szCs w:val="24"/>
        </w:rPr>
        <w:t xml:space="preserve"> </w:t>
      </w:r>
      <w:r w:rsidRPr="009113D6">
        <w:rPr>
          <w:rFonts w:ascii="Times New Roman" w:hAnsi="Times New Roman"/>
          <w:sz w:val="24"/>
          <w:szCs w:val="24"/>
        </w:rPr>
        <w:t xml:space="preserve">berfungsi sebagai tindakan pencegahan untuk memastikan bahwa wajib pajak tidak </w:t>
      </w:r>
      <w:r w:rsidR="00315CD1">
        <w:rPr>
          <w:rFonts w:ascii="Times New Roman" w:hAnsi="Times New Roman"/>
          <w:sz w:val="24"/>
          <w:szCs w:val="24"/>
        </w:rPr>
        <w:t>menyalahi</w:t>
      </w:r>
      <w:r w:rsidRPr="009113D6">
        <w:rPr>
          <w:rFonts w:ascii="Times New Roman" w:hAnsi="Times New Roman"/>
          <w:sz w:val="24"/>
          <w:szCs w:val="24"/>
        </w:rPr>
        <w:t xml:space="preserve"> peraturan perpajakan. Apabila wajib pajak lalai </w:t>
      </w:r>
      <w:r w:rsidR="00E834CF">
        <w:rPr>
          <w:rFonts w:ascii="Times New Roman" w:hAnsi="Times New Roman"/>
          <w:sz w:val="24"/>
          <w:szCs w:val="24"/>
        </w:rPr>
        <w:t>saat</w:t>
      </w:r>
      <w:r w:rsidRPr="009113D6">
        <w:rPr>
          <w:rFonts w:ascii="Times New Roman" w:hAnsi="Times New Roman"/>
          <w:sz w:val="24"/>
          <w:szCs w:val="24"/>
        </w:rPr>
        <w:t xml:space="preserve"> </w:t>
      </w:r>
      <w:r w:rsidR="00E834CF">
        <w:rPr>
          <w:rFonts w:ascii="Times New Roman" w:hAnsi="Times New Roman"/>
          <w:sz w:val="24"/>
          <w:szCs w:val="24"/>
        </w:rPr>
        <w:t>menjalankan</w:t>
      </w:r>
      <w:r w:rsidRPr="009113D6">
        <w:rPr>
          <w:rFonts w:ascii="Times New Roman" w:hAnsi="Times New Roman"/>
          <w:sz w:val="24"/>
          <w:szCs w:val="24"/>
        </w:rPr>
        <w:t xml:space="preserve"> </w:t>
      </w:r>
      <w:r w:rsidR="00315CD1">
        <w:rPr>
          <w:rFonts w:ascii="Times New Roman" w:hAnsi="Times New Roman"/>
          <w:sz w:val="24"/>
          <w:szCs w:val="24"/>
        </w:rPr>
        <w:t>keharusannya</w:t>
      </w:r>
      <w:r w:rsidRPr="009113D6">
        <w:rPr>
          <w:rFonts w:ascii="Times New Roman" w:hAnsi="Times New Roman"/>
          <w:sz w:val="24"/>
          <w:szCs w:val="24"/>
        </w:rPr>
        <w:t>, akan dikenakan sanksi sesuai dengan hukum Negara Republik Indonesia.</w:t>
      </w:r>
      <w:bookmarkEnd w:id="6"/>
    </w:p>
    <w:p w14:paraId="74AB9829" w14:textId="77777777" w:rsidR="009113D6" w:rsidRPr="009113D6" w:rsidRDefault="009113D6" w:rsidP="00A86A1C">
      <w:pPr>
        <w:spacing w:after="0" w:line="240" w:lineRule="auto"/>
        <w:ind w:firstLine="567"/>
        <w:jc w:val="both"/>
        <w:rPr>
          <w:rFonts w:ascii="Times New Roman" w:hAnsi="Times New Roman"/>
          <w:b/>
          <w:bCs/>
          <w:sz w:val="24"/>
          <w:szCs w:val="24"/>
        </w:rPr>
      </w:pPr>
      <w:bookmarkStart w:id="7" w:name="_Hlk139647801"/>
      <w:r w:rsidRPr="009113D6">
        <w:rPr>
          <w:rFonts w:ascii="Times New Roman" w:hAnsi="Times New Roman"/>
          <w:sz w:val="24"/>
          <w:szCs w:val="24"/>
          <w:lang w:val="en-US"/>
        </w:rPr>
        <w:t xml:space="preserve">Berdasarkan </w:t>
      </w:r>
      <w:r w:rsidRPr="009113D6">
        <w:rPr>
          <w:rFonts w:ascii="Times New Roman" w:hAnsi="Times New Roman"/>
          <w:sz w:val="24"/>
          <w:szCs w:val="24"/>
        </w:rPr>
        <w:t>jumlah indikator</w:t>
      </w:r>
      <w:r w:rsidRPr="009113D6">
        <w:rPr>
          <w:rFonts w:ascii="Times New Roman" w:hAnsi="Times New Roman"/>
          <w:spacing w:val="1"/>
          <w:sz w:val="24"/>
          <w:szCs w:val="24"/>
        </w:rPr>
        <w:t xml:space="preserve"> </w:t>
      </w:r>
      <w:r w:rsidRPr="009113D6">
        <w:rPr>
          <w:rFonts w:ascii="Times New Roman" w:hAnsi="Times New Roman"/>
          <w:sz w:val="24"/>
          <w:szCs w:val="24"/>
        </w:rPr>
        <w:t>sanksi</w:t>
      </w:r>
      <w:r w:rsidRPr="009113D6">
        <w:rPr>
          <w:rFonts w:ascii="Times New Roman" w:hAnsi="Times New Roman"/>
          <w:spacing w:val="1"/>
          <w:sz w:val="24"/>
          <w:szCs w:val="24"/>
        </w:rPr>
        <w:t xml:space="preserve"> </w:t>
      </w:r>
      <w:r w:rsidRPr="009113D6">
        <w:rPr>
          <w:rFonts w:ascii="Times New Roman" w:hAnsi="Times New Roman"/>
          <w:sz w:val="24"/>
          <w:szCs w:val="24"/>
        </w:rPr>
        <w:t>perpajakan</w:t>
      </w:r>
      <w:r w:rsidRPr="009113D6">
        <w:rPr>
          <w:rFonts w:ascii="Times New Roman" w:hAnsi="Times New Roman"/>
          <w:spacing w:val="1"/>
          <w:sz w:val="24"/>
          <w:szCs w:val="24"/>
        </w:rPr>
        <w:t xml:space="preserve"> </w:t>
      </w:r>
      <w:r w:rsidRPr="009113D6">
        <w:rPr>
          <w:rFonts w:ascii="Times New Roman" w:hAnsi="Times New Roman"/>
          <w:sz w:val="24"/>
          <w:szCs w:val="24"/>
        </w:rPr>
        <w:t>pada penelitian</w:t>
      </w:r>
      <w:r w:rsidRPr="009113D6">
        <w:rPr>
          <w:rFonts w:ascii="Times New Roman" w:hAnsi="Times New Roman"/>
          <w:spacing w:val="1"/>
          <w:sz w:val="24"/>
          <w:szCs w:val="24"/>
        </w:rPr>
        <w:t xml:space="preserve"> </w:t>
      </w:r>
      <w:r w:rsidRPr="009113D6">
        <w:rPr>
          <w:rFonts w:ascii="Times New Roman" w:hAnsi="Times New Roman"/>
          <w:sz w:val="24"/>
          <w:szCs w:val="24"/>
        </w:rPr>
        <w:t>ini</w:t>
      </w:r>
      <w:r w:rsidRPr="009113D6">
        <w:rPr>
          <w:rFonts w:ascii="Times New Roman" w:hAnsi="Times New Roman"/>
          <w:spacing w:val="1"/>
          <w:sz w:val="24"/>
          <w:szCs w:val="24"/>
        </w:rPr>
        <w:t xml:space="preserve"> </w:t>
      </w:r>
      <w:r w:rsidRPr="009113D6">
        <w:rPr>
          <w:rFonts w:ascii="Times New Roman" w:hAnsi="Times New Roman"/>
          <w:sz w:val="24"/>
          <w:szCs w:val="24"/>
        </w:rPr>
        <w:t>ya</w:t>
      </w:r>
      <w:r w:rsidRPr="009113D6">
        <w:rPr>
          <w:rFonts w:ascii="Times New Roman" w:hAnsi="Times New Roman"/>
          <w:sz w:val="24"/>
          <w:szCs w:val="24"/>
          <w:lang w:val="en-US"/>
        </w:rPr>
        <w:t>itu</w:t>
      </w:r>
      <w:r w:rsidR="00743A5B">
        <w:rPr>
          <w:rFonts w:ascii="Times New Roman" w:hAnsi="Times New Roman"/>
          <w:sz w:val="24"/>
          <w:szCs w:val="24"/>
          <w:lang w:val="en-US"/>
        </w:rPr>
        <w:t xml:space="preserve"> </w:t>
      </w:r>
      <w:r w:rsidR="00743A5B">
        <w:rPr>
          <w:rFonts w:ascii="Times New Roman" w:hAnsi="Times New Roman"/>
          <w:sz w:val="24"/>
          <w:szCs w:val="24"/>
          <w:lang w:val="en-US"/>
        </w:rPr>
        <w:fldChar w:fldCharType="begin" w:fldLock="1"/>
      </w:r>
      <w:r w:rsidR="00743A5B">
        <w:rPr>
          <w:rFonts w:ascii="Times New Roman" w:hAnsi="Times New Roman"/>
          <w:sz w:val="24"/>
          <w:szCs w:val="24"/>
          <w:lang w:val="en-US"/>
        </w:rPr>
        <w:instrText>ADDIN CSL_CITATION {"citationItems":[{"id":"ITEM-1","itemData":{"abstract":"Penelitian ini bertujuan untuk menganalisis pengaruh kesadaran wajib pajak dan sanksi perpajakan terhadap kepatuhan wajib pajak kendaraan bermotor (Studi kasus pada kantor Samsat Kabupaten Gowa). Data yang digunakan adalah data primer dengan jumlah responden 100 wajib pajak dari keseluruhan populasi. Variabel dalam penelitian ini adalah kesadaran wajib pajak dan sanksi perpajakan sebagai variabel independen dan kepatuhan wajib pajak sebagai variabel dependen. Pengujian hipotesis dilakukan dengan analisis regresi linear berganda, uji R2, uji F, dan uji t. Hasil analisis regresi linear berganda diperoleh persamaan: Y = 3,756 + 0,417X1 + 0,351X2. Uji R2 diperoleh hasil sebesar 0,429 atau senilai 42,9% besarnya pengaruh kesadaran wajib pajak dan sanksi perpajakan. Uji F diperoleh Fhitung &gt; Ftabel yaitu 36,078 &gt; 3,09 dan nilai signifikansi 0,000 &lt; 0,05. Uji t pertama diperoleh thitung &gt; ttabel yaitu 4,874 &gt; 1,660 dan nilai signifikansi 0,000 &lt; 0,05. Uji t kedua diperoleh thitung &gt; ttabel yaitu 5,039 &gt; 1,660 dan nilai signifikansi 0,000 &lt; 0,05. Hasil penelitian ini menunjukkan kesadaran wajib pajak dan sanksi perpajakan berpengaruh positif dan signifikan terhadap kepatuhan wajib pajak kantor Samsat Kabupaten Gowa. Dengan demikian hasil penelitian ini diharapkan dapat bermanfaat dalam usaha peningkatan kepatuhan perpajakan terutama dalam kaitannya dengan kesadaran wajib pajak dan sanksi perpajakan khususnya di wilayah penelitian.","author":[{"dropping-particle":"","family":"Isnaini","given":"Putri","non-dropping-particle":"","parse-names":false,"suffix":""},{"dropping-particle":"","family":"Karim","given":"Abdul","non-dropping-particle":"","parse-names":false,"suffix":""}],"container-title":"Jurnal Keuangan dan Perbankan","id":"ITEM-1","issue":"1","issued":{"date-parts":[["2021"]]},"page":"27 – 37","title":"Pengaruh Kesadaran Wajib Pajak dan Sanksi Perpajakan Terhadap Kepatuhan Wajib Pajak Kendaraan Bermotor (Studi Kasus Pada Kantor SAMSAT Kabupaten Gowa)","type":"article-journal","volume":"3"},"uris":["http://www.mendeley.com/documents/?uuid=21c796a5-8f1e-41ed-8319-9781e6fc40bd"]}],"mendeley":{"formattedCitation":"(Isnaini &amp; Karim, 2021)","plainTextFormattedCitation":"(Isnaini &amp; Karim, 2021)","previouslyFormattedCitation":"(Isnaini &amp; Karim, 2021)"},"properties":{"noteIndex":0},"schema":"https://github.com/citation-style-language/schema/raw/master/csl-citation.json"}</w:instrText>
      </w:r>
      <w:r w:rsidR="00743A5B">
        <w:rPr>
          <w:rFonts w:ascii="Times New Roman" w:hAnsi="Times New Roman"/>
          <w:sz w:val="24"/>
          <w:szCs w:val="24"/>
          <w:lang w:val="en-US"/>
        </w:rPr>
        <w:fldChar w:fldCharType="separate"/>
      </w:r>
      <w:r w:rsidR="00743A5B" w:rsidRPr="00743A5B">
        <w:rPr>
          <w:rFonts w:ascii="Times New Roman" w:hAnsi="Times New Roman"/>
          <w:noProof/>
          <w:sz w:val="24"/>
          <w:szCs w:val="24"/>
          <w:lang w:val="en-US"/>
        </w:rPr>
        <w:t>(Isnaini &amp; Karim, 2021)</w:t>
      </w:r>
      <w:r w:rsidR="00743A5B">
        <w:rPr>
          <w:rFonts w:ascii="Times New Roman" w:hAnsi="Times New Roman"/>
          <w:sz w:val="24"/>
          <w:szCs w:val="24"/>
          <w:lang w:val="en-US"/>
        </w:rPr>
        <w:fldChar w:fldCharType="end"/>
      </w:r>
      <w:r w:rsidRPr="009113D6">
        <w:rPr>
          <w:rFonts w:ascii="Times New Roman" w:hAnsi="Times New Roman"/>
          <w:sz w:val="24"/>
          <w:szCs w:val="24"/>
        </w:rPr>
        <w:t>:</w:t>
      </w:r>
    </w:p>
    <w:p w14:paraId="75F95A3F" w14:textId="77777777" w:rsidR="009113D6" w:rsidRPr="00EF0A9B" w:rsidRDefault="009113D6" w:rsidP="00A86A1C">
      <w:pPr>
        <w:pStyle w:val="ListParagraph"/>
        <w:widowControl w:val="0"/>
        <w:numPr>
          <w:ilvl w:val="0"/>
          <w:numId w:val="12"/>
        </w:numPr>
        <w:autoSpaceDE w:val="0"/>
        <w:autoSpaceDN w:val="0"/>
        <w:spacing w:after="0" w:line="240" w:lineRule="auto"/>
        <w:ind w:left="993" w:hanging="426"/>
        <w:contextualSpacing w:val="0"/>
        <w:jc w:val="both"/>
        <w:rPr>
          <w:rFonts w:ascii="Times New Roman" w:hAnsi="Times New Roman"/>
          <w:sz w:val="24"/>
          <w:szCs w:val="24"/>
        </w:rPr>
      </w:pPr>
      <w:r w:rsidRPr="00EF0A9B">
        <w:rPr>
          <w:rFonts w:ascii="Times New Roman" w:hAnsi="Times New Roman"/>
          <w:sz w:val="24"/>
          <w:szCs w:val="24"/>
        </w:rPr>
        <w:t xml:space="preserve">Seorang </w:t>
      </w:r>
      <w:r w:rsidR="00B63A3F" w:rsidRPr="00EF0A9B">
        <w:rPr>
          <w:rFonts w:ascii="Times New Roman" w:hAnsi="Times New Roman"/>
          <w:sz w:val="24"/>
          <w:szCs w:val="24"/>
          <w:lang w:val="en-US"/>
        </w:rPr>
        <w:t>wajib pajak</w:t>
      </w:r>
      <w:r w:rsidRPr="00EF0A9B">
        <w:rPr>
          <w:rFonts w:ascii="Times New Roman" w:hAnsi="Times New Roman"/>
          <w:sz w:val="24"/>
          <w:szCs w:val="24"/>
        </w:rPr>
        <w:t xml:space="preserve"> memahami sanksi dan tujuan </w:t>
      </w:r>
      <w:r w:rsidR="00B63A3F" w:rsidRPr="00EF0A9B">
        <w:rPr>
          <w:rFonts w:ascii="Times New Roman" w:hAnsi="Times New Roman"/>
          <w:sz w:val="24"/>
          <w:szCs w:val="24"/>
          <w:lang w:val="en-US"/>
        </w:rPr>
        <w:t>dari PKB</w:t>
      </w:r>
      <w:r w:rsidRPr="00EF0A9B">
        <w:rPr>
          <w:rFonts w:ascii="Times New Roman" w:hAnsi="Times New Roman"/>
          <w:sz w:val="24"/>
          <w:szCs w:val="24"/>
        </w:rPr>
        <w:t>.</w:t>
      </w:r>
    </w:p>
    <w:p w14:paraId="7A081EBD" w14:textId="77777777" w:rsidR="009113D6" w:rsidRPr="00EF0A9B" w:rsidRDefault="00EF0A9B" w:rsidP="00A86A1C">
      <w:pPr>
        <w:pStyle w:val="ListParagraph"/>
        <w:widowControl w:val="0"/>
        <w:numPr>
          <w:ilvl w:val="0"/>
          <w:numId w:val="12"/>
        </w:numPr>
        <w:autoSpaceDE w:val="0"/>
        <w:autoSpaceDN w:val="0"/>
        <w:spacing w:after="0" w:line="240" w:lineRule="auto"/>
        <w:ind w:left="993" w:right="123" w:hanging="426"/>
        <w:contextualSpacing w:val="0"/>
        <w:jc w:val="both"/>
        <w:rPr>
          <w:rFonts w:ascii="Times New Roman" w:hAnsi="Times New Roman"/>
          <w:sz w:val="24"/>
          <w:szCs w:val="24"/>
        </w:rPr>
      </w:pPr>
      <w:r w:rsidRPr="00EF0A9B">
        <w:rPr>
          <w:rStyle w:val="rynqvb"/>
          <w:rFonts w:ascii="Times New Roman" w:hAnsi="Times New Roman"/>
          <w:sz w:val="24"/>
          <w:szCs w:val="24"/>
        </w:rPr>
        <w:t>Sanksi administratif, yaitu sanksi atas pelanggaran yang dilakukan oleh WP sebanding dengan berat ringannya pelanggaran WP</w:t>
      </w:r>
    </w:p>
    <w:p w14:paraId="2490429B" w14:textId="77777777" w:rsidR="00EF0A9B" w:rsidRPr="00EF0A9B" w:rsidRDefault="00EF0A9B" w:rsidP="00A86A1C">
      <w:pPr>
        <w:pStyle w:val="ListParagraph"/>
        <w:widowControl w:val="0"/>
        <w:numPr>
          <w:ilvl w:val="0"/>
          <w:numId w:val="12"/>
        </w:numPr>
        <w:autoSpaceDE w:val="0"/>
        <w:autoSpaceDN w:val="0"/>
        <w:spacing w:after="0" w:line="240" w:lineRule="auto"/>
        <w:ind w:left="993" w:right="122" w:hanging="426"/>
        <w:contextualSpacing w:val="0"/>
        <w:jc w:val="both"/>
        <w:rPr>
          <w:rFonts w:ascii="Times New Roman" w:hAnsi="Times New Roman"/>
          <w:sz w:val="24"/>
          <w:szCs w:val="24"/>
        </w:rPr>
      </w:pPr>
      <w:r w:rsidRPr="00EF0A9B">
        <w:rPr>
          <w:rFonts w:ascii="Times New Roman" w:hAnsi="Times New Roman"/>
          <w:sz w:val="24"/>
          <w:szCs w:val="24"/>
        </w:rPr>
        <w:t xml:space="preserve">Sanksi yang tegas </w:t>
      </w:r>
      <w:r w:rsidR="00E834CF">
        <w:rPr>
          <w:rFonts w:ascii="Times New Roman" w:hAnsi="Times New Roman"/>
          <w:sz w:val="24"/>
          <w:szCs w:val="24"/>
        </w:rPr>
        <w:t>pada</w:t>
      </w:r>
      <w:r w:rsidRPr="00EF0A9B">
        <w:rPr>
          <w:rFonts w:ascii="Times New Roman" w:hAnsi="Times New Roman"/>
          <w:sz w:val="24"/>
          <w:szCs w:val="24"/>
        </w:rPr>
        <w:t xml:space="preserve"> wajib pajak yang </w:t>
      </w:r>
      <w:r w:rsidR="00E834CF">
        <w:rPr>
          <w:rFonts w:ascii="Times New Roman" w:hAnsi="Times New Roman"/>
          <w:sz w:val="24"/>
          <w:szCs w:val="24"/>
        </w:rPr>
        <w:t>tidak me</w:t>
      </w:r>
      <w:r w:rsidR="00445CB0">
        <w:rPr>
          <w:rFonts w:ascii="Times New Roman" w:hAnsi="Times New Roman"/>
          <w:sz w:val="24"/>
          <w:szCs w:val="24"/>
        </w:rPr>
        <w:t>naati</w:t>
      </w:r>
      <w:r w:rsidRPr="00EF0A9B">
        <w:rPr>
          <w:rFonts w:ascii="Times New Roman" w:hAnsi="Times New Roman"/>
          <w:sz w:val="24"/>
          <w:szCs w:val="24"/>
        </w:rPr>
        <w:t xml:space="preserve"> hukum termasuk sanksi pidana</w:t>
      </w:r>
      <w:r w:rsidRPr="00EF0A9B">
        <w:rPr>
          <w:rFonts w:ascii="Times New Roman" w:hAnsi="Times New Roman"/>
          <w:sz w:val="24"/>
          <w:szCs w:val="24"/>
          <w:lang w:val="en-US"/>
        </w:rPr>
        <w:t xml:space="preserve"> </w:t>
      </w:r>
    </w:p>
    <w:bookmarkEnd w:id="7"/>
    <w:p w14:paraId="4D57F738" w14:textId="77777777" w:rsidR="00483B12" w:rsidRPr="00A86A1C" w:rsidRDefault="00E834CF" w:rsidP="00A86A1C">
      <w:pPr>
        <w:pStyle w:val="ListParagraph"/>
        <w:widowControl w:val="0"/>
        <w:numPr>
          <w:ilvl w:val="0"/>
          <w:numId w:val="12"/>
        </w:numPr>
        <w:autoSpaceDE w:val="0"/>
        <w:autoSpaceDN w:val="0"/>
        <w:spacing w:after="0" w:line="240" w:lineRule="auto"/>
        <w:ind w:left="993" w:right="122" w:hanging="426"/>
        <w:contextualSpacing w:val="0"/>
        <w:jc w:val="both"/>
        <w:rPr>
          <w:rFonts w:ascii="Times New Roman" w:hAnsi="Times New Roman"/>
          <w:sz w:val="24"/>
          <w:szCs w:val="24"/>
        </w:rPr>
      </w:pPr>
      <w:r>
        <w:rPr>
          <w:rFonts w:ascii="Times New Roman" w:hAnsi="Times New Roman"/>
          <w:sz w:val="24"/>
        </w:rPr>
        <w:t>Berlandaskan</w:t>
      </w:r>
      <w:r w:rsidR="00EF0A9B" w:rsidRPr="00EF0A9B">
        <w:rPr>
          <w:rFonts w:ascii="Times New Roman" w:hAnsi="Times New Roman"/>
          <w:sz w:val="24"/>
          <w:lang w:val="en-US"/>
        </w:rPr>
        <w:t xml:space="preserve"> dengan peraturan perundang-undangan yang </w:t>
      </w:r>
      <w:r w:rsidR="00315CD1">
        <w:rPr>
          <w:rFonts w:ascii="Times New Roman" w:hAnsi="Times New Roman"/>
          <w:sz w:val="24"/>
        </w:rPr>
        <w:t>masih berjalan</w:t>
      </w:r>
      <w:r w:rsidR="00EF0A9B" w:rsidRPr="00EF0A9B">
        <w:rPr>
          <w:rFonts w:ascii="Times New Roman" w:hAnsi="Times New Roman"/>
          <w:sz w:val="24"/>
          <w:lang w:val="en-US"/>
        </w:rPr>
        <w:t>, pelanggar pajak harus menghadapi hukuman yang setimpal.</w:t>
      </w:r>
    </w:p>
    <w:p w14:paraId="4ACE2B5E" w14:textId="77777777" w:rsidR="00A86A1C" w:rsidRPr="00EF0A9B" w:rsidRDefault="00A86A1C" w:rsidP="00A86A1C">
      <w:pPr>
        <w:pStyle w:val="ListParagraph"/>
        <w:widowControl w:val="0"/>
        <w:autoSpaceDE w:val="0"/>
        <w:autoSpaceDN w:val="0"/>
        <w:spacing w:after="0" w:line="240" w:lineRule="auto"/>
        <w:ind w:left="993" w:right="122" w:firstLine="0"/>
        <w:contextualSpacing w:val="0"/>
        <w:jc w:val="both"/>
        <w:rPr>
          <w:rFonts w:ascii="Times New Roman" w:hAnsi="Times New Roman"/>
          <w:sz w:val="24"/>
          <w:szCs w:val="24"/>
        </w:rPr>
      </w:pPr>
    </w:p>
    <w:p w14:paraId="42B4010D" w14:textId="77777777" w:rsidR="00483B12" w:rsidRDefault="00483B12" w:rsidP="00A86A1C">
      <w:pPr>
        <w:pStyle w:val="ListParagraph"/>
        <w:widowControl w:val="0"/>
        <w:autoSpaceDE w:val="0"/>
        <w:autoSpaceDN w:val="0"/>
        <w:spacing w:after="0" w:line="240" w:lineRule="auto"/>
        <w:ind w:left="0" w:right="122" w:firstLine="0"/>
        <w:contextualSpacing w:val="0"/>
        <w:jc w:val="both"/>
        <w:rPr>
          <w:rFonts w:ascii="Times New Roman" w:hAnsi="Times New Roman"/>
          <w:b/>
          <w:bCs/>
          <w:sz w:val="24"/>
          <w:lang w:val="en-US"/>
        </w:rPr>
      </w:pPr>
      <w:r>
        <w:rPr>
          <w:rFonts w:ascii="Times New Roman" w:hAnsi="Times New Roman"/>
          <w:b/>
          <w:bCs/>
          <w:sz w:val="24"/>
          <w:lang w:val="en-US"/>
        </w:rPr>
        <w:t>Kerangka Pemikiran</w:t>
      </w:r>
    </w:p>
    <w:p w14:paraId="0E99242C" w14:textId="77777777" w:rsidR="00483B12" w:rsidRDefault="00483B12" w:rsidP="00A86A1C">
      <w:pPr>
        <w:pStyle w:val="BodyText"/>
        <w:ind w:right="49" w:firstLine="567"/>
        <w:rPr>
          <w:lang w:val="en-US"/>
        </w:rPr>
      </w:pPr>
      <w:r>
        <w:rPr>
          <w:lang w:val="en-US"/>
        </w:rPr>
        <w:t xml:space="preserve">Kerangka pemikiran ditinjau untuk mengamati variabel </w:t>
      </w:r>
      <w:r w:rsidR="00E834CF">
        <w:rPr>
          <w:lang w:val="id-ID"/>
        </w:rPr>
        <w:t>independen</w:t>
      </w:r>
      <w:r>
        <w:rPr>
          <w:lang w:val="en-US"/>
        </w:rPr>
        <w:t xml:space="preserve"> dan variabel </w:t>
      </w:r>
      <w:r w:rsidR="00E834CF">
        <w:rPr>
          <w:lang w:val="id-ID"/>
        </w:rPr>
        <w:t>dependen</w:t>
      </w:r>
      <w:r>
        <w:rPr>
          <w:lang w:val="en-US"/>
        </w:rPr>
        <w:t xml:space="preserve">. </w:t>
      </w:r>
      <w:r w:rsidR="00E834CF">
        <w:rPr>
          <w:lang w:val="id-ID"/>
        </w:rPr>
        <w:t>Dari riset</w:t>
      </w:r>
      <w:r>
        <w:rPr>
          <w:lang w:val="en-US"/>
        </w:rPr>
        <w:t xml:space="preserve"> ini analisis kesadaran wajib pajak, kualitas pelayanan pajak dan sanksi perpajakan </w:t>
      </w:r>
      <w:r w:rsidR="00E834CF">
        <w:rPr>
          <w:lang w:val="id-ID"/>
        </w:rPr>
        <w:t>pada</w:t>
      </w:r>
      <w:r>
        <w:rPr>
          <w:lang w:val="en-US"/>
        </w:rPr>
        <w:t xml:space="preserve"> kepatuhan wajib pajak kendaraan bermotor, terdapat kerangka pemikiran yang diuraikan dibawah ini :</w:t>
      </w:r>
    </w:p>
    <w:p w14:paraId="240D544C" w14:textId="77777777" w:rsidR="00483B12" w:rsidRDefault="00EE314C" w:rsidP="00483B12">
      <w:pPr>
        <w:pStyle w:val="BodyText"/>
        <w:spacing w:line="276" w:lineRule="auto"/>
        <w:ind w:right="49"/>
        <w:rPr>
          <w:lang w:val="en-US"/>
        </w:rPr>
      </w:pPr>
      <w:r>
        <w:rPr>
          <w:noProof/>
        </w:rPr>
        <w:lastRenderedPageBreak/>
        <mc:AlternateContent>
          <mc:Choice Requires="wpg">
            <w:drawing>
              <wp:inline distT="0" distB="0" distL="0" distR="0" wp14:anchorId="50F4C68A" wp14:editId="7BA8EBFA">
                <wp:extent cx="3709035" cy="2425700"/>
                <wp:effectExtent l="0" t="0" r="12065" b="12700"/>
                <wp:docPr id="106088058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9035" cy="2425700"/>
                          <a:chOff x="10" y="10"/>
                          <a:chExt cx="7297" cy="3632"/>
                        </a:xfrm>
                      </wpg:grpSpPr>
                      <wps:wsp>
                        <wps:cNvPr id="145199809" name="AutoShape 3"/>
                        <wps:cNvSpPr>
                          <a:spLocks/>
                        </wps:cNvSpPr>
                        <wps:spPr bwMode="auto">
                          <a:xfrm>
                            <a:off x="3252" y="1554"/>
                            <a:ext cx="3016" cy="2088"/>
                          </a:xfrm>
                          <a:custGeom>
                            <a:avLst/>
                            <a:gdLst>
                              <a:gd name="T0" fmla="*/ 1718 w 3016"/>
                              <a:gd name="T1" fmla="*/ 1614 h 2088"/>
                              <a:gd name="T2" fmla="*/ 1698 w 3016"/>
                              <a:gd name="T3" fmla="*/ 1604 h 2088"/>
                              <a:gd name="T4" fmla="*/ 1598 w 3016"/>
                              <a:gd name="T5" fmla="*/ 1554 h 2088"/>
                              <a:gd name="T6" fmla="*/ 1598 w 3016"/>
                              <a:gd name="T7" fmla="*/ 1604 h 2088"/>
                              <a:gd name="T8" fmla="*/ 0 w 3016"/>
                              <a:gd name="T9" fmla="*/ 1604 h 2088"/>
                              <a:gd name="T10" fmla="*/ 0 w 3016"/>
                              <a:gd name="T11" fmla="*/ 1624 h 2088"/>
                              <a:gd name="T12" fmla="*/ 1598 w 3016"/>
                              <a:gd name="T13" fmla="*/ 1624 h 2088"/>
                              <a:gd name="T14" fmla="*/ 1598 w 3016"/>
                              <a:gd name="T15" fmla="*/ 1674 h 2088"/>
                              <a:gd name="T16" fmla="*/ 1698 w 3016"/>
                              <a:gd name="T17" fmla="*/ 1624 h 2088"/>
                              <a:gd name="T18" fmla="*/ 1718 w 3016"/>
                              <a:gd name="T19" fmla="*/ 1614 h 2088"/>
                              <a:gd name="T20" fmla="*/ 3016 w 3016"/>
                              <a:gd name="T21" fmla="*/ 2151 h 2088"/>
                              <a:gd name="T22" fmla="*/ 3006 w 3016"/>
                              <a:gd name="T23" fmla="*/ 2131 h 2088"/>
                              <a:gd name="T24" fmla="*/ 2956 w 3016"/>
                              <a:gd name="T25" fmla="*/ 2031 h 2088"/>
                              <a:gd name="T26" fmla="*/ 2896 w 3016"/>
                              <a:gd name="T27" fmla="*/ 2151 h 2088"/>
                              <a:gd name="T28" fmla="*/ 2946 w 3016"/>
                              <a:gd name="T29" fmla="*/ 2151 h 2088"/>
                              <a:gd name="T30" fmla="*/ 2946 w 3016"/>
                              <a:gd name="T31" fmla="*/ 3642 h 2088"/>
                              <a:gd name="T32" fmla="*/ 2966 w 3016"/>
                              <a:gd name="T33" fmla="*/ 3642 h 2088"/>
                              <a:gd name="T34" fmla="*/ 2966 w 3016"/>
                              <a:gd name="T35" fmla="*/ 2151 h 2088"/>
                              <a:gd name="T36" fmla="*/ 3016 w 3016"/>
                              <a:gd name="T37" fmla="*/ 2151 h 208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3016" h="2088">
                                <a:moveTo>
                                  <a:pt x="1718" y="60"/>
                                </a:moveTo>
                                <a:lnTo>
                                  <a:pt x="1698" y="50"/>
                                </a:lnTo>
                                <a:lnTo>
                                  <a:pt x="1598" y="0"/>
                                </a:lnTo>
                                <a:lnTo>
                                  <a:pt x="1598" y="50"/>
                                </a:lnTo>
                                <a:lnTo>
                                  <a:pt x="0" y="50"/>
                                </a:lnTo>
                                <a:lnTo>
                                  <a:pt x="0" y="70"/>
                                </a:lnTo>
                                <a:lnTo>
                                  <a:pt x="1598" y="70"/>
                                </a:lnTo>
                                <a:lnTo>
                                  <a:pt x="1598" y="120"/>
                                </a:lnTo>
                                <a:lnTo>
                                  <a:pt x="1698" y="70"/>
                                </a:lnTo>
                                <a:lnTo>
                                  <a:pt x="1718" y="60"/>
                                </a:lnTo>
                                <a:close/>
                                <a:moveTo>
                                  <a:pt x="3016" y="597"/>
                                </a:moveTo>
                                <a:lnTo>
                                  <a:pt x="3006" y="577"/>
                                </a:lnTo>
                                <a:lnTo>
                                  <a:pt x="2956" y="477"/>
                                </a:lnTo>
                                <a:lnTo>
                                  <a:pt x="2896" y="597"/>
                                </a:lnTo>
                                <a:lnTo>
                                  <a:pt x="2946" y="597"/>
                                </a:lnTo>
                                <a:lnTo>
                                  <a:pt x="2946" y="2088"/>
                                </a:lnTo>
                                <a:lnTo>
                                  <a:pt x="2966" y="2088"/>
                                </a:lnTo>
                                <a:lnTo>
                                  <a:pt x="2966" y="597"/>
                                </a:lnTo>
                                <a:lnTo>
                                  <a:pt x="3016" y="5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3204572" name="AutoShape 4"/>
                        <wps:cNvSpPr>
                          <a:spLocks/>
                        </wps:cNvSpPr>
                        <wps:spPr bwMode="auto">
                          <a:xfrm>
                            <a:off x="461" y="434"/>
                            <a:ext cx="6846" cy="2395"/>
                          </a:xfrm>
                          <a:custGeom>
                            <a:avLst/>
                            <a:gdLst>
                              <a:gd name="T0" fmla="*/ 4505 w 6846"/>
                              <a:gd name="T1" fmla="*/ 2030 h 2395"/>
                              <a:gd name="T2" fmla="*/ 6845 w 6846"/>
                              <a:gd name="T3" fmla="*/ 2030 h 2395"/>
                              <a:gd name="T4" fmla="*/ 6845 w 6846"/>
                              <a:gd name="T5" fmla="*/ 1220 h 2395"/>
                              <a:gd name="T6" fmla="*/ 4505 w 6846"/>
                              <a:gd name="T7" fmla="*/ 1220 h 2395"/>
                              <a:gd name="T8" fmla="*/ 4505 w 6846"/>
                              <a:gd name="T9" fmla="*/ 2030 h 2395"/>
                              <a:gd name="T10" fmla="*/ 9 w 6846"/>
                              <a:gd name="T11" fmla="*/ 434 h 2395"/>
                              <a:gd name="T12" fmla="*/ 452 w 6846"/>
                              <a:gd name="T13" fmla="*/ 434 h 2395"/>
                              <a:gd name="T14" fmla="*/ 0 w 6846"/>
                              <a:gd name="T15" fmla="*/ 1627 h 2395"/>
                              <a:gd name="T16" fmla="*/ 443 w 6846"/>
                              <a:gd name="T17" fmla="*/ 1627 h 2395"/>
                              <a:gd name="T18" fmla="*/ 26 w 6846"/>
                              <a:gd name="T19" fmla="*/ 2828 h 2395"/>
                              <a:gd name="T20" fmla="*/ 469 w 6846"/>
                              <a:gd name="T21" fmla="*/ 2828 h 2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46" h="2395">
                                <a:moveTo>
                                  <a:pt x="4505" y="1596"/>
                                </a:moveTo>
                                <a:lnTo>
                                  <a:pt x="6845" y="1596"/>
                                </a:lnTo>
                                <a:lnTo>
                                  <a:pt x="6845" y="786"/>
                                </a:lnTo>
                                <a:lnTo>
                                  <a:pt x="4505" y="786"/>
                                </a:lnTo>
                                <a:lnTo>
                                  <a:pt x="4505" y="1596"/>
                                </a:lnTo>
                                <a:close/>
                                <a:moveTo>
                                  <a:pt x="9" y="0"/>
                                </a:moveTo>
                                <a:lnTo>
                                  <a:pt x="452" y="0"/>
                                </a:lnTo>
                                <a:moveTo>
                                  <a:pt x="0" y="1193"/>
                                </a:moveTo>
                                <a:lnTo>
                                  <a:pt x="443" y="1193"/>
                                </a:lnTo>
                                <a:moveTo>
                                  <a:pt x="26" y="2394"/>
                                </a:moveTo>
                                <a:lnTo>
                                  <a:pt x="469" y="239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503896" name="Line 5"/>
                        <wps:cNvCnPr>
                          <a:cxnSpLocks noChangeShapeType="1"/>
                        </wps:cNvCnPr>
                        <wps:spPr bwMode="auto">
                          <a:xfrm>
                            <a:off x="461" y="434"/>
                            <a:ext cx="0" cy="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346206" name="AutoShape 6"/>
                        <wps:cNvSpPr>
                          <a:spLocks/>
                        </wps:cNvSpPr>
                        <wps:spPr bwMode="auto">
                          <a:xfrm>
                            <a:off x="10" y="389"/>
                            <a:ext cx="6209" cy="3253"/>
                          </a:xfrm>
                          <a:custGeom>
                            <a:avLst/>
                            <a:gdLst>
                              <a:gd name="T0" fmla="*/ 9 w 6209"/>
                              <a:gd name="T1" fmla="*/ 1621 h 3265"/>
                              <a:gd name="T2" fmla="*/ 452 w 6209"/>
                              <a:gd name="T3" fmla="*/ 1621 h 3265"/>
                              <a:gd name="T4" fmla="*/ 0 w 6209"/>
                              <a:gd name="T5" fmla="*/ 1638 h 3265"/>
                              <a:gd name="T6" fmla="*/ 0 w 6209"/>
                              <a:gd name="T7" fmla="*/ 3641 h 3265"/>
                              <a:gd name="T8" fmla="*/ 0 w 6209"/>
                              <a:gd name="T9" fmla="*/ 3637 h 3265"/>
                              <a:gd name="T10" fmla="*/ 6209 w 6209"/>
                              <a:gd name="T11" fmla="*/ 3637 h 3265"/>
                              <a:gd name="T12" fmla="*/ 3216 w 6209"/>
                              <a:gd name="T13" fmla="*/ 2827 h 3265"/>
                              <a:gd name="T14" fmla="*/ 4885 w 6209"/>
                              <a:gd name="T15" fmla="*/ 1630 h 3265"/>
                              <a:gd name="T16" fmla="*/ 3225 w 6209"/>
                              <a:gd name="T17" fmla="*/ 389 h 3265"/>
                              <a:gd name="T18" fmla="*/ 4931 w 6209"/>
                              <a:gd name="T19" fmla="*/ 1603 h 32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209" h="3265">
                                <a:moveTo>
                                  <a:pt x="9" y="1237"/>
                                </a:moveTo>
                                <a:lnTo>
                                  <a:pt x="452" y="1237"/>
                                </a:lnTo>
                                <a:moveTo>
                                  <a:pt x="0" y="1254"/>
                                </a:moveTo>
                                <a:lnTo>
                                  <a:pt x="0" y="3264"/>
                                </a:lnTo>
                                <a:moveTo>
                                  <a:pt x="0" y="3260"/>
                                </a:moveTo>
                                <a:lnTo>
                                  <a:pt x="6209" y="3260"/>
                                </a:lnTo>
                                <a:moveTo>
                                  <a:pt x="3216" y="2447"/>
                                </a:moveTo>
                                <a:lnTo>
                                  <a:pt x="4885" y="1246"/>
                                </a:lnTo>
                                <a:moveTo>
                                  <a:pt x="3225" y="0"/>
                                </a:moveTo>
                                <a:lnTo>
                                  <a:pt x="4931" y="121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245706" name="Text Box 7"/>
                        <wps:cNvSpPr txBox="1">
                          <a:spLocks noChangeArrowheads="1"/>
                        </wps:cNvSpPr>
                        <wps:spPr bwMode="auto">
                          <a:xfrm>
                            <a:off x="3931" y="602"/>
                            <a:ext cx="510"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4327B" w14:textId="77777777" w:rsidR="00483B12" w:rsidRDefault="00483B12" w:rsidP="00483B12"/>
                          </w:txbxContent>
                        </wps:txbx>
                        <wps:bodyPr rot="0" vert="horz" wrap="square" lIns="0" tIns="0" rIns="0" bIns="0" anchor="t" anchorCtr="0" upright="1">
                          <a:noAutofit/>
                        </wps:bodyPr>
                      </wps:wsp>
                      <wps:wsp>
                        <wps:cNvPr id="155677196" name="Text Box 8"/>
                        <wps:cNvSpPr txBox="1">
                          <a:spLocks noChangeArrowheads="1"/>
                        </wps:cNvSpPr>
                        <wps:spPr bwMode="auto">
                          <a:xfrm>
                            <a:off x="5106" y="1381"/>
                            <a:ext cx="2090"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41332" w14:textId="77777777" w:rsidR="00483B12" w:rsidRPr="00483B12" w:rsidRDefault="00483B12" w:rsidP="00483B12">
                              <w:pPr>
                                <w:spacing w:line="240" w:lineRule="auto"/>
                                <w:ind w:right="18" w:firstLine="0"/>
                                <w:jc w:val="center"/>
                                <w:rPr>
                                  <w:rFonts w:ascii="Times New Roman" w:hAnsi="Times New Roman"/>
                                  <w:sz w:val="24"/>
                                  <w:szCs w:val="24"/>
                                  <w:lang w:val="en-US"/>
                                </w:rPr>
                              </w:pPr>
                              <w:r w:rsidRPr="00483B12">
                                <w:rPr>
                                  <w:rFonts w:ascii="Times New Roman" w:hAnsi="Times New Roman"/>
                                  <w:sz w:val="24"/>
                                  <w:szCs w:val="24"/>
                                  <w:lang w:val="en-US"/>
                                </w:rPr>
                                <w:t xml:space="preserve">Kepatuhan </w:t>
                              </w:r>
                              <w:r w:rsidR="00033441">
                                <w:rPr>
                                  <w:rFonts w:ascii="Times New Roman" w:hAnsi="Times New Roman"/>
                                  <w:sz w:val="24"/>
                                  <w:szCs w:val="24"/>
                                  <w:lang w:val="en-US"/>
                                </w:rPr>
                                <w:t>W</w:t>
                              </w:r>
                              <w:r w:rsidRPr="00483B12">
                                <w:rPr>
                                  <w:rFonts w:ascii="Times New Roman" w:hAnsi="Times New Roman"/>
                                  <w:sz w:val="24"/>
                                  <w:szCs w:val="24"/>
                                  <w:lang w:val="en-US"/>
                                </w:rPr>
                                <w:t>ajib PKB</w:t>
                              </w:r>
                            </w:p>
                          </w:txbxContent>
                        </wps:txbx>
                        <wps:bodyPr rot="0" vert="horz" wrap="square" lIns="0" tIns="0" rIns="0" bIns="0" anchor="t" anchorCtr="0" upright="1">
                          <a:noAutofit/>
                        </wps:bodyPr>
                      </wps:wsp>
                      <wps:wsp>
                        <wps:cNvPr id="157632906" name="Text Box 9"/>
                        <wps:cNvSpPr txBox="1">
                          <a:spLocks noChangeArrowheads="1"/>
                        </wps:cNvSpPr>
                        <wps:spPr bwMode="auto">
                          <a:xfrm>
                            <a:off x="3931" y="1894"/>
                            <a:ext cx="503"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043C2" w14:textId="77777777" w:rsidR="00483B12" w:rsidRPr="00766D2A" w:rsidRDefault="00483B12" w:rsidP="00483B12">
                              <w:pPr>
                                <w:spacing w:line="268" w:lineRule="exact"/>
                                <w:ind w:firstLine="0"/>
                                <w:rPr>
                                  <w:sz w:val="24"/>
                                  <w:szCs w:val="24"/>
                                </w:rPr>
                              </w:pPr>
                            </w:p>
                          </w:txbxContent>
                        </wps:txbx>
                        <wps:bodyPr rot="0" vert="horz" wrap="square" lIns="0" tIns="0" rIns="0" bIns="0" anchor="t" anchorCtr="0" upright="1">
                          <a:noAutofit/>
                        </wps:bodyPr>
                      </wps:wsp>
                      <wps:wsp>
                        <wps:cNvPr id="1706459708" name="Text Box 10"/>
                        <wps:cNvSpPr txBox="1">
                          <a:spLocks noChangeArrowheads="1"/>
                        </wps:cNvSpPr>
                        <wps:spPr bwMode="auto">
                          <a:xfrm>
                            <a:off x="5474" y="2569"/>
                            <a:ext cx="53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7A31E" w14:textId="77777777" w:rsidR="00483B12" w:rsidRPr="00766D2A" w:rsidRDefault="00483B12" w:rsidP="00483B12">
                              <w:pPr>
                                <w:spacing w:line="268" w:lineRule="exact"/>
                                <w:ind w:firstLine="0"/>
                                <w:rPr>
                                  <w:sz w:val="24"/>
                                  <w:szCs w:val="24"/>
                                </w:rPr>
                              </w:pPr>
                            </w:p>
                          </w:txbxContent>
                        </wps:txbx>
                        <wps:bodyPr rot="0" vert="horz" wrap="square" lIns="0" tIns="0" rIns="0" bIns="0" anchor="t" anchorCtr="0" upright="1">
                          <a:noAutofit/>
                        </wps:bodyPr>
                      </wps:wsp>
                      <wps:wsp>
                        <wps:cNvPr id="851669442" name="Text Box 11"/>
                        <wps:cNvSpPr txBox="1">
                          <a:spLocks noChangeArrowheads="1"/>
                        </wps:cNvSpPr>
                        <wps:spPr bwMode="auto">
                          <a:xfrm>
                            <a:off x="911" y="2455"/>
                            <a:ext cx="2340" cy="80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0D1018" w14:textId="77777777" w:rsidR="00483B12" w:rsidRPr="00483B12" w:rsidRDefault="00483B12" w:rsidP="00483B12">
                              <w:pPr>
                                <w:spacing w:before="71" w:line="276" w:lineRule="auto"/>
                                <w:ind w:right="362" w:firstLine="0"/>
                                <w:jc w:val="center"/>
                                <w:rPr>
                                  <w:rFonts w:ascii="Times New Roman" w:hAnsi="Times New Roman"/>
                                </w:rPr>
                              </w:pPr>
                              <w:r w:rsidRPr="00483B12">
                                <w:rPr>
                                  <w:rFonts w:ascii="Times New Roman" w:hAnsi="Times New Roman"/>
                                </w:rPr>
                                <w:t>Sanksi</w:t>
                              </w:r>
                              <w:r w:rsidRPr="00483B12">
                                <w:rPr>
                                  <w:rFonts w:ascii="Times New Roman" w:hAnsi="Times New Roman"/>
                                  <w:spacing w:val="1"/>
                                  <w:lang w:val="en-US"/>
                                </w:rPr>
                                <w:t xml:space="preserve"> </w:t>
                              </w:r>
                              <w:r w:rsidRPr="00483B12">
                                <w:rPr>
                                  <w:rFonts w:ascii="Times New Roman" w:hAnsi="Times New Roman"/>
                                  <w:position w:val="2"/>
                                </w:rPr>
                                <w:t>Perpajakan</w:t>
                              </w:r>
                              <w:r w:rsidRPr="00483B12">
                                <w:rPr>
                                  <w:rFonts w:ascii="Times New Roman" w:hAnsi="Times New Roman"/>
                                  <w:spacing w:val="-12"/>
                                  <w:position w:val="2"/>
                                </w:rPr>
                                <w:t xml:space="preserve"> </w:t>
                              </w:r>
                              <w:r w:rsidRPr="00483B12">
                                <w:rPr>
                                  <w:rFonts w:ascii="Times New Roman" w:hAnsi="Times New Roman"/>
                                  <w:position w:val="2"/>
                                </w:rPr>
                                <w:t>(X</w:t>
                              </w:r>
                              <w:r w:rsidRPr="00F62E24">
                                <w:rPr>
                                  <w:rFonts w:ascii="Times New Roman" w:hAnsi="Times New Roman"/>
                                  <w:vertAlign w:val="subscript"/>
                                </w:rPr>
                                <w:t>3</w:t>
                              </w:r>
                              <w:r w:rsidRPr="00483B12">
                                <w:rPr>
                                  <w:rFonts w:ascii="Times New Roman" w:hAnsi="Times New Roman"/>
                                  <w:position w:val="2"/>
                                </w:rPr>
                                <w:t>)</w:t>
                              </w:r>
                            </w:p>
                          </w:txbxContent>
                        </wps:txbx>
                        <wps:bodyPr rot="0" vert="horz" wrap="square" lIns="0" tIns="0" rIns="0" bIns="0" anchor="t" anchorCtr="0" upright="1">
                          <a:noAutofit/>
                        </wps:bodyPr>
                      </wps:wsp>
                      <wps:wsp>
                        <wps:cNvPr id="909654585" name="Text Box 12"/>
                        <wps:cNvSpPr txBox="1">
                          <a:spLocks noChangeArrowheads="1"/>
                        </wps:cNvSpPr>
                        <wps:spPr bwMode="auto">
                          <a:xfrm>
                            <a:off x="911" y="1211"/>
                            <a:ext cx="2341" cy="8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313DA6" w14:textId="77777777" w:rsidR="00483B12" w:rsidRPr="00483B12" w:rsidRDefault="00483B12" w:rsidP="00483B12">
                              <w:pPr>
                                <w:spacing w:before="70" w:line="240" w:lineRule="auto"/>
                                <w:ind w:left="567" w:right="382" w:firstLine="6"/>
                                <w:jc w:val="center"/>
                                <w:rPr>
                                  <w:rFonts w:ascii="Times New Roman" w:hAnsi="Times New Roman"/>
                                </w:rPr>
                              </w:pPr>
                              <w:r w:rsidRPr="00483B12">
                                <w:rPr>
                                  <w:rFonts w:ascii="Times New Roman" w:hAnsi="Times New Roman"/>
                                </w:rPr>
                                <w:t>Kualitas Pelayanan Pajak</w:t>
                              </w:r>
                              <w:r w:rsidRPr="00483B12">
                                <w:rPr>
                                  <w:rFonts w:ascii="Times New Roman" w:hAnsi="Times New Roman"/>
                                  <w:spacing w:val="-13"/>
                                  <w:position w:val="2"/>
                                </w:rPr>
                                <w:t xml:space="preserve"> </w:t>
                              </w:r>
                              <w:r w:rsidRPr="00483B12">
                                <w:rPr>
                                  <w:rFonts w:ascii="Times New Roman" w:hAnsi="Times New Roman"/>
                                  <w:position w:val="2"/>
                                </w:rPr>
                                <w:t>(X</w:t>
                              </w:r>
                              <w:r w:rsidRPr="00F62E24">
                                <w:rPr>
                                  <w:rFonts w:ascii="Times New Roman" w:hAnsi="Times New Roman"/>
                                  <w:vertAlign w:val="subscript"/>
                                </w:rPr>
                                <w:t>2</w:t>
                              </w:r>
                              <w:r w:rsidRPr="00483B12">
                                <w:rPr>
                                  <w:rFonts w:ascii="Times New Roman" w:hAnsi="Times New Roman"/>
                                  <w:position w:val="2"/>
                                </w:rPr>
                                <w:t>)</w:t>
                              </w:r>
                            </w:p>
                          </w:txbxContent>
                        </wps:txbx>
                        <wps:bodyPr rot="0" vert="horz" wrap="square" lIns="0" tIns="0" rIns="0" bIns="0" anchor="t" anchorCtr="0" upright="1">
                          <a:noAutofit/>
                        </wps:bodyPr>
                      </wps:wsp>
                      <wps:wsp>
                        <wps:cNvPr id="290804231" name="Text Box 13"/>
                        <wps:cNvSpPr txBox="1">
                          <a:spLocks noChangeArrowheads="1"/>
                        </wps:cNvSpPr>
                        <wps:spPr bwMode="auto">
                          <a:xfrm>
                            <a:off x="911" y="10"/>
                            <a:ext cx="2340" cy="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2975BD" w14:textId="77777777" w:rsidR="00483B12" w:rsidRPr="00483B12" w:rsidRDefault="00483B12" w:rsidP="00483B12">
                              <w:pPr>
                                <w:spacing w:before="71" w:after="0" w:line="276" w:lineRule="auto"/>
                                <w:ind w:right="341" w:firstLine="0"/>
                                <w:jc w:val="center"/>
                                <w:rPr>
                                  <w:rFonts w:ascii="Times New Roman" w:hAnsi="Times New Roman"/>
                                  <w:sz w:val="24"/>
                                  <w:szCs w:val="24"/>
                                  <w:lang w:val="en-US"/>
                                </w:rPr>
                              </w:pPr>
                              <w:r>
                                <w:rPr>
                                  <w:rFonts w:ascii="Times New Roman" w:hAnsi="Times New Roman"/>
                                  <w:sz w:val="24"/>
                                  <w:szCs w:val="24"/>
                                  <w:lang w:val="en-US"/>
                                </w:rPr>
                                <w:t xml:space="preserve">   </w:t>
                              </w:r>
                              <w:r w:rsidRPr="00483B12">
                                <w:rPr>
                                  <w:rFonts w:ascii="Times New Roman" w:hAnsi="Times New Roman"/>
                                </w:rPr>
                                <w:t>Kesadaran</w:t>
                              </w:r>
                              <w:r w:rsidRPr="00483B12">
                                <w:rPr>
                                  <w:rFonts w:ascii="Times New Roman" w:hAnsi="Times New Roman"/>
                                  <w:spacing w:val="-14"/>
                                </w:rPr>
                                <w:t xml:space="preserve"> </w:t>
                              </w:r>
                              <w:r w:rsidRPr="00483B12">
                                <w:rPr>
                                  <w:rFonts w:ascii="Times New Roman" w:hAnsi="Times New Roman"/>
                                  <w:spacing w:val="-14"/>
                                  <w:lang w:val="en-US"/>
                                </w:rPr>
                                <w:t xml:space="preserve">   </w:t>
                              </w:r>
                              <w:r w:rsidRPr="00483B12">
                                <w:rPr>
                                  <w:rFonts w:ascii="Times New Roman" w:hAnsi="Times New Roman"/>
                                </w:rPr>
                                <w:t>Waj</w:t>
                              </w:r>
                              <w:r w:rsidRPr="00483B12">
                                <w:rPr>
                                  <w:rFonts w:ascii="Times New Roman" w:hAnsi="Times New Roman"/>
                                  <w:lang w:val="en-US"/>
                                </w:rPr>
                                <w:t xml:space="preserve">ib </w:t>
                              </w:r>
                              <w:r w:rsidRPr="00483B12">
                                <w:rPr>
                                  <w:rFonts w:ascii="Times New Roman" w:hAnsi="Times New Roman"/>
                                  <w:position w:val="2"/>
                                </w:rPr>
                                <w:t>Pajak</w:t>
                              </w:r>
                              <w:r w:rsidRPr="00483B12">
                                <w:rPr>
                                  <w:rFonts w:ascii="Times New Roman" w:hAnsi="Times New Roman"/>
                                  <w:spacing w:val="-1"/>
                                  <w:position w:val="2"/>
                                </w:rPr>
                                <w:t xml:space="preserve"> </w:t>
                              </w:r>
                              <w:r w:rsidRPr="00483B12">
                                <w:rPr>
                                  <w:rFonts w:ascii="Times New Roman" w:hAnsi="Times New Roman"/>
                                  <w:position w:val="2"/>
                                </w:rPr>
                                <w:t>(X</w:t>
                              </w:r>
                              <w:r w:rsidRPr="00F62E24">
                                <w:rPr>
                                  <w:rFonts w:ascii="Times New Roman" w:hAnsi="Times New Roman"/>
                                  <w:vertAlign w:val="subscript"/>
                                </w:rPr>
                                <w:t>1</w:t>
                              </w:r>
                              <w:r w:rsidRPr="00483B12">
                                <w:rPr>
                                  <w:rFonts w:ascii="Times New Roman" w:hAnsi="Times New Roman"/>
                                  <w:position w:val="2"/>
                                </w:rPr>
                                <w:t>)</w:t>
                              </w:r>
                            </w:p>
                          </w:txbxContent>
                        </wps:txbx>
                        <wps:bodyPr rot="0" vert="horz" wrap="square" lIns="0" tIns="0" rIns="0" bIns="0" anchor="t" anchorCtr="0" upright="1">
                          <a:noAutofit/>
                        </wps:bodyPr>
                      </wps:wsp>
                    </wpg:wgp>
                  </a:graphicData>
                </a:graphic>
              </wp:inline>
            </w:drawing>
          </mc:Choice>
          <mc:Fallback>
            <w:pict>
              <v:group w14:anchorId="50F4C68A" id="Group 1" o:spid="_x0000_s1026" style="width:292.05pt;height:191pt;mso-position-horizontal-relative:char;mso-position-vertical-relative:line" coordorigin="10,10" coordsize="7297,36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">
                <v:shape id="AutoShape 3" o:spid="_x0000_s1027" style="position:absolute;left:3252;top:1554;width:3016;height:2088;visibility:visible;mso-wrap-style:square;v-text-anchor:top" coordsize="3016,20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" path="m1718,60l1698,50,1598,r,50l,50,,70r1598,l1598,120,1698,70r20,-10xm3016,597r-10,-20l2956,477r-60,120l2946,597r,1491l2966,2088r,-1491l3016,597xe" fillcolor="black" stroked="f">
                  <v:path arrowok="t" o:connecttype="custom" o:connectlocs="1718,1614;1698,1604;1598,1554;1598,1604;0,1604;0,1624;1598,1624;1598,1674;1698,1624;1718,1614;3016,2151;3006,2131;2956,2031;2896,2151;2946,2151;2946,3642;2966,3642;2966,2151;3016,2151" o:connectangles="0,0,0,0,0,0,0,0,0,0,0,0,0,0,0,0,0,0,0"/>
                </v:shape>
                <v:shape id="AutoShape 4" o:spid="_x0000_s1028" style="position:absolute;left:461;top:434;width:6846;height:2395;visibility:visible;mso-wrap-style:square;v-text-anchor:top" coordsize="6846,2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" path="m4505,1596r2340,l6845,786r-2340,l4505,1596xm9,l452,m,1193r443,m26,2394r443,e" filled="f" strokeweight="1pt">
                  <v:path arrowok="t" o:connecttype="custom" o:connectlocs="4505,2030;6845,2030;6845,1220;4505,1220;4505,2030;9,434;452,434;0,1627;443,1627;26,2828;469,2828" o:connectangles="0,0,0,0,0,0,0,0,0,0,0"/>
                </v:shape>
                <v:line id="Line 5" o:spid="_x0000_s1029" style="position:absolute;visibility:visible;mso-wrap-style:square" from="461,434" to="461,28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"/>
                <v:shape id="AutoShape 6" o:spid="_x0000_s1030" style="position:absolute;left:10;top:389;width:6209;height:3253;visibility:visible;mso-wrap-style:square;v-text-anchor:top" coordsize="6209,3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" path="m9,1237r443,m,1254l,3264t,-4l6209,3260m3216,2447l4885,1246m3225,l4931,1219e" filled="f" strokeweight="1pt">
                  <v:path arrowok="t" o:connecttype="custom" o:connectlocs="9,1615;452,1615;0,1632;0,3628;0,3624;6209,3624;3216,2817;4885,1624;3225,388;4931,1597" o:connectangles="0,0,0,0,0,0,0,0,0,0"/>
                </v:shape>
                <v:shapetype id="_x0000_t202" coordsize="21600,21600" o:spt="202" path="m,l,21600r21600,l21600,xe">
                  <v:stroke joinstyle="miter"/>
                  <v:path gradientshapeok="t" o:connecttype="rect"/>
                </v:shapetype>
                <v:shape id="Text Box 7" o:spid="_x0000_s1031" type="#_x0000_t202" style="position:absolute;left:3931;top:602;width:510;height: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" filled="f" stroked="f">
                  <v:textbox inset="0,0,0,0">
                    <w:txbxContent>
                      <w:p w14:paraId="28B4327B" w14:textId="77777777" w:rsidR="00483B12" w:rsidRDefault="00483B12" w:rsidP="00483B12"/>
                    </w:txbxContent>
                  </v:textbox>
                </v:shape>
                <v:shape id="Text Box 8" o:spid="_x0000_s1032" type="#_x0000_t202" style="position:absolute;left:5106;top:1381;width:2090;height:5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" filled="f" stroked="f">
                  <v:textbox inset="0,0,0,0">
                    <w:txbxContent>
                      <w:p w14:paraId="66541332" w14:textId="77777777" w:rsidR="00483B12" w:rsidRPr="00483B12" w:rsidRDefault="00483B12" w:rsidP="00483B12">
                        <w:pPr>
                          <w:spacing w:line="240" w:lineRule="auto"/>
                          <w:ind w:right="18" w:firstLine="0"/>
                          <w:jc w:val="center"/>
                          <w:rPr>
                            <w:rFonts w:ascii="Times New Roman" w:hAnsi="Times New Roman"/>
                            <w:sz w:val="24"/>
                            <w:szCs w:val="24"/>
                            <w:lang w:val="en-US"/>
                          </w:rPr>
                        </w:pPr>
                        <w:proofErr w:type="spellStart"/>
                        <w:r w:rsidRPr="00483B12">
                          <w:rPr>
                            <w:rFonts w:ascii="Times New Roman" w:hAnsi="Times New Roman"/>
                            <w:sz w:val="24"/>
                            <w:szCs w:val="24"/>
                            <w:lang w:val="en-US"/>
                          </w:rPr>
                          <w:t>Kepatuhan</w:t>
                        </w:r>
                        <w:proofErr w:type="spellEnd"/>
                        <w:r w:rsidRPr="00483B12">
                          <w:rPr>
                            <w:rFonts w:ascii="Times New Roman" w:hAnsi="Times New Roman"/>
                            <w:sz w:val="24"/>
                            <w:szCs w:val="24"/>
                            <w:lang w:val="en-US"/>
                          </w:rPr>
                          <w:t xml:space="preserve"> </w:t>
                        </w:r>
                        <w:proofErr w:type="spellStart"/>
                        <w:r w:rsidR="00033441">
                          <w:rPr>
                            <w:rFonts w:ascii="Times New Roman" w:hAnsi="Times New Roman"/>
                            <w:sz w:val="24"/>
                            <w:szCs w:val="24"/>
                            <w:lang w:val="en-US"/>
                          </w:rPr>
                          <w:t>W</w:t>
                        </w:r>
                        <w:r w:rsidRPr="00483B12">
                          <w:rPr>
                            <w:rFonts w:ascii="Times New Roman" w:hAnsi="Times New Roman"/>
                            <w:sz w:val="24"/>
                            <w:szCs w:val="24"/>
                            <w:lang w:val="en-US"/>
                          </w:rPr>
                          <w:t>ajib</w:t>
                        </w:r>
                        <w:proofErr w:type="spellEnd"/>
                        <w:r w:rsidRPr="00483B12">
                          <w:rPr>
                            <w:rFonts w:ascii="Times New Roman" w:hAnsi="Times New Roman"/>
                            <w:sz w:val="24"/>
                            <w:szCs w:val="24"/>
                            <w:lang w:val="en-US"/>
                          </w:rPr>
                          <w:t xml:space="preserve"> PKB</w:t>
                        </w:r>
                      </w:p>
                    </w:txbxContent>
                  </v:textbox>
                </v:shape>
                <v:shape id="Text Box 9" o:spid="_x0000_s1033" type="#_x0000_t202" style="position:absolute;left:3931;top:1894;width:503;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" filled="f" stroked="f">
                  <v:textbox inset="0,0,0,0">
                    <w:txbxContent>
                      <w:p w14:paraId="0F9043C2" w14:textId="77777777" w:rsidR="00483B12" w:rsidRPr="00766D2A" w:rsidRDefault="00483B12" w:rsidP="00483B12">
                        <w:pPr>
                          <w:spacing w:line="268" w:lineRule="exact"/>
                          <w:ind w:firstLine="0"/>
                          <w:rPr>
                            <w:sz w:val="24"/>
                            <w:szCs w:val="24"/>
                          </w:rPr>
                        </w:pPr>
                      </w:p>
                    </w:txbxContent>
                  </v:textbox>
                </v:shape>
                <v:shape id="Text Box 10" o:spid="_x0000_s1034" type="#_x0000_t202" style="position:absolute;left:5474;top:2569;width:530;height:3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" filled="f" stroked="f">
                  <v:textbox inset="0,0,0,0">
                    <w:txbxContent>
                      <w:p w14:paraId="6717A31E" w14:textId="77777777" w:rsidR="00483B12" w:rsidRPr="00766D2A" w:rsidRDefault="00483B12" w:rsidP="00483B12">
                        <w:pPr>
                          <w:spacing w:line="268" w:lineRule="exact"/>
                          <w:ind w:firstLine="0"/>
                          <w:rPr>
                            <w:sz w:val="24"/>
                            <w:szCs w:val="24"/>
                          </w:rPr>
                        </w:pPr>
                      </w:p>
                    </w:txbxContent>
                  </v:textbox>
                </v:shape>
                <v:shape id="Text Box 11" o:spid="_x0000_s1035" type="#_x0000_t202" style="position:absolute;left:911;top:2455;width:2340;height:8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" filled="f" strokeweight="1pt">
                  <v:textbox inset="0,0,0,0">
                    <w:txbxContent>
                      <w:p w14:paraId="060D1018" w14:textId="77777777" w:rsidR="00483B12" w:rsidRPr="00483B12" w:rsidRDefault="00483B12" w:rsidP="00483B12">
                        <w:pPr>
                          <w:spacing w:before="71" w:line="276" w:lineRule="auto"/>
                          <w:ind w:right="362" w:firstLine="0"/>
                          <w:jc w:val="center"/>
                          <w:rPr>
                            <w:rFonts w:ascii="Times New Roman" w:hAnsi="Times New Roman"/>
                          </w:rPr>
                        </w:pPr>
                        <w:r w:rsidRPr="00483B12">
                          <w:rPr>
                            <w:rFonts w:ascii="Times New Roman" w:hAnsi="Times New Roman"/>
                          </w:rPr>
                          <w:t>Sanksi</w:t>
                        </w:r>
                        <w:r w:rsidRPr="00483B12">
                          <w:rPr>
                            <w:rFonts w:ascii="Times New Roman" w:hAnsi="Times New Roman"/>
                            <w:spacing w:val="1"/>
                            <w:lang w:val="en-US"/>
                          </w:rPr>
                          <w:t xml:space="preserve"> </w:t>
                        </w:r>
                        <w:r w:rsidRPr="00483B12">
                          <w:rPr>
                            <w:rFonts w:ascii="Times New Roman" w:hAnsi="Times New Roman"/>
                            <w:position w:val="2"/>
                          </w:rPr>
                          <w:t>Perpajakan</w:t>
                        </w:r>
                        <w:r w:rsidRPr="00483B12">
                          <w:rPr>
                            <w:rFonts w:ascii="Times New Roman" w:hAnsi="Times New Roman"/>
                            <w:spacing w:val="-12"/>
                            <w:position w:val="2"/>
                          </w:rPr>
                          <w:t xml:space="preserve"> </w:t>
                        </w:r>
                        <w:r w:rsidRPr="00483B12">
                          <w:rPr>
                            <w:rFonts w:ascii="Times New Roman" w:hAnsi="Times New Roman"/>
                            <w:position w:val="2"/>
                          </w:rPr>
                          <w:t>(X</w:t>
                        </w:r>
                        <w:r w:rsidRPr="00F62E24">
                          <w:rPr>
                            <w:rFonts w:ascii="Times New Roman" w:hAnsi="Times New Roman"/>
                            <w:vertAlign w:val="subscript"/>
                          </w:rPr>
                          <w:t>3</w:t>
                        </w:r>
                        <w:r w:rsidRPr="00483B12">
                          <w:rPr>
                            <w:rFonts w:ascii="Times New Roman" w:hAnsi="Times New Roman"/>
                            <w:position w:val="2"/>
                          </w:rPr>
                          <w:t>)</w:t>
                        </w:r>
                      </w:p>
                    </w:txbxContent>
                  </v:textbox>
                </v:shape>
                <v:shape id="Text Box 12" o:spid="_x0000_s1036" type="#_x0000_t202" style="position:absolute;left:911;top:1211;width:2341;height: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" filled="f" strokeweight="1pt">
                  <v:textbox inset="0,0,0,0">
                    <w:txbxContent>
                      <w:p w14:paraId="30313DA6" w14:textId="77777777" w:rsidR="00483B12" w:rsidRPr="00483B12" w:rsidRDefault="00483B12" w:rsidP="00483B12">
                        <w:pPr>
                          <w:spacing w:before="70" w:line="240" w:lineRule="auto"/>
                          <w:ind w:left="567" w:right="382" w:firstLine="6"/>
                          <w:jc w:val="center"/>
                          <w:rPr>
                            <w:rFonts w:ascii="Times New Roman" w:hAnsi="Times New Roman"/>
                          </w:rPr>
                        </w:pPr>
                        <w:r w:rsidRPr="00483B12">
                          <w:rPr>
                            <w:rFonts w:ascii="Times New Roman" w:hAnsi="Times New Roman"/>
                          </w:rPr>
                          <w:t>Kualitas Pelayanan Pajak</w:t>
                        </w:r>
                        <w:r w:rsidRPr="00483B12">
                          <w:rPr>
                            <w:rFonts w:ascii="Times New Roman" w:hAnsi="Times New Roman"/>
                            <w:spacing w:val="-13"/>
                            <w:position w:val="2"/>
                          </w:rPr>
                          <w:t xml:space="preserve"> </w:t>
                        </w:r>
                        <w:r w:rsidRPr="00483B12">
                          <w:rPr>
                            <w:rFonts w:ascii="Times New Roman" w:hAnsi="Times New Roman"/>
                            <w:position w:val="2"/>
                          </w:rPr>
                          <w:t>(X</w:t>
                        </w:r>
                        <w:r w:rsidRPr="00F62E24">
                          <w:rPr>
                            <w:rFonts w:ascii="Times New Roman" w:hAnsi="Times New Roman"/>
                            <w:vertAlign w:val="subscript"/>
                          </w:rPr>
                          <w:t>2</w:t>
                        </w:r>
                        <w:r w:rsidRPr="00483B12">
                          <w:rPr>
                            <w:rFonts w:ascii="Times New Roman" w:hAnsi="Times New Roman"/>
                            <w:position w:val="2"/>
                          </w:rPr>
                          <w:t>)</w:t>
                        </w:r>
                      </w:p>
                    </w:txbxContent>
                  </v:textbox>
                </v:shape>
                <v:shape id="Text Box 13" o:spid="_x0000_s1037" type="#_x0000_t202" style="position:absolute;left:911;top:10;width:2340;height:8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" filled="f" strokeweight="1pt">
                  <v:textbox inset="0,0,0,0">
                    <w:txbxContent>
                      <w:p w14:paraId="422975BD" w14:textId="77777777" w:rsidR="00483B12" w:rsidRPr="00483B12" w:rsidRDefault="00483B12" w:rsidP="00483B12">
                        <w:pPr>
                          <w:spacing w:before="71" w:after="0" w:line="276" w:lineRule="auto"/>
                          <w:ind w:right="341" w:firstLine="0"/>
                          <w:jc w:val="center"/>
                          <w:rPr>
                            <w:rFonts w:ascii="Times New Roman" w:hAnsi="Times New Roman"/>
                            <w:sz w:val="24"/>
                            <w:szCs w:val="24"/>
                            <w:lang w:val="en-US"/>
                          </w:rPr>
                        </w:pPr>
                        <w:r>
                          <w:rPr>
                            <w:rFonts w:ascii="Times New Roman" w:hAnsi="Times New Roman"/>
                            <w:sz w:val="24"/>
                            <w:szCs w:val="24"/>
                            <w:lang w:val="en-US"/>
                          </w:rPr>
                          <w:t xml:space="preserve">   </w:t>
                        </w:r>
                        <w:r w:rsidRPr="00483B12">
                          <w:rPr>
                            <w:rFonts w:ascii="Times New Roman" w:hAnsi="Times New Roman"/>
                          </w:rPr>
                          <w:t>Kesadaran</w:t>
                        </w:r>
                        <w:r w:rsidRPr="00483B12">
                          <w:rPr>
                            <w:rFonts w:ascii="Times New Roman" w:hAnsi="Times New Roman"/>
                            <w:spacing w:val="-14"/>
                          </w:rPr>
                          <w:t xml:space="preserve"> </w:t>
                        </w:r>
                        <w:r w:rsidRPr="00483B12">
                          <w:rPr>
                            <w:rFonts w:ascii="Times New Roman" w:hAnsi="Times New Roman"/>
                            <w:spacing w:val="-14"/>
                            <w:lang w:val="en-US"/>
                          </w:rPr>
                          <w:t xml:space="preserve">   </w:t>
                        </w:r>
                        <w:proofErr w:type="spellStart"/>
                        <w:r w:rsidRPr="00483B12">
                          <w:rPr>
                            <w:rFonts w:ascii="Times New Roman" w:hAnsi="Times New Roman"/>
                          </w:rPr>
                          <w:t>Waj</w:t>
                        </w:r>
                        <w:r w:rsidRPr="00483B12">
                          <w:rPr>
                            <w:rFonts w:ascii="Times New Roman" w:hAnsi="Times New Roman"/>
                            <w:lang w:val="en-US"/>
                          </w:rPr>
                          <w:t>ib</w:t>
                        </w:r>
                        <w:proofErr w:type="spellEnd"/>
                        <w:r w:rsidRPr="00483B12">
                          <w:rPr>
                            <w:rFonts w:ascii="Times New Roman" w:hAnsi="Times New Roman"/>
                            <w:lang w:val="en-US"/>
                          </w:rPr>
                          <w:t xml:space="preserve"> </w:t>
                        </w:r>
                        <w:r w:rsidRPr="00483B12">
                          <w:rPr>
                            <w:rFonts w:ascii="Times New Roman" w:hAnsi="Times New Roman"/>
                            <w:position w:val="2"/>
                          </w:rPr>
                          <w:t>Pajak</w:t>
                        </w:r>
                        <w:r w:rsidRPr="00483B12">
                          <w:rPr>
                            <w:rFonts w:ascii="Times New Roman" w:hAnsi="Times New Roman"/>
                            <w:spacing w:val="-1"/>
                            <w:position w:val="2"/>
                          </w:rPr>
                          <w:t xml:space="preserve"> </w:t>
                        </w:r>
                        <w:r w:rsidRPr="00483B12">
                          <w:rPr>
                            <w:rFonts w:ascii="Times New Roman" w:hAnsi="Times New Roman"/>
                            <w:position w:val="2"/>
                          </w:rPr>
                          <w:t>(X</w:t>
                        </w:r>
                        <w:r w:rsidRPr="00F62E24">
                          <w:rPr>
                            <w:rFonts w:ascii="Times New Roman" w:hAnsi="Times New Roman"/>
                            <w:vertAlign w:val="subscript"/>
                          </w:rPr>
                          <w:t>1</w:t>
                        </w:r>
                        <w:r w:rsidRPr="00483B12">
                          <w:rPr>
                            <w:rFonts w:ascii="Times New Roman" w:hAnsi="Times New Roman"/>
                            <w:position w:val="2"/>
                          </w:rPr>
                          <w:t>)</w:t>
                        </w:r>
                      </w:p>
                    </w:txbxContent>
                  </v:textbox>
                </v:shape>
                <w10:anchorlock/>
              </v:group>
            </w:pict>
          </mc:Fallback>
        </mc:AlternateContent>
      </w:r>
    </w:p>
    <w:p w14:paraId="2E67B6CF" w14:textId="025A51BB" w:rsidR="00483B12" w:rsidRPr="00A86A1C" w:rsidRDefault="00483B12" w:rsidP="00483B12">
      <w:pPr>
        <w:spacing w:line="240" w:lineRule="auto"/>
        <w:jc w:val="center"/>
        <w:rPr>
          <w:rFonts w:ascii="Times New Roman" w:hAnsi="Times New Roman"/>
          <w:b/>
          <w:bCs/>
          <w:sz w:val="20"/>
          <w:szCs w:val="20"/>
        </w:rPr>
      </w:pPr>
      <w:r w:rsidRPr="00A86A1C">
        <w:rPr>
          <w:rFonts w:ascii="Times New Roman" w:hAnsi="Times New Roman"/>
          <w:b/>
          <w:bCs/>
          <w:sz w:val="20"/>
          <w:szCs w:val="20"/>
          <w:lang w:val="en-US"/>
        </w:rPr>
        <w:t>Gambar 1</w:t>
      </w:r>
      <w:r w:rsidR="00A86A1C" w:rsidRPr="00A86A1C">
        <w:rPr>
          <w:rFonts w:ascii="Times New Roman" w:hAnsi="Times New Roman"/>
          <w:b/>
          <w:bCs/>
          <w:sz w:val="20"/>
          <w:szCs w:val="20"/>
          <w:lang w:val="en-US"/>
        </w:rPr>
        <w:t>.</w:t>
      </w:r>
      <w:r w:rsidRPr="00A86A1C">
        <w:rPr>
          <w:rFonts w:ascii="Times New Roman" w:hAnsi="Times New Roman"/>
          <w:b/>
          <w:bCs/>
          <w:sz w:val="20"/>
          <w:szCs w:val="20"/>
          <w:lang w:val="en-US"/>
        </w:rPr>
        <w:t xml:space="preserve"> </w:t>
      </w:r>
      <w:r w:rsidRPr="00A86A1C">
        <w:rPr>
          <w:rFonts w:ascii="Times New Roman" w:hAnsi="Times New Roman"/>
          <w:b/>
          <w:bCs/>
          <w:sz w:val="20"/>
          <w:szCs w:val="20"/>
        </w:rPr>
        <w:t>Kerangka Berpikir</w:t>
      </w:r>
    </w:p>
    <w:p w14:paraId="5BDCFCD0" w14:textId="77777777" w:rsidR="00483B12" w:rsidRDefault="00483B12" w:rsidP="00483B12">
      <w:pPr>
        <w:spacing w:after="0" w:line="276" w:lineRule="auto"/>
        <w:ind w:firstLine="0"/>
        <w:jc w:val="both"/>
        <w:rPr>
          <w:rFonts w:ascii="Times New Roman" w:hAnsi="Times New Roman"/>
          <w:b/>
          <w:bCs/>
          <w:sz w:val="24"/>
          <w:szCs w:val="24"/>
          <w:lang w:val="en-US"/>
        </w:rPr>
      </w:pPr>
      <w:r w:rsidRPr="00483B12">
        <w:rPr>
          <w:rFonts w:ascii="Times New Roman" w:hAnsi="Times New Roman"/>
          <w:b/>
          <w:bCs/>
          <w:sz w:val="24"/>
          <w:szCs w:val="24"/>
          <w:lang w:val="en-US"/>
        </w:rPr>
        <w:t>Hipotesis Penelitian</w:t>
      </w:r>
    </w:p>
    <w:p w14:paraId="47DB9AB1" w14:textId="77777777" w:rsidR="00483B12" w:rsidRDefault="00483B12" w:rsidP="00483B12">
      <w:pPr>
        <w:pStyle w:val="BodyText"/>
        <w:spacing w:before="1" w:line="276" w:lineRule="auto"/>
        <w:ind w:left="567" w:right="49" w:hanging="567"/>
        <w:rPr>
          <w:lang w:val="en-US"/>
        </w:rPr>
      </w:pPr>
      <w:r>
        <w:rPr>
          <w:lang w:val="en-US"/>
        </w:rPr>
        <w:t>H1</w:t>
      </w:r>
      <w:r>
        <w:rPr>
          <w:lang w:val="en-US"/>
        </w:rPr>
        <w:tab/>
        <w:t xml:space="preserve">:  Kesadaran WP berpengaruh terhadap wajib </w:t>
      </w:r>
      <w:r w:rsidR="00033441">
        <w:rPr>
          <w:lang w:val="en-US"/>
        </w:rPr>
        <w:t>PKB</w:t>
      </w:r>
      <w:r>
        <w:rPr>
          <w:lang w:val="en-US"/>
        </w:rPr>
        <w:t>.</w:t>
      </w:r>
    </w:p>
    <w:p w14:paraId="4ECA5E0E" w14:textId="77777777" w:rsidR="00483B12" w:rsidRDefault="00483B12" w:rsidP="00483B12">
      <w:pPr>
        <w:pStyle w:val="BodyText"/>
        <w:spacing w:before="1" w:line="276" w:lineRule="auto"/>
        <w:ind w:left="567" w:right="49" w:hanging="567"/>
        <w:rPr>
          <w:lang w:val="en-US"/>
        </w:rPr>
      </w:pPr>
      <w:r>
        <w:rPr>
          <w:lang w:val="en-US"/>
        </w:rPr>
        <w:t xml:space="preserve">H2 </w:t>
      </w:r>
      <w:r>
        <w:rPr>
          <w:lang w:val="en-US"/>
        </w:rPr>
        <w:tab/>
        <w:t xml:space="preserve">:  Kualitas </w:t>
      </w:r>
      <w:r w:rsidR="00033441">
        <w:rPr>
          <w:lang w:val="en-US"/>
        </w:rPr>
        <w:t>P</w:t>
      </w:r>
      <w:r>
        <w:rPr>
          <w:lang w:val="en-US"/>
        </w:rPr>
        <w:t xml:space="preserve">elayanan </w:t>
      </w:r>
      <w:r w:rsidR="00033441">
        <w:rPr>
          <w:lang w:val="en-US"/>
        </w:rPr>
        <w:t>P</w:t>
      </w:r>
      <w:r>
        <w:rPr>
          <w:lang w:val="en-US"/>
        </w:rPr>
        <w:t xml:space="preserve">ajak berpengaruh terhadap wajib </w:t>
      </w:r>
      <w:r w:rsidR="00033441">
        <w:rPr>
          <w:lang w:val="en-US"/>
        </w:rPr>
        <w:t>PKB</w:t>
      </w:r>
      <w:r>
        <w:rPr>
          <w:lang w:val="en-US"/>
        </w:rPr>
        <w:t>.</w:t>
      </w:r>
    </w:p>
    <w:p w14:paraId="44870C30" w14:textId="77777777" w:rsidR="00483B12" w:rsidRDefault="00483B12" w:rsidP="00483B12">
      <w:pPr>
        <w:pStyle w:val="BodyText"/>
        <w:spacing w:before="1" w:line="276" w:lineRule="auto"/>
        <w:ind w:left="567" w:right="49" w:hanging="567"/>
        <w:rPr>
          <w:lang w:val="en-US"/>
        </w:rPr>
      </w:pPr>
      <w:r>
        <w:rPr>
          <w:lang w:val="en-US"/>
        </w:rPr>
        <w:t>H3</w:t>
      </w:r>
      <w:r>
        <w:rPr>
          <w:lang w:val="en-US"/>
        </w:rPr>
        <w:tab/>
        <w:t xml:space="preserve">:  Sanksi </w:t>
      </w:r>
      <w:r w:rsidR="00033441">
        <w:rPr>
          <w:lang w:val="en-US"/>
        </w:rPr>
        <w:t>P</w:t>
      </w:r>
      <w:r>
        <w:rPr>
          <w:lang w:val="en-US"/>
        </w:rPr>
        <w:t xml:space="preserve">erpajakan berpengaruh terhadap wajib </w:t>
      </w:r>
      <w:r w:rsidR="00033441">
        <w:rPr>
          <w:lang w:val="en-US"/>
        </w:rPr>
        <w:t>PKB</w:t>
      </w:r>
      <w:r>
        <w:rPr>
          <w:lang w:val="en-US"/>
        </w:rPr>
        <w:t>.</w:t>
      </w:r>
    </w:p>
    <w:p w14:paraId="0BEB63C2" w14:textId="77777777" w:rsidR="00483B12" w:rsidRDefault="00483B12" w:rsidP="00AF41FA">
      <w:pPr>
        <w:pStyle w:val="BodyText"/>
        <w:spacing w:before="1" w:line="276" w:lineRule="auto"/>
        <w:ind w:left="567" w:right="49" w:hanging="567"/>
        <w:rPr>
          <w:lang w:val="en-US"/>
        </w:rPr>
      </w:pPr>
      <w:r>
        <w:rPr>
          <w:lang w:val="en-US"/>
        </w:rPr>
        <w:t xml:space="preserve">H4   : Kesadaran </w:t>
      </w:r>
      <w:r w:rsidR="00033441">
        <w:rPr>
          <w:lang w:val="en-US"/>
        </w:rPr>
        <w:t>WP</w:t>
      </w:r>
      <w:r>
        <w:rPr>
          <w:lang w:val="en-US"/>
        </w:rPr>
        <w:t xml:space="preserve">, </w:t>
      </w:r>
      <w:r w:rsidR="00033441">
        <w:rPr>
          <w:lang w:val="en-US"/>
        </w:rPr>
        <w:t>K</w:t>
      </w:r>
      <w:r>
        <w:rPr>
          <w:lang w:val="en-US"/>
        </w:rPr>
        <w:t xml:space="preserve">ualitas </w:t>
      </w:r>
      <w:r w:rsidR="00033441">
        <w:rPr>
          <w:lang w:val="en-US"/>
        </w:rPr>
        <w:t>P</w:t>
      </w:r>
      <w:r>
        <w:rPr>
          <w:lang w:val="en-US"/>
        </w:rPr>
        <w:t xml:space="preserve">elayanan </w:t>
      </w:r>
      <w:r w:rsidR="00033441">
        <w:rPr>
          <w:lang w:val="en-US"/>
        </w:rPr>
        <w:t>P</w:t>
      </w:r>
      <w:r>
        <w:rPr>
          <w:lang w:val="en-US"/>
        </w:rPr>
        <w:t xml:space="preserve">ajak, dan </w:t>
      </w:r>
      <w:r w:rsidR="00033441">
        <w:rPr>
          <w:lang w:val="en-US"/>
        </w:rPr>
        <w:t>S</w:t>
      </w:r>
      <w:r>
        <w:rPr>
          <w:lang w:val="en-US"/>
        </w:rPr>
        <w:t xml:space="preserve">anksi </w:t>
      </w:r>
      <w:r w:rsidR="00033441">
        <w:rPr>
          <w:lang w:val="en-US"/>
        </w:rPr>
        <w:t>P</w:t>
      </w:r>
      <w:r>
        <w:rPr>
          <w:lang w:val="en-US"/>
        </w:rPr>
        <w:t>erpajakan berpengaruh terhadap kepatuhan wajib pajak kendaraan bermotor.</w:t>
      </w:r>
    </w:p>
    <w:p w14:paraId="405278EB" w14:textId="77777777" w:rsidR="00A86A1C" w:rsidRDefault="00A86A1C" w:rsidP="00AF41FA">
      <w:pPr>
        <w:pStyle w:val="BodyText"/>
        <w:spacing w:before="1" w:line="276" w:lineRule="auto"/>
        <w:ind w:left="567" w:right="49" w:hanging="567"/>
        <w:rPr>
          <w:lang w:val="en-US"/>
        </w:rPr>
      </w:pPr>
    </w:p>
    <w:p w14:paraId="083B7BDF" w14:textId="77777777" w:rsidR="00A86A1C" w:rsidRPr="00AF41FA" w:rsidRDefault="00A86A1C" w:rsidP="00AF41FA">
      <w:pPr>
        <w:pStyle w:val="BodyText"/>
        <w:spacing w:before="1" w:line="276" w:lineRule="auto"/>
        <w:ind w:left="567" w:right="49" w:hanging="567"/>
      </w:pPr>
    </w:p>
    <w:p w14:paraId="605EC68B" w14:textId="752DFFD3" w:rsidR="00C3533B" w:rsidRPr="00A86A1C" w:rsidRDefault="00C3533B" w:rsidP="00C3533B">
      <w:pPr>
        <w:spacing w:after="0" w:line="240" w:lineRule="auto"/>
        <w:ind w:firstLine="0"/>
        <w:jc w:val="both"/>
        <w:rPr>
          <w:rFonts w:ascii="Times New Roman" w:hAnsi="Times New Roman"/>
          <w:b/>
          <w:color w:val="222222"/>
          <w:sz w:val="24"/>
          <w:szCs w:val="24"/>
          <w:lang w:val="en-US"/>
        </w:rPr>
      </w:pPr>
      <w:r w:rsidRPr="00A65AE1">
        <w:rPr>
          <w:rFonts w:ascii="Times New Roman" w:hAnsi="Times New Roman"/>
          <w:b/>
          <w:color w:val="222222"/>
          <w:sz w:val="24"/>
          <w:szCs w:val="24"/>
        </w:rPr>
        <w:t>Met</w:t>
      </w:r>
      <w:r w:rsidR="00A86A1C">
        <w:rPr>
          <w:rFonts w:ascii="Times New Roman" w:hAnsi="Times New Roman"/>
          <w:b/>
          <w:color w:val="222222"/>
          <w:sz w:val="24"/>
          <w:szCs w:val="24"/>
          <w:lang w:val="en-US"/>
        </w:rPr>
        <w:t>ode</w:t>
      </w:r>
    </w:p>
    <w:p w14:paraId="2EF39DC3" w14:textId="77777777" w:rsidR="00CD4CBC" w:rsidRPr="00A86A1C" w:rsidRDefault="00033441" w:rsidP="00A86A1C">
      <w:pPr>
        <w:spacing w:after="0" w:line="240" w:lineRule="auto"/>
        <w:jc w:val="both"/>
        <w:rPr>
          <w:rFonts w:ascii="Times New Roman" w:hAnsi="Times New Roman"/>
          <w:sz w:val="24"/>
          <w:szCs w:val="24"/>
          <w:lang w:val="en-US"/>
        </w:rPr>
      </w:pPr>
      <w:r w:rsidRPr="00A86A1C">
        <w:rPr>
          <w:rFonts w:ascii="Times New Roman" w:hAnsi="Times New Roman"/>
          <w:sz w:val="24"/>
          <w:szCs w:val="24"/>
        </w:rPr>
        <w:t xml:space="preserve">Peneliti </w:t>
      </w:r>
      <w:r w:rsidR="00E834CF" w:rsidRPr="00A86A1C">
        <w:rPr>
          <w:rFonts w:ascii="Times New Roman" w:hAnsi="Times New Roman"/>
          <w:sz w:val="24"/>
          <w:szCs w:val="24"/>
        </w:rPr>
        <w:t>menerapkan</w:t>
      </w:r>
      <w:r w:rsidRPr="00A86A1C">
        <w:rPr>
          <w:rFonts w:ascii="Times New Roman" w:hAnsi="Times New Roman"/>
          <w:sz w:val="24"/>
          <w:szCs w:val="24"/>
        </w:rPr>
        <w:t xml:space="preserve"> teknik penelitian kuantitatif </w:t>
      </w:r>
      <w:r w:rsidR="00E834CF" w:rsidRPr="00A86A1C">
        <w:rPr>
          <w:rFonts w:ascii="Times New Roman" w:hAnsi="Times New Roman"/>
          <w:sz w:val="24"/>
          <w:szCs w:val="24"/>
        </w:rPr>
        <w:t>pada riset</w:t>
      </w:r>
      <w:r w:rsidRPr="00A86A1C">
        <w:rPr>
          <w:rFonts w:ascii="Times New Roman" w:hAnsi="Times New Roman"/>
          <w:sz w:val="24"/>
          <w:szCs w:val="24"/>
        </w:rPr>
        <w:t xml:space="preserve"> ini. Semacam studi yang dikenal sebagai pendekatan kuantitatif mengubah temuan penelitian menjadi angka yang dapat diperiksa secara statistik</w:t>
      </w:r>
      <w:r w:rsidR="00EF112A" w:rsidRPr="00A86A1C">
        <w:rPr>
          <w:rFonts w:ascii="Times New Roman" w:hAnsi="Times New Roman"/>
          <w:sz w:val="24"/>
          <w:szCs w:val="24"/>
          <w:lang w:val="en-US"/>
        </w:rPr>
        <w:t xml:space="preserve">. </w:t>
      </w:r>
      <w:r w:rsidR="00EF112A" w:rsidRPr="00A86A1C">
        <w:rPr>
          <w:rFonts w:ascii="Times New Roman" w:hAnsi="Times New Roman"/>
          <w:sz w:val="24"/>
          <w:szCs w:val="24"/>
        </w:rPr>
        <w:t>Populasi</w:t>
      </w:r>
      <w:r w:rsidR="00EF112A" w:rsidRPr="00A86A1C">
        <w:rPr>
          <w:rFonts w:ascii="Times New Roman" w:hAnsi="Times New Roman"/>
          <w:spacing w:val="-7"/>
          <w:sz w:val="24"/>
          <w:szCs w:val="24"/>
        </w:rPr>
        <w:t xml:space="preserve"> </w:t>
      </w:r>
      <w:r w:rsidR="00EF112A" w:rsidRPr="00A86A1C">
        <w:rPr>
          <w:rFonts w:ascii="Times New Roman" w:hAnsi="Times New Roman"/>
          <w:sz w:val="24"/>
          <w:szCs w:val="24"/>
        </w:rPr>
        <w:t>yang</w:t>
      </w:r>
      <w:r w:rsidR="00EF112A" w:rsidRPr="00A86A1C">
        <w:rPr>
          <w:rFonts w:ascii="Times New Roman" w:hAnsi="Times New Roman"/>
          <w:spacing w:val="-6"/>
          <w:sz w:val="24"/>
          <w:szCs w:val="24"/>
        </w:rPr>
        <w:t xml:space="preserve"> </w:t>
      </w:r>
      <w:r w:rsidR="00EF112A" w:rsidRPr="00A86A1C">
        <w:rPr>
          <w:rFonts w:ascii="Times New Roman" w:hAnsi="Times New Roman"/>
          <w:sz w:val="24"/>
          <w:szCs w:val="24"/>
          <w:lang w:val="en-US"/>
        </w:rPr>
        <w:t xml:space="preserve">teridentifikasi </w:t>
      </w:r>
      <w:r w:rsidR="00E834CF" w:rsidRPr="00A86A1C">
        <w:rPr>
          <w:rFonts w:ascii="Times New Roman" w:hAnsi="Times New Roman"/>
          <w:sz w:val="24"/>
          <w:szCs w:val="24"/>
        </w:rPr>
        <w:t>pada riset</w:t>
      </w:r>
      <w:r w:rsidR="00EF112A" w:rsidRPr="00A86A1C">
        <w:rPr>
          <w:rFonts w:ascii="Times New Roman" w:hAnsi="Times New Roman"/>
          <w:spacing w:val="-6"/>
          <w:sz w:val="24"/>
          <w:szCs w:val="24"/>
        </w:rPr>
        <w:t xml:space="preserve"> </w:t>
      </w:r>
      <w:r w:rsidR="00EF112A" w:rsidRPr="00A86A1C">
        <w:rPr>
          <w:rFonts w:ascii="Times New Roman" w:hAnsi="Times New Roman"/>
          <w:sz w:val="24"/>
          <w:szCs w:val="24"/>
        </w:rPr>
        <w:t>ini</w:t>
      </w:r>
      <w:r w:rsidR="00EF112A" w:rsidRPr="00A86A1C">
        <w:rPr>
          <w:rFonts w:ascii="Times New Roman" w:hAnsi="Times New Roman"/>
          <w:spacing w:val="-7"/>
          <w:sz w:val="24"/>
          <w:szCs w:val="24"/>
        </w:rPr>
        <w:t xml:space="preserve"> </w:t>
      </w:r>
      <w:r w:rsidR="00E834CF" w:rsidRPr="00A86A1C">
        <w:rPr>
          <w:rFonts w:ascii="Times New Roman" w:hAnsi="Times New Roman"/>
          <w:spacing w:val="-7"/>
          <w:sz w:val="24"/>
          <w:szCs w:val="24"/>
        </w:rPr>
        <w:t>i</w:t>
      </w:r>
      <w:r w:rsidR="00EF112A" w:rsidRPr="00A86A1C">
        <w:rPr>
          <w:rFonts w:ascii="Times New Roman" w:hAnsi="Times New Roman"/>
          <w:spacing w:val="-7"/>
          <w:sz w:val="24"/>
          <w:szCs w:val="24"/>
          <w:lang w:val="en-US"/>
        </w:rPr>
        <w:t xml:space="preserve">alah </w:t>
      </w:r>
      <w:r w:rsidR="00EF112A" w:rsidRPr="00A86A1C">
        <w:rPr>
          <w:rStyle w:val="rynqvb"/>
          <w:rFonts w:ascii="Times New Roman" w:hAnsi="Times New Roman"/>
          <w:sz w:val="24"/>
          <w:szCs w:val="24"/>
        </w:rPr>
        <w:t>orang pribadi yang membayar</w:t>
      </w:r>
      <w:r w:rsidR="00E834CF" w:rsidRPr="00A86A1C">
        <w:rPr>
          <w:rStyle w:val="rynqvb"/>
          <w:rFonts w:ascii="Times New Roman" w:hAnsi="Times New Roman"/>
          <w:sz w:val="24"/>
          <w:szCs w:val="24"/>
        </w:rPr>
        <w:t>kan</w:t>
      </w:r>
      <w:r w:rsidR="00EF112A" w:rsidRPr="00A86A1C">
        <w:rPr>
          <w:rStyle w:val="rynqvb"/>
          <w:rFonts w:ascii="Times New Roman" w:hAnsi="Times New Roman"/>
          <w:sz w:val="24"/>
          <w:szCs w:val="24"/>
        </w:rPr>
        <w:t xml:space="preserve"> pajak kendaraan bermotor dan terdaftar di SAMSAT Batam Center, di bawah pengawasan BP2RD Provinsi Kepulauan Riau</w:t>
      </w:r>
      <w:r w:rsidR="00EF112A" w:rsidRPr="00A86A1C">
        <w:rPr>
          <w:rStyle w:val="rynqvb"/>
          <w:rFonts w:ascii="Times New Roman" w:hAnsi="Times New Roman"/>
          <w:sz w:val="24"/>
          <w:szCs w:val="24"/>
          <w:lang w:val="en-US"/>
        </w:rPr>
        <w:t xml:space="preserve"> tahun 2022</w:t>
      </w:r>
      <w:r w:rsidR="00EF112A" w:rsidRPr="00A86A1C">
        <w:rPr>
          <w:rFonts w:ascii="Times New Roman" w:hAnsi="Times New Roman"/>
          <w:sz w:val="24"/>
          <w:szCs w:val="24"/>
        </w:rPr>
        <w:t>.</w:t>
      </w:r>
      <w:r w:rsidR="00EF112A" w:rsidRPr="00A86A1C">
        <w:rPr>
          <w:rFonts w:ascii="Times New Roman" w:hAnsi="Times New Roman"/>
          <w:sz w:val="24"/>
          <w:szCs w:val="24"/>
          <w:lang w:val="en-US"/>
        </w:rPr>
        <w:t xml:space="preserve"> Berikut penghitungan responden: </w:t>
      </w:r>
    </w:p>
    <w:p w14:paraId="52F7FE75" w14:textId="77777777" w:rsidR="00046357" w:rsidRPr="00A86A1C" w:rsidRDefault="00046357" w:rsidP="00A86A1C">
      <w:pPr>
        <w:spacing w:after="0" w:line="240" w:lineRule="auto"/>
        <w:rPr>
          <w:rFonts w:ascii="Times New Roman" w:hAnsi="Times New Roman"/>
          <w:sz w:val="24"/>
          <w:szCs w:val="24"/>
        </w:rPr>
      </w:pPr>
      <w:bookmarkStart w:id="8" w:name="_Hlk139882806"/>
      <w:bookmarkStart w:id="9" w:name="_Hlk139882807"/>
      <w:bookmarkStart w:id="10" w:name="_Hlk140234784"/>
      <w:bookmarkStart w:id="11" w:name="_Hlk140234785"/>
      <w:bookmarkStart w:id="12" w:name="_Hlk140234853"/>
      <w:bookmarkStart w:id="13" w:name="_Hlk140234854"/>
      <w:bookmarkStart w:id="14" w:name="_Hlk140234874"/>
      <w:bookmarkStart w:id="15" w:name="_Hlk140234875"/>
      <m:oMathPara>
        <m:oMathParaPr>
          <m:jc m:val="left"/>
        </m:oMathParaPr>
        <m:oMath>
          <m:r>
            <w:rPr>
              <w:rFonts w:ascii="Cambria Math" w:eastAsiaTheme="minorEastAsia" w:hAnsi="Cambria Math"/>
              <w:sz w:val="24"/>
              <w:szCs w:val="24"/>
              <w:lang w:val="en-US"/>
            </w:rPr>
            <m:t>n=</m:t>
          </m:r>
          <m:f>
            <m:fPr>
              <m:ctrlPr>
                <w:rPr>
                  <w:rFonts w:ascii="Cambria Math" w:eastAsia="Cambria Math" w:hAnsi="Cambria Math"/>
                  <w:i/>
                  <w:sz w:val="24"/>
                  <w:szCs w:val="24"/>
                </w:rPr>
              </m:ctrlPr>
            </m:fPr>
            <m:num>
              <w:bookmarkStart w:id="16" w:name="_Hlk136203995"/>
              <m:r>
                <w:rPr>
                  <w:rFonts w:ascii="Cambria Math" w:eastAsia="Cambria Math" w:hAnsi="Cambria Math"/>
                  <w:sz w:val="24"/>
                  <w:szCs w:val="24"/>
                </w:rPr>
                <m:t>N</m:t>
              </m:r>
            </m:num>
            <m:den>
              <m:r>
                <w:rPr>
                  <w:rFonts w:ascii="Cambria Math" w:eastAsia="Cambria Math" w:hAnsi="Cambria Math"/>
                  <w:sz w:val="24"/>
                  <w:szCs w:val="24"/>
                </w:rPr>
                <m:t>1+</m:t>
              </m:r>
              <m:sSup>
                <m:sSupPr>
                  <m:ctrlPr>
                    <w:rPr>
                      <w:rFonts w:ascii="Cambria Math" w:eastAsia="Cambria Math" w:hAnsi="Cambria Math"/>
                      <w:i/>
                      <w:sz w:val="24"/>
                      <w:szCs w:val="24"/>
                    </w:rPr>
                  </m:ctrlPr>
                </m:sSupPr>
                <m:e>
                  <m:r>
                    <w:rPr>
                      <w:rFonts w:ascii="Cambria Math" w:eastAsia="Cambria Math" w:hAnsi="Cambria Math"/>
                      <w:sz w:val="24"/>
                      <w:szCs w:val="24"/>
                    </w:rPr>
                    <m:t>Ne</m:t>
                  </m:r>
                </m:e>
                <m:sup>
                  <m:r>
                    <w:rPr>
                      <w:rFonts w:ascii="Cambria Math" w:eastAsia="Cambria Math" w:hAnsi="Cambria Math"/>
                      <w:sz w:val="24"/>
                      <w:szCs w:val="24"/>
                    </w:rPr>
                    <m:t>2</m:t>
                  </m:r>
                </m:sup>
              </m:sSup>
              <w:bookmarkEnd w:id="16"/>
            </m:den>
          </m:f>
        </m:oMath>
      </m:oMathPara>
      <w:bookmarkEnd w:id="8"/>
      <w:bookmarkEnd w:id="9"/>
      <w:bookmarkEnd w:id="10"/>
      <w:bookmarkEnd w:id="11"/>
      <w:bookmarkEnd w:id="12"/>
      <w:bookmarkEnd w:id="13"/>
      <w:bookmarkEnd w:id="14"/>
      <w:bookmarkEnd w:id="15"/>
    </w:p>
    <w:p w14:paraId="0EE9A653" w14:textId="77777777" w:rsidR="00046357" w:rsidRPr="00A86A1C" w:rsidRDefault="00046357" w:rsidP="00A86A1C">
      <w:pPr>
        <w:adjustRightInd w:val="0"/>
        <w:spacing w:after="0" w:line="240" w:lineRule="auto"/>
        <w:ind w:firstLine="0"/>
        <w:jc w:val="both"/>
        <w:rPr>
          <w:rFonts w:ascii="Times New Roman" w:eastAsia="Cambria Math" w:hAnsi="Times New Roman"/>
          <w:sz w:val="24"/>
          <w:szCs w:val="24"/>
        </w:rPr>
      </w:pPr>
      <w:r w:rsidRPr="00A86A1C">
        <w:rPr>
          <w:rFonts w:ascii="Cambria Math" w:eastAsia="Cambria Math" w:hAnsi="Cambria Math" w:cs="Cambria Math"/>
          <w:sz w:val="24"/>
          <w:szCs w:val="24"/>
        </w:rPr>
        <w:t>𝑛</w:t>
      </w:r>
      <w:r w:rsidRPr="00A86A1C">
        <w:rPr>
          <w:rFonts w:ascii="Times New Roman" w:eastAsia="Cambria Math" w:hAnsi="Times New Roman"/>
          <w:sz w:val="24"/>
          <w:szCs w:val="24"/>
        </w:rPr>
        <w:t xml:space="preserve"> =</w:t>
      </w:r>
      <w:r w:rsidRPr="00A86A1C">
        <w:rPr>
          <w:rFonts w:ascii="Times New Roman" w:eastAsia="Cambria Math" w:hAnsi="Times New Roman"/>
          <w:sz w:val="24"/>
          <w:szCs w:val="24"/>
          <w:lang w:val="en-US"/>
        </w:rPr>
        <w:t xml:space="preserve"> </w:t>
      </w:r>
      <w:r w:rsidRPr="00A86A1C">
        <w:rPr>
          <w:rFonts w:ascii="Times New Roman" w:eastAsia="Cambria Math" w:hAnsi="Times New Roman"/>
          <w:sz w:val="24"/>
          <w:szCs w:val="24"/>
        </w:rPr>
        <w:t xml:space="preserve"> </w:t>
      </w:r>
      <w:bookmarkStart w:id="17" w:name="_Hlk139882835"/>
      <m:oMath>
        <m:f>
          <m:fPr>
            <m:ctrlPr>
              <w:rPr>
                <w:rFonts w:ascii="Cambria Math" w:eastAsia="Cambria Math" w:hAnsi="Cambria Math"/>
                <w:i/>
                <w:sz w:val="24"/>
                <w:szCs w:val="24"/>
              </w:rPr>
            </m:ctrlPr>
          </m:fPr>
          <m:num>
            <m:r>
              <m:rPr>
                <m:sty m:val="p"/>
              </m:rPr>
              <w:rPr>
                <w:rFonts w:ascii="Cambria Math" w:hAnsi="Cambria Math"/>
                <w:sz w:val="24"/>
                <w:szCs w:val="24"/>
              </w:rPr>
              <m:t>4</m:t>
            </m:r>
            <m:r>
              <w:rPr>
                <w:rFonts w:ascii="Cambria Math" w:hAnsi="Cambria Math"/>
                <w:sz w:val="24"/>
                <w:szCs w:val="24"/>
              </w:rPr>
              <m:t>42.092</m:t>
            </m:r>
          </m:num>
          <m:den>
            <m:r>
              <w:rPr>
                <w:rFonts w:ascii="Cambria Math" w:eastAsia="Cambria Math" w:hAnsi="Cambria Math"/>
                <w:sz w:val="24"/>
                <w:szCs w:val="24"/>
              </w:rPr>
              <m:t>1+</m:t>
            </m:r>
            <m:sSup>
              <m:sSupPr>
                <m:ctrlPr>
                  <w:rPr>
                    <w:rFonts w:ascii="Cambria Math" w:eastAsia="Cambria Math" w:hAnsi="Cambria Math"/>
                    <w:i/>
                    <w:sz w:val="24"/>
                    <w:szCs w:val="24"/>
                  </w:rPr>
                </m:ctrlPr>
              </m:sSupPr>
              <m:e>
                <m:r>
                  <m:rPr>
                    <m:sty m:val="p"/>
                  </m:rPr>
                  <w:rPr>
                    <w:rFonts w:ascii="Cambria Math" w:hAnsi="Cambria Math"/>
                    <w:sz w:val="24"/>
                    <w:szCs w:val="24"/>
                  </w:rPr>
                  <m:t>4</m:t>
                </m:r>
                <m:r>
                  <w:rPr>
                    <w:rFonts w:ascii="Cambria Math" w:hAnsi="Cambria Math"/>
                    <w:sz w:val="24"/>
                    <w:szCs w:val="24"/>
                  </w:rPr>
                  <m:t>42.092</m:t>
                </m:r>
                <m:r>
                  <w:rPr>
                    <w:rFonts w:ascii="Cambria Math" w:eastAsia="Cambria Math" w:hAnsi="Cambria Math"/>
                    <w:sz w:val="24"/>
                    <w:szCs w:val="24"/>
                  </w:rPr>
                  <m:t xml:space="preserve"> x 0,1</m:t>
                </m:r>
              </m:e>
              <m:sup>
                <m:r>
                  <w:rPr>
                    <w:rFonts w:ascii="Cambria Math" w:eastAsia="Cambria Math" w:hAnsi="Cambria Math"/>
                    <w:sz w:val="24"/>
                    <w:szCs w:val="24"/>
                  </w:rPr>
                  <m:t>2</m:t>
                </m:r>
              </m:sup>
            </m:sSup>
          </m:den>
        </m:f>
      </m:oMath>
      <w:bookmarkEnd w:id="17"/>
    </w:p>
    <w:p w14:paraId="349E6D22" w14:textId="77777777" w:rsidR="00CD4CBC" w:rsidRPr="00A86A1C" w:rsidRDefault="00046357" w:rsidP="00A86A1C">
      <w:pPr>
        <w:adjustRightInd w:val="0"/>
        <w:spacing w:after="0" w:line="240" w:lineRule="auto"/>
        <w:ind w:firstLine="0"/>
        <w:jc w:val="both"/>
        <w:rPr>
          <w:rFonts w:ascii="Times New Roman" w:eastAsia="Cambria Math" w:hAnsi="Times New Roman"/>
          <w:sz w:val="24"/>
          <w:szCs w:val="24"/>
        </w:rPr>
      </w:pPr>
      <w:bookmarkStart w:id="18" w:name="_Hlk139883255"/>
      <w:r w:rsidRPr="00A86A1C">
        <w:rPr>
          <w:rFonts w:ascii="Cambria Math" w:eastAsia="Cambria Math" w:hAnsi="Cambria Math" w:cs="Cambria Math"/>
          <w:sz w:val="24"/>
          <w:szCs w:val="24"/>
        </w:rPr>
        <w:t>𝑛</w:t>
      </w:r>
      <w:r w:rsidRPr="00A86A1C">
        <w:rPr>
          <w:rFonts w:ascii="Times New Roman" w:eastAsia="Cambria Math" w:hAnsi="Times New Roman"/>
          <w:sz w:val="24"/>
          <w:szCs w:val="24"/>
        </w:rPr>
        <w:t xml:space="preserve"> </w:t>
      </w:r>
      <w:bookmarkEnd w:id="18"/>
      <w:r w:rsidRPr="00A86A1C">
        <w:rPr>
          <w:rFonts w:ascii="Times New Roman" w:eastAsia="Cambria Math" w:hAnsi="Times New Roman"/>
          <w:sz w:val="24"/>
          <w:szCs w:val="24"/>
        </w:rPr>
        <w:t xml:space="preserve">= </w:t>
      </w:r>
      <w:bookmarkStart w:id="19" w:name="_Hlk139883015"/>
      <m:oMath>
        <m:f>
          <m:fPr>
            <m:ctrlPr>
              <w:rPr>
                <w:rFonts w:ascii="Cambria Math" w:eastAsia="Cambria Math" w:hAnsi="Cambria Math"/>
                <w:i/>
                <w:sz w:val="24"/>
                <w:szCs w:val="24"/>
              </w:rPr>
            </m:ctrlPr>
          </m:fPr>
          <m:num>
            <m:r>
              <m:rPr>
                <m:sty m:val="p"/>
              </m:rPr>
              <w:rPr>
                <w:rFonts w:ascii="Cambria Math" w:hAnsi="Cambria Math"/>
                <w:sz w:val="24"/>
                <w:szCs w:val="24"/>
              </w:rPr>
              <m:t>4</m:t>
            </m:r>
            <m:r>
              <w:rPr>
                <w:rFonts w:ascii="Cambria Math" w:hAnsi="Cambria Math"/>
                <w:sz w:val="24"/>
                <w:szCs w:val="24"/>
              </w:rPr>
              <m:t>42.092</m:t>
            </m:r>
          </m:num>
          <m:den>
            <m:r>
              <m:rPr>
                <m:sty m:val="p"/>
              </m:rPr>
              <w:rPr>
                <w:rFonts w:ascii="Cambria Math" w:hAnsi="Cambria Math"/>
                <w:sz w:val="24"/>
                <w:szCs w:val="24"/>
              </w:rPr>
              <m:t>4.</m:t>
            </m:r>
            <m:r>
              <w:rPr>
                <w:rFonts w:ascii="Cambria Math" w:hAnsi="Cambria Math"/>
                <w:sz w:val="24"/>
                <w:szCs w:val="24"/>
              </w:rPr>
              <m:t>421.92</m:t>
            </m:r>
          </m:den>
        </m:f>
      </m:oMath>
      <w:bookmarkEnd w:id="19"/>
      <w:r w:rsidR="00AF41FA" w:rsidRPr="00A86A1C">
        <w:rPr>
          <w:rFonts w:ascii="Times New Roman" w:hAnsi="Times New Roman"/>
          <w:sz w:val="24"/>
          <w:szCs w:val="24"/>
          <w:lang w:val="en-US"/>
        </w:rPr>
        <w:t xml:space="preserve">              </w:t>
      </w:r>
    </w:p>
    <w:p w14:paraId="3CCD86EC" w14:textId="57FEED1E" w:rsidR="00692CBF" w:rsidRDefault="00CD4CBC" w:rsidP="00A86A1C">
      <w:pPr>
        <w:spacing w:after="0" w:line="240" w:lineRule="auto"/>
        <w:ind w:firstLine="0"/>
        <w:jc w:val="both"/>
        <w:rPr>
          <w:rFonts w:ascii="Times New Roman" w:eastAsia="Cambria Math" w:hAnsi="Times New Roman"/>
          <w:sz w:val="24"/>
          <w:szCs w:val="24"/>
          <w:lang w:val="en-US"/>
        </w:rPr>
      </w:pPr>
      <w:r w:rsidRPr="00A86A1C">
        <w:rPr>
          <w:rFonts w:ascii="Cambria Math" w:eastAsia="Cambria Math" w:hAnsi="Cambria Math" w:cs="Cambria Math"/>
          <w:sz w:val="24"/>
          <w:szCs w:val="24"/>
        </w:rPr>
        <w:t>𝑛</w:t>
      </w:r>
      <w:r w:rsidRPr="00A86A1C">
        <w:rPr>
          <w:rFonts w:ascii="Times New Roman" w:eastAsia="Cambria Math" w:hAnsi="Times New Roman"/>
          <w:sz w:val="24"/>
          <w:szCs w:val="24"/>
          <w:lang w:val="en-US"/>
        </w:rPr>
        <w:t xml:space="preserve">= 99,98 </w:t>
      </w:r>
      <w:r w:rsidRPr="00A86A1C">
        <w:rPr>
          <w:rFonts w:ascii="Times New Roman" w:eastAsia="Cambria Math" w:hAnsi="Times New Roman"/>
          <w:sz w:val="24"/>
          <w:szCs w:val="24"/>
        </w:rPr>
        <w:t>sehingga dibulatkan jadi 100 responden</w:t>
      </w:r>
      <w:r w:rsidR="00E8240C" w:rsidRPr="00A86A1C">
        <w:rPr>
          <w:rFonts w:ascii="Times New Roman" w:eastAsia="Cambria Math" w:hAnsi="Times New Roman"/>
          <w:sz w:val="24"/>
          <w:szCs w:val="24"/>
          <w:lang w:val="en-US"/>
        </w:rPr>
        <w:t>.</w:t>
      </w:r>
    </w:p>
    <w:p w14:paraId="2713BE61" w14:textId="77777777" w:rsidR="00A86A1C" w:rsidRPr="00A86A1C" w:rsidRDefault="00A86A1C" w:rsidP="00A86A1C">
      <w:pPr>
        <w:spacing w:after="0" w:line="240" w:lineRule="auto"/>
        <w:ind w:firstLine="0"/>
        <w:jc w:val="both"/>
        <w:rPr>
          <w:rFonts w:ascii="Times New Roman" w:eastAsia="Cambria Math" w:hAnsi="Times New Roman"/>
          <w:sz w:val="24"/>
          <w:szCs w:val="24"/>
          <w:lang w:val="en-US"/>
        </w:rPr>
      </w:pPr>
    </w:p>
    <w:p w14:paraId="33BDCFD8" w14:textId="77777777" w:rsidR="00E8240C" w:rsidRPr="00A86A1C" w:rsidRDefault="00E8240C" w:rsidP="00A86A1C">
      <w:pPr>
        <w:spacing w:after="0" w:line="240" w:lineRule="auto"/>
        <w:ind w:firstLine="0"/>
        <w:jc w:val="both"/>
        <w:rPr>
          <w:rFonts w:ascii="Times New Roman" w:hAnsi="Times New Roman"/>
          <w:b/>
          <w:bCs/>
          <w:sz w:val="24"/>
          <w:szCs w:val="24"/>
          <w:lang w:val="en-US"/>
        </w:rPr>
      </w:pPr>
      <w:r w:rsidRPr="00A86A1C">
        <w:rPr>
          <w:rFonts w:ascii="Times New Roman" w:hAnsi="Times New Roman"/>
          <w:b/>
          <w:bCs/>
          <w:sz w:val="24"/>
          <w:szCs w:val="24"/>
          <w:lang w:val="en-US"/>
        </w:rPr>
        <w:t>Teknik Pengumpulan Data</w:t>
      </w:r>
    </w:p>
    <w:p w14:paraId="13DB6F95" w14:textId="77777777" w:rsidR="00C3533B" w:rsidRPr="00A86A1C" w:rsidRDefault="00E8240C" w:rsidP="00A86A1C">
      <w:pPr>
        <w:spacing w:after="0" w:line="240" w:lineRule="auto"/>
        <w:ind w:firstLine="720"/>
        <w:jc w:val="both"/>
        <w:rPr>
          <w:rFonts w:ascii="Times New Roman" w:hAnsi="Times New Roman"/>
          <w:spacing w:val="-7"/>
          <w:sz w:val="24"/>
          <w:szCs w:val="24"/>
          <w:lang w:val="en-US"/>
        </w:rPr>
      </w:pPr>
      <w:r w:rsidRPr="00A86A1C">
        <w:rPr>
          <w:rStyle w:val="rynqvb"/>
          <w:rFonts w:ascii="Times New Roman" w:hAnsi="Times New Roman"/>
          <w:sz w:val="24"/>
          <w:szCs w:val="24"/>
        </w:rPr>
        <w:t>Kategori</w:t>
      </w:r>
      <w:r w:rsidRPr="00A86A1C">
        <w:rPr>
          <w:rStyle w:val="rynqvb"/>
          <w:rFonts w:ascii="Times New Roman" w:hAnsi="Times New Roman"/>
          <w:sz w:val="24"/>
          <w:szCs w:val="24"/>
          <w:lang w:val="en-US"/>
        </w:rPr>
        <w:t xml:space="preserve"> </w:t>
      </w:r>
      <w:r w:rsidRPr="00A86A1C">
        <w:rPr>
          <w:rStyle w:val="rynqvb"/>
          <w:rFonts w:ascii="Times New Roman" w:hAnsi="Times New Roman"/>
          <w:sz w:val="24"/>
          <w:szCs w:val="24"/>
        </w:rPr>
        <w:t xml:space="preserve">data diperlukan </w:t>
      </w:r>
      <w:r w:rsidR="00315CD1" w:rsidRPr="00A86A1C">
        <w:rPr>
          <w:rStyle w:val="rynqvb"/>
          <w:rFonts w:ascii="Times New Roman" w:hAnsi="Times New Roman"/>
          <w:sz w:val="24"/>
          <w:szCs w:val="24"/>
        </w:rPr>
        <w:t>pada</w:t>
      </w:r>
      <w:r w:rsidRPr="00A86A1C">
        <w:rPr>
          <w:rStyle w:val="rynqvb"/>
          <w:rFonts w:ascii="Times New Roman" w:hAnsi="Times New Roman"/>
          <w:sz w:val="24"/>
          <w:szCs w:val="24"/>
        </w:rPr>
        <w:t xml:space="preserve"> </w:t>
      </w:r>
      <w:r w:rsidR="00E834CF" w:rsidRPr="00A86A1C">
        <w:rPr>
          <w:rStyle w:val="rynqvb"/>
          <w:rFonts w:ascii="Times New Roman" w:hAnsi="Times New Roman"/>
          <w:sz w:val="24"/>
          <w:szCs w:val="24"/>
        </w:rPr>
        <w:t>riset</w:t>
      </w:r>
      <w:r w:rsidRPr="00A86A1C">
        <w:rPr>
          <w:rStyle w:val="rynqvb"/>
          <w:rFonts w:ascii="Times New Roman" w:hAnsi="Times New Roman"/>
          <w:sz w:val="24"/>
          <w:szCs w:val="24"/>
          <w:lang w:val="en-US"/>
        </w:rPr>
        <w:t xml:space="preserve"> ini</w:t>
      </w:r>
      <w:r w:rsidRPr="00A86A1C">
        <w:rPr>
          <w:rStyle w:val="rynqvb"/>
          <w:rFonts w:ascii="Times New Roman" w:hAnsi="Times New Roman"/>
          <w:sz w:val="24"/>
          <w:szCs w:val="24"/>
        </w:rPr>
        <w:t xml:space="preserve"> karena data yang dikumpulkan selanjutnya akan menjadi dasar untuk prosedur pengujian</w:t>
      </w:r>
      <w:r w:rsidRPr="00A86A1C">
        <w:rPr>
          <w:rFonts w:ascii="Times New Roman" w:hAnsi="Times New Roman"/>
          <w:sz w:val="24"/>
          <w:szCs w:val="24"/>
        </w:rPr>
        <w:t>.</w:t>
      </w:r>
      <w:r w:rsidRPr="00A86A1C">
        <w:rPr>
          <w:rFonts w:ascii="Times New Roman" w:hAnsi="Times New Roman"/>
          <w:spacing w:val="1"/>
          <w:sz w:val="24"/>
          <w:szCs w:val="24"/>
        </w:rPr>
        <w:t xml:space="preserve"> </w:t>
      </w:r>
      <w:r w:rsidRPr="00A86A1C">
        <w:rPr>
          <w:rStyle w:val="rynqvb"/>
          <w:rFonts w:ascii="Times New Roman" w:hAnsi="Times New Roman"/>
          <w:sz w:val="24"/>
          <w:szCs w:val="24"/>
        </w:rPr>
        <w:t>Selama fase pengumpulan data, sangat penting untuk menggunakan teknik-teknik yang direncanakan yang bertujuan untuk mempersingkat proses penelitian.</w:t>
      </w:r>
      <w:r w:rsidRPr="00A86A1C">
        <w:rPr>
          <w:rFonts w:ascii="Times New Roman" w:hAnsi="Times New Roman"/>
          <w:sz w:val="24"/>
          <w:szCs w:val="24"/>
        </w:rPr>
        <w:t xml:space="preserve"> Kuesioner</w:t>
      </w:r>
      <w:r w:rsidRPr="00A86A1C">
        <w:rPr>
          <w:rFonts w:ascii="Times New Roman" w:hAnsi="Times New Roman"/>
          <w:spacing w:val="-10"/>
          <w:sz w:val="24"/>
          <w:szCs w:val="24"/>
        </w:rPr>
        <w:t xml:space="preserve"> </w:t>
      </w:r>
      <w:r w:rsidRPr="00A86A1C">
        <w:rPr>
          <w:rFonts w:ascii="Times New Roman" w:hAnsi="Times New Roman"/>
          <w:sz w:val="24"/>
          <w:szCs w:val="24"/>
        </w:rPr>
        <w:t>merupaka</w:t>
      </w:r>
      <w:r w:rsidRPr="00A86A1C">
        <w:rPr>
          <w:rFonts w:ascii="Times New Roman" w:hAnsi="Times New Roman"/>
          <w:sz w:val="24"/>
          <w:szCs w:val="24"/>
          <w:lang w:val="en-US"/>
        </w:rPr>
        <w:t xml:space="preserve">n </w:t>
      </w:r>
      <w:r w:rsidRPr="00A86A1C">
        <w:rPr>
          <w:rFonts w:ascii="Times New Roman" w:hAnsi="Times New Roman"/>
          <w:spacing w:val="-58"/>
          <w:sz w:val="24"/>
          <w:szCs w:val="24"/>
        </w:rPr>
        <w:t xml:space="preserve"> </w:t>
      </w:r>
      <w:r w:rsidRPr="00A86A1C">
        <w:rPr>
          <w:rFonts w:ascii="Times New Roman" w:hAnsi="Times New Roman"/>
          <w:sz w:val="24"/>
          <w:szCs w:val="24"/>
          <w:lang w:val="en-US"/>
        </w:rPr>
        <w:t>metode</w:t>
      </w:r>
      <w:r w:rsidRPr="00A86A1C">
        <w:rPr>
          <w:rFonts w:ascii="Times New Roman" w:hAnsi="Times New Roman"/>
          <w:spacing w:val="5"/>
          <w:sz w:val="24"/>
          <w:szCs w:val="24"/>
        </w:rPr>
        <w:t xml:space="preserve"> </w:t>
      </w:r>
      <w:r w:rsidRPr="00A86A1C">
        <w:rPr>
          <w:rFonts w:ascii="Times New Roman" w:hAnsi="Times New Roman"/>
          <w:sz w:val="24"/>
          <w:szCs w:val="24"/>
        </w:rPr>
        <w:t>yang</w:t>
      </w:r>
      <w:r w:rsidRPr="00A86A1C">
        <w:rPr>
          <w:rFonts w:ascii="Times New Roman" w:hAnsi="Times New Roman"/>
          <w:spacing w:val="2"/>
          <w:sz w:val="24"/>
          <w:szCs w:val="24"/>
        </w:rPr>
        <w:t xml:space="preserve"> </w:t>
      </w:r>
      <w:r w:rsidRPr="00A86A1C">
        <w:rPr>
          <w:rFonts w:ascii="Times New Roman" w:hAnsi="Times New Roman"/>
          <w:sz w:val="24"/>
          <w:szCs w:val="24"/>
        </w:rPr>
        <w:t>di</w:t>
      </w:r>
      <w:r w:rsidRPr="00A86A1C">
        <w:rPr>
          <w:rFonts w:ascii="Times New Roman" w:hAnsi="Times New Roman"/>
          <w:sz w:val="24"/>
          <w:szCs w:val="24"/>
          <w:lang w:val="en-US"/>
        </w:rPr>
        <w:t xml:space="preserve">gunakan </w:t>
      </w:r>
      <w:r w:rsidRPr="00A86A1C">
        <w:rPr>
          <w:rFonts w:ascii="Times New Roman" w:hAnsi="Times New Roman"/>
          <w:sz w:val="24"/>
          <w:szCs w:val="24"/>
        </w:rPr>
        <w:t>dalam</w:t>
      </w:r>
      <w:r w:rsidRPr="00A86A1C">
        <w:rPr>
          <w:rFonts w:ascii="Times New Roman" w:hAnsi="Times New Roman"/>
          <w:spacing w:val="-7"/>
          <w:sz w:val="24"/>
          <w:szCs w:val="24"/>
          <w:lang w:val="en-US"/>
        </w:rPr>
        <w:t xml:space="preserve"> mengumpulkan informasi dalam penelitian.</w:t>
      </w:r>
    </w:p>
    <w:p w14:paraId="64545FFF" w14:textId="77777777" w:rsidR="00692CBF" w:rsidRPr="00A86A1C" w:rsidRDefault="00692CBF" w:rsidP="00A86A1C">
      <w:pPr>
        <w:spacing w:after="0" w:line="240" w:lineRule="auto"/>
        <w:ind w:firstLine="720"/>
        <w:jc w:val="both"/>
        <w:rPr>
          <w:rFonts w:ascii="Times New Roman" w:hAnsi="Times New Roman"/>
          <w:spacing w:val="-7"/>
          <w:sz w:val="24"/>
          <w:szCs w:val="24"/>
          <w:lang w:val="en-US"/>
        </w:rPr>
      </w:pPr>
    </w:p>
    <w:p w14:paraId="13F3B4AC" w14:textId="77777777" w:rsidR="00692CBF" w:rsidRPr="00A86A1C" w:rsidRDefault="00692CBF" w:rsidP="00A86A1C">
      <w:pPr>
        <w:spacing w:after="0" w:line="240" w:lineRule="auto"/>
        <w:ind w:firstLine="720"/>
        <w:jc w:val="both"/>
        <w:rPr>
          <w:rFonts w:ascii="Times New Roman" w:hAnsi="Times New Roman"/>
          <w:spacing w:val="-7"/>
          <w:sz w:val="24"/>
          <w:szCs w:val="24"/>
          <w:lang w:val="en-US"/>
        </w:rPr>
      </w:pPr>
    </w:p>
    <w:p w14:paraId="0766E7B4" w14:textId="77777777" w:rsidR="00FD2773" w:rsidRDefault="00FD2773" w:rsidP="00A86A1C">
      <w:pPr>
        <w:spacing w:after="0" w:line="240" w:lineRule="auto"/>
        <w:ind w:firstLine="720"/>
        <w:jc w:val="both"/>
        <w:rPr>
          <w:rFonts w:ascii="Times New Roman" w:hAnsi="Times New Roman"/>
          <w:spacing w:val="-7"/>
          <w:sz w:val="24"/>
          <w:szCs w:val="24"/>
          <w:lang w:val="en-US"/>
        </w:rPr>
      </w:pPr>
    </w:p>
    <w:p w14:paraId="4A96F724" w14:textId="77777777" w:rsidR="00A86A1C" w:rsidRDefault="00A86A1C" w:rsidP="00A86A1C">
      <w:pPr>
        <w:spacing w:after="0" w:line="240" w:lineRule="auto"/>
        <w:ind w:firstLine="720"/>
        <w:jc w:val="both"/>
        <w:rPr>
          <w:rFonts w:ascii="Times New Roman" w:hAnsi="Times New Roman"/>
          <w:spacing w:val="-7"/>
          <w:sz w:val="24"/>
          <w:szCs w:val="24"/>
          <w:lang w:val="en-US"/>
        </w:rPr>
      </w:pPr>
    </w:p>
    <w:p w14:paraId="75A509FF" w14:textId="77777777" w:rsidR="00A86A1C" w:rsidRPr="00A86A1C" w:rsidRDefault="00A86A1C" w:rsidP="00A86A1C">
      <w:pPr>
        <w:spacing w:after="0" w:line="240" w:lineRule="auto"/>
        <w:ind w:firstLine="720"/>
        <w:jc w:val="both"/>
        <w:rPr>
          <w:rFonts w:ascii="Times New Roman" w:hAnsi="Times New Roman"/>
          <w:spacing w:val="-7"/>
          <w:sz w:val="24"/>
          <w:szCs w:val="24"/>
          <w:lang w:val="en-US"/>
        </w:rPr>
      </w:pPr>
    </w:p>
    <w:p w14:paraId="11D3A73B" w14:textId="77777777" w:rsidR="00692CBF" w:rsidRPr="00A86A1C" w:rsidRDefault="00692CBF" w:rsidP="00A86A1C">
      <w:pPr>
        <w:spacing w:after="0" w:line="240" w:lineRule="auto"/>
        <w:ind w:left="25" w:right="-1" w:firstLine="695"/>
        <w:jc w:val="center"/>
        <w:rPr>
          <w:rFonts w:ascii="Times New Roman" w:hAnsi="Times New Roman"/>
          <w:b/>
          <w:bCs/>
          <w:sz w:val="20"/>
          <w:szCs w:val="20"/>
        </w:rPr>
      </w:pPr>
      <w:r w:rsidRPr="00A86A1C">
        <w:rPr>
          <w:rFonts w:ascii="Times New Roman" w:hAnsi="Times New Roman"/>
          <w:b/>
          <w:bCs/>
          <w:sz w:val="20"/>
          <w:szCs w:val="20"/>
        </w:rPr>
        <w:lastRenderedPageBreak/>
        <w:t xml:space="preserve">Tabel </w:t>
      </w:r>
      <w:r w:rsidR="00557954" w:rsidRPr="00A86A1C">
        <w:rPr>
          <w:rFonts w:ascii="Times New Roman" w:hAnsi="Times New Roman"/>
          <w:b/>
          <w:bCs/>
          <w:sz w:val="20"/>
          <w:szCs w:val="20"/>
          <w:lang w:val="en-US"/>
        </w:rPr>
        <w:t>1.</w:t>
      </w:r>
      <w:r w:rsidRPr="00A86A1C">
        <w:rPr>
          <w:rFonts w:ascii="Times New Roman" w:hAnsi="Times New Roman"/>
          <w:b/>
          <w:bCs/>
          <w:sz w:val="20"/>
          <w:szCs w:val="20"/>
        </w:rPr>
        <w:t xml:space="preserve"> Operasional Valiabel Penelitian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20"/>
        <w:gridCol w:w="850"/>
      </w:tblGrid>
      <w:tr w:rsidR="00692CBF" w:rsidRPr="00A86A1C" w14:paraId="59BFD366" w14:textId="77777777" w:rsidTr="00A86A1C">
        <w:trPr>
          <w:trHeight w:val="57"/>
        </w:trPr>
        <w:tc>
          <w:tcPr>
            <w:tcW w:w="1980" w:type="dxa"/>
            <w:tcBorders>
              <w:bottom w:val="single" w:sz="4" w:space="0" w:color="auto"/>
            </w:tcBorders>
            <w:shd w:val="clear" w:color="auto" w:fill="auto"/>
          </w:tcPr>
          <w:p w14:paraId="7FC336CE" w14:textId="77777777" w:rsidR="00692CBF" w:rsidRPr="008B09A3" w:rsidRDefault="00692CBF" w:rsidP="00A86A1C">
            <w:pPr>
              <w:spacing w:after="0" w:line="240" w:lineRule="auto"/>
              <w:jc w:val="center"/>
              <w:rPr>
                <w:rFonts w:ascii="Times New Roman" w:hAnsi="Times New Roman"/>
                <w:b/>
                <w:bCs/>
                <w:sz w:val="20"/>
                <w:szCs w:val="20"/>
              </w:rPr>
            </w:pPr>
            <w:r w:rsidRPr="008B09A3">
              <w:rPr>
                <w:rFonts w:ascii="Times New Roman" w:hAnsi="Times New Roman"/>
                <w:b/>
                <w:bCs/>
                <w:sz w:val="20"/>
                <w:szCs w:val="20"/>
              </w:rPr>
              <w:t>Variabel</w:t>
            </w:r>
          </w:p>
        </w:tc>
        <w:tc>
          <w:tcPr>
            <w:tcW w:w="6520" w:type="dxa"/>
            <w:shd w:val="clear" w:color="auto" w:fill="auto"/>
          </w:tcPr>
          <w:p w14:paraId="7F1A7BC3" w14:textId="77777777" w:rsidR="00692CBF" w:rsidRPr="008B09A3" w:rsidRDefault="00692CBF" w:rsidP="00A86A1C">
            <w:pPr>
              <w:spacing w:after="0" w:line="240" w:lineRule="auto"/>
              <w:jc w:val="center"/>
              <w:rPr>
                <w:rFonts w:ascii="Times New Roman" w:hAnsi="Times New Roman"/>
                <w:b/>
                <w:bCs/>
                <w:sz w:val="20"/>
                <w:szCs w:val="20"/>
              </w:rPr>
            </w:pPr>
            <w:r w:rsidRPr="008B09A3">
              <w:rPr>
                <w:rFonts w:ascii="Times New Roman" w:hAnsi="Times New Roman"/>
                <w:b/>
                <w:bCs/>
                <w:sz w:val="20"/>
                <w:szCs w:val="20"/>
              </w:rPr>
              <w:t>Indikator</w:t>
            </w:r>
          </w:p>
        </w:tc>
        <w:tc>
          <w:tcPr>
            <w:tcW w:w="850" w:type="dxa"/>
            <w:tcBorders>
              <w:bottom w:val="single" w:sz="4" w:space="0" w:color="auto"/>
            </w:tcBorders>
            <w:shd w:val="clear" w:color="auto" w:fill="auto"/>
          </w:tcPr>
          <w:p w14:paraId="360ADCA7" w14:textId="77777777" w:rsidR="00692CBF" w:rsidRPr="008B09A3" w:rsidRDefault="00692CBF" w:rsidP="00A86A1C">
            <w:pPr>
              <w:spacing w:after="0" w:line="240" w:lineRule="auto"/>
              <w:ind w:firstLine="0"/>
              <w:rPr>
                <w:rFonts w:ascii="Times New Roman" w:hAnsi="Times New Roman"/>
                <w:b/>
                <w:bCs/>
                <w:sz w:val="20"/>
                <w:szCs w:val="20"/>
              </w:rPr>
            </w:pPr>
            <w:r w:rsidRPr="008B09A3">
              <w:rPr>
                <w:rFonts w:ascii="Times New Roman" w:hAnsi="Times New Roman"/>
                <w:b/>
                <w:bCs/>
                <w:sz w:val="20"/>
                <w:szCs w:val="20"/>
              </w:rPr>
              <w:t>Skala</w:t>
            </w:r>
          </w:p>
        </w:tc>
      </w:tr>
      <w:tr w:rsidR="00692CBF" w:rsidRPr="00A86A1C" w14:paraId="743FF8C6" w14:textId="77777777" w:rsidTr="00A86A1C">
        <w:trPr>
          <w:trHeight w:val="57"/>
        </w:trPr>
        <w:tc>
          <w:tcPr>
            <w:tcW w:w="1980" w:type="dxa"/>
            <w:tcBorders>
              <w:bottom w:val="nil"/>
            </w:tcBorders>
            <w:shd w:val="clear" w:color="auto" w:fill="auto"/>
          </w:tcPr>
          <w:p w14:paraId="2F1DDD00" w14:textId="77777777" w:rsidR="00692CBF" w:rsidRPr="008B09A3" w:rsidRDefault="00692CBF" w:rsidP="00A86A1C">
            <w:pPr>
              <w:spacing w:after="0" w:line="240" w:lineRule="auto"/>
              <w:jc w:val="center"/>
              <w:rPr>
                <w:rFonts w:ascii="Times New Roman" w:hAnsi="Times New Roman"/>
                <w:sz w:val="20"/>
                <w:szCs w:val="20"/>
                <w:lang w:val="en-US"/>
              </w:rPr>
            </w:pPr>
            <w:r w:rsidRPr="008B09A3">
              <w:rPr>
                <w:rFonts w:ascii="Times New Roman" w:hAnsi="Times New Roman"/>
                <w:sz w:val="20"/>
                <w:szCs w:val="20"/>
              </w:rPr>
              <w:t>Kepatuahan Wajib P</w:t>
            </w:r>
            <w:r w:rsidR="00547C3D" w:rsidRPr="008B09A3">
              <w:rPr>
                <w:rFonts w:ascii="Times New Roman" w:hAnsi="Times New Roman"/>
                <w:sz w:val="20"/>
                <w:szCs w:val="20"/>
                <w:lang w:val="en-US"/>
              </w:rPr>
              <w:t>KB</w:t>
            </w:r>
          </w:p>
        </w:tc>
        <w:tc>
          <w:tcPr>
            <w:tcW w:w="6520" w:type="dxa"/>
            <w:shd w:val="clear" w:color="auto" w:fill="auto"/>
          </w:tcPr>
          <w:p w14:paraId="27B426E3" w14:textId="77777777" w:rsidR="00692CBF" w:rsidRPr="008B09A3" w:rsidRDefault="00033441" w:rsidP="00A86A1C">
            <w:pPr>
              <w:pStyle w:val="ListParagraph"/>
              <w:widowControl w:val="0"/>
              <w:numPr>
                <w:ilvl w:val="0"/>
                <w:numId w:val="17"/>
              </w:numPr>
              <w:autoSpaceDE w:val="0"/>
              <w:autoSpaceDN w:val="0"/>
              <w:spacing w:after="0" w:line="240" w:lineRule="auto"/>
              <w:ind w:left="310" w:hanging="310"/>
              <w:jc w:val="both"/>
              <w:rPr>
                <w:rFonts w:ascii="Times New Roman" w:hAnsi="Times New Roman"/>
                <w:sz w:val="20"/>
                <w:szCs w:val="20"/>
              </w:rPr>
            </w:pPr>
            <w:r w:rsidRPr="008B09A3">
              <w:rPr>
                <w:rFonts w:ascii="Times New Roman" w:hAnsi="Times New Roman"/>
                <w:sz w:val="20"/>
                <w:szCs w:val="20"/>
              </w:rPr>
              <w:t>Menyelesaikan kewajiban perpajakan sesuai dengan aturan yang berlaku.</w:t>
            </w:r>
          </w:p>
        </w:tc>
        <w:tc>
          <w:tcPr>
            <w:tcW w:w="850" w:type="dxa"/>
            <w:tcBorders>
              <w:bottom w:val="nil"/>
            </w:tcBorders>
            <w:shd w:val="clear" w:color="auto" w:fill="auto"/>
          </w:tcPr>
          <w:p w14:paraId="45449CCB" w14:textId="77777777" w:rsidR="00692CBF" w:rsidRPr="008B09A3" w:rsidRDefault="00692CBF" w:rsidP="00A86A1C">
            <w:pPr>
              <w:spacing w:after="0" w:line="240" w:lineRule="auto"/>
              <w:jc w:val="center"/>
              <w:rPr>
                <w:rFonts w:ascii="Times New Roman" w:hAnsi="Times New Roman"/>
                <w:b/>
                <w:bCs/>
                <w:sz w:val="20"/>
                <w:szCs w:val="20"/>
              </w:rPr>
            </w:pPr>
          </w:p>
        </w:tc>
      </w:tr>
      <w:tr w:rsidR="00692CBF" w:rsidRPr="00A86A1C" w14:paraId="29597B5E" w14:textId="77777777" w:rsidTr="00A86A1C">
        <w:trPr>
          <w:trHeight w:val="57"/>
        </w:trPr>
        <w:tc>
          <w:tcPr>
            <w:tcW w:w="1980" w:type="dxa"/>
            <w:tcBorders>
              <w:top w:val="nil"/>
              <w:bottom w:val="nil"/>
            </w:tcBorders>
            <w:shd w:val="clear" w:color="auto" w:fill="auto"/>
          </w:tcPr>
          <w:p w14:paraId="5537CCBF" w14:textId="77777777" w:rsidR="00692CBF" w:rsidRPr="008B09A3" w:rsidRDefault="00692CBF" w:rsidP="00A86A1C">
            <w:pPr>
              <w:spacing w:after="0" w:line="240" w:lineRule="auto"/>
              <w:jc w:val="center"/>
              <w:rPr>
                <w:rFonts w:ascii="Times New Roman" w:hAnsi="Times New Roman"/>
                <w:sz w:val="20"/>
                <w:szCs w:val="20"/>
              </w:rPr>
            </w:pPr>
            <w:r w:rsidRPr="008B09A3">
              <w:rPr>
                <w:rFonts w:ascii="Times New Roman" w:hAnsi="Times New Roman"/>
                <w:sz w:val="20"/>
                <w:szCs w:val="20"/>
              </w:rPr>
              <w:fldChar w:fldCharType="begin" w:fldLock="1"/>
            </w:r>
            <w:r w:rsidRPr="008B09A3">
              <w:rPr>
                <w:rFonts w:ascii="Times New Roman" w:hAnsi="Times New Roman"/>
                <w:sz w:val="20"/>
                <w:szCs w:val="20"/>
              </w:rPr>
              <w:instrText>ADDIN CSL_CITATION {"citationItems":[{"id":"ITEM-1","itemData":{"ISSN":"2597-7202","abstract":"Tujuan dari penelitian ini adalah untuk mengetahui pemahaman tentang peraturan perpajakan, persepsi sanksi perpajakan dan tingkat kepercayaan sistem pemerintahan terhadap wajib pajak atas Pajak Bumi dan Bangunan (PBB) di Kelurahan Bulakrejo. Penelitian ini menggunakan data primer dengan jumlah sampel 97 orang berdasarkan rumus Slovin. Teknik analisis data yang digunakan ialah analisis regresi berganda. Hasil penelitian secara parsial menunjukkan bahwa pemahaman peraturan perpajakan dan persepsi sanksi perpajakan memiliki pengaruh yang signifikan terhadap kepatuhan wajib pajak, sedangkan tingkat kepercayaan terhadap sistem pemerintah tidak berpengaruh signifikan terhadap kepatuhan wajib pajak. Hasil penelitian secara simultan menunjukkan bahwa pemahaman tentang peraturan perpajakan, persepsi sanksi perpajakan dan tingkat kepercayaan pada sistem pemerintahan berpengaruh signifikan terhadap kepatuhan wajib pajak dalam membayar PBB.","author":[{"dropping-particle":"","family":"Khasanah","given":"Fatikah Nur","non-dropping-particle":"","parse-names":false,"suffix":""},{"dropping-particle":"","family":"Rachman","given":"Arif Nugroho","non-dropping-particle":"","parse-names":false,"suffix":""}],"container-title":"Inventory: Jurnal Akuntansi","id":"ITEM-1","issue":"1","issued":{"date-parts":[["2021"]]},"page":"67","title":"Faktor-Faktor Yang Mempengaruhi Kepatuhan Wajib Pajak Dalam Membayar Pbb","type":"article-journal","volume":"5"},"uris":["http://www.mendeley.com/documents/?uuid=4c5ba5aa-a264-4b90-b2bc-6a752ce36e58"]}],"mendeley":{"formattedCitation":"(Khasanah &amp; Rachman, 2021)","plainTextFormattedCitation":"(Khasanah &amp; Rachman, 2021)","previouslyFormattedCitation":"(Khasanah &amp; Rachman, 2021)"},"properties":{"noteIndex":0},"schema":"https://github.com/citation-style-language/schema/raw/master/csl-citation.json"}</w:instrText>
            </w:r>
            <w:r w:rsidRPr="008B09A3">
              <w:rPr>
                <w:rFonts w:ascii="Times New Roman" w:hAnsi="Times New Roman"/>
                <w:sz w:val="20"/>
                <w:szCs w:val="20"/>
              </w:rPr>
              <w:fldChar w:fldCharType="separate"/>
            </w:r>
            <w:r w:rsidRPr="008B09A3">
              <w:rPr>
                <w:rFonts w:ascii="Times New Roman" w:hAnsi="Times New Roman"/>
                <w:noProof/>
                <w:sz w:val="20"/>
                <w:szCs w:val="20"/>
              </w:rPr>
              <w:t>(Khasanah &amp; Rachman, 2021)</w:t>
            </w:r>
            <w:r w:rsidRPr="008B09A3">
              <w:rPr>
                <w:rFonts w:ascii="Times New Roman" w:hAnsi="Times New Roman"/>
                <w:sz w:val="20"/>
                <w:szCs w:val="20"/>
              </w:rPr>
              <w:fldChar w:fldCharType="end"/>
            </w:r>
          </w:p>
        </w:tc>
        <w:tc>
          <w:tcPr>
            <w:tcW w:w="6520" w:type="dxa"/>
            <w:shd w:val="clear" w:color="auto" w:fill="auto"/>
          </w:tcPr>
          <w:p w14:paraId="58B6AF4D" w14:textId="77777777" w:rsidR="00692CBF" w:rsidRPr="008B09A3" w:rsidRDefault="00692CBF" w:rsidP="00A86A1C">
            <w:pPr>
              <w:pStyle w:val="ListParagraph"/>
              <w:widowControl w:val="0"/>
              <w:numPr>
                <w:ilvl w:val="0"/>
                <w:numId w:val="17"/>
              </w:numPr>
              <w:autoSpaceDE w:val="0"/>
              <w:autoSpaceDN w:val="0"/>
              <w:spacing w:after="0" w:line="240" w:lineRule="auto"/>
              <w:ind w:left="310" w:hanging="310"/>
              <w:jc w:val="both"/>
              <w:rPr>
                <w:rFonts w:ascii="Times New Roman" w:hAnsi="Times New Roman"/>
                <w:sz w:val="20"/>
                <w:szCs w:val="20"/>
              </w:rPr>
            </w:pPr>
            <w:r w:rsidRPr="008B09A3">
              <w:rPr>
                <w:rFonts w:ascii="Times New Roman" w:hAnsi="Times New Roman"/>
                <w:sz w:val="20"/>
                <w:szCs w:val="20"/>
              </w:rPr>
              <w:t xml:space="preserve">Wajib </w:t>
            </w:r>
            <w:r w:rsidRPr="008B09A3">
              <w:rPr>
                <w:rFonts w:ascii="Times New Roman" w:hAnsi="Times New Roman"/>
                <w:spacing w:val="-1"/>
                <w:sz w:val="20"/>
                <w:szCs w:val="20"/>
              </w:rPr>
              <w:t xml:space="preserve">pajak </w:t>
            </w:r>
            <w:r w:rsidRPr="008B09A3">
              <w:rPr>
                <w:rFonts w:ascii="Times New Roman" w:hAnsi="Times New Roman"/>
                <w:spacing w:val="-48"/>
                <w:sz w:val="20"/>
                <w:szCs w:val="20"/>
              </w:rPr>
              <w:t xml:space="preserve"> </w:t>
            </w:r>
            <w:r w:rsidRPr="008B09A3">
              <w:rPr>
                <w:rFonts w:ascii="Times New Roman" w:hAnsi="Times New Roman"/>
                <w:sz w:val="20"/>
                <w:szCs w:val="20"/>
              </w:rPr>
              <w:t xml:space="preserve">membayar </w:t>
            </w:r>
            <w:r w:rsidRPr="008B09A3">
              <w:rPr>
                <w:rFonts w:ascii="Times New Roman" w:hAnsi="Times New Roman"/>
                <w:spacing w:val="-1"/>
                <w:sz w:val="20"/>
                <w:szCs w:val="20"/>
              </w:rPr>
              <w:t xml:space="preserve">pajak </w:t>
            </w:r>
            <w:r w:rsidRPr="008B09A3">
              <w:rPr>
                <w:rFonts w:ascii="Times New Roman" w:hAnsi="Times New Roman"/>
                <w:spacing w:val="-48"/>
                <w:sz w:val="20"/>
                <w:szCs w:val="20"/>
              </w:rPr>
              <w:t xml:space="preserve"> </w:t>
            </w:r>
            <w:r w:rsidRPr="008B09A3">
              <w:rPr>
                <w:rFonts w:ascii="Times New Roman" w:hAnsi="Times New Roman"/>
                <w:sz w:val="20"/>
                <w:szCs w:val="20"/>
              </w:rPr>
              <w:t>secara tepat</w:t>
            </w:r>
            <w:r w:rsidRPr="008B09A3">
              <w:rPr>
                <w:rFonts w:ascii="Times New Roman" w:hAnsi="Times New Roman"/>
                <w:spacing w:val="1"/>
                <w:sz w:val="20"/>
                <w:szCs w:val="20"/>
              </w:rPr>
              <w:t xml:space="preserve"> </w:t>
            </w:r>
            <w:r w:rsidRPr="008B09A3">
              <w:rPr>
                <w:rFonts w:ascii="Times New Roman" w:hAnsi="Times New Roman"/>
                <w:sz w:val="20"/>
                <w:szCs w:val="20"/>
              </w:rPr>
              <w:t>waktu.</w:t>
            </w:r>
          </w:p>
        </w:tc>
        <w:tc>
          <w:tcPr>
            <w:tcW w:w="850" w:type="dxa"/>
            <w:tcBorders>
              <w:top w:val="nil"/>
              <w:bottom w:val="nil"/>
            </w:tcBorders>
            <w:shd w:val="clear" w:color="auto" w:fill="auto"/>
          </w:tcPr>
          <w:p w14:paraId="736FF6BC" w14:textId="77777777" w:rsidR="00692CBF" w:rsidRPr="008B09A3" w:rsidRDefault="00692CBF" w:rsidP="00A86A1C">
            <w:pPr>
              <w:spacing w:after="0" w:line="240" w:lineRule="auto"/>
              <w:ind w:firstLine="0"/>
              <w:rPr>
                <w:rFonts w:ascii="Times New Roman" w:hAnsi="Times New Roman"/>
                <w:i/>
                <w:iCs/>
                <w:sz w:val="20"/>
                <w:szCs w:val="20"/>
              </w:rPr>
            </w:pPr>
            <w:r w:rsidRPr="008B09A3">
              <w:rPr>
                <w:rFonts w:ascii="Times New Roman" w:hAnsi="Times New Roman"/>
                <w:i/>
                <w:iCs/>
                <w:sz w:val="20"/>
                <w:szCs w:val="20"/>
              </w:rPr>
              <w:t>Likert</w:t>
            </w:r>
          </w:p>
        </w:tc>
      </w:tr>
      <w:tr w:rsidR="00692CBF" w:rsidRPr="00A86A1C" w14:paraId="418A40DD" w14:textId="77777777" w:rsidTr="00A86A1C">
        <w:trPr>
          <w:trHeight w:val="57"/>
        </w:trPr>
        <w:tc>
          <w:tcPr>
            <w:tcW w:w="1980" w:type="dxa"/>
            <w:tcBorders>
              <w:top w:val="nil"/>
              <w:bottom w:val="nil"/>
            </w:tcBorders>
            <w:shd w:val="clear" w:color="auto" w:fill="auto"/>
          </w:tcPr>
          <w:p w14:paraId="68DE7C5E" w14:textId="77777777" w:rsidR="00692CBF" w:rsidRPr="008B09A3" w:rsidRDefault="00692CBF" w:rsidP="00A86A1C">
            <w:pPr>
              <w:spacing w:after="0" w:line="240" w:lineRule="auto"/>
              <w:jc w:val="center"/>
              <w:rPr>
                <w:rFonts w:ascii="Times New Roman" w:hAnsi="Times New Roman"/>
                <w:sz w:val="20"/>
                <w:szCs w:val="20"/>
              </w:rPr>
            </w:pPr>
          </w:p>
        </w:tc>
        <w:tc>
          <w:tcPr>
            <w:tcW w:w="6520" w:type="dxa"/>
            <w:shd w:val="clear" w:color="auto" w:fill="auto"/>
          </w:tcPr>
          <w:p w14:paraId="3A561D55" w14:textId="77777777" w:rsidR="00692CBF" w:rsidRPr="008B09A3" w:rsidRDefault="00692CBF" w:rsidP="00A86A1C">
            <w:pPr>
              <w:pStyle w:val="ListParagraph"/>
              <w:widowControl w:val="0"/>
              <w:numPr>
                <w:ilvl w:val="0"/>
                <w:numId w:val="17"/>
              </w:numPr>
              <w:autoSpaceDE w:val="0"/>
              <w:autoSpaceDN w:val="0"/>
              <w:spacing w:after="0" w:line="240" w:lineRule="auto"/>
              <w:ind w:left="310" w:hanging="310"/>
              <w:jc w:val="both"/>
              <w:rPr>
                <w:rFonts w:ascii="Times New Roman" w:hAnsi="Times New Roman"/>
                <w:sz w:val="20"/>
                <w:szCs w:val="20"/>
              </w:rPr>
            </w:pPr>
            <w:r w:rsidRPr="008B09A3">
              <w:rPr>
                <w:rFonts w:ascii="Times New Roman" w:hAnsi="Times New Roman"/>
                <w:sz w:val="20"/>
                <w:szCs w:val="20"/>
              </w:rPr>
              <w:t xml:space="preserve">Wajib </w:t>
            </w:r>
            <w:r w:rsidRPr="008B09A3">
              <w:rPr>
                <w:rFonts w:ascii="Times New Roman" w:hAnsi="Times New Roman"/>
                <w:spacing w:val="-1"/>
                <w:sz w:val="20"/>
                <w:szCs w:val="20"/>
              </w:rPr>
              <w:t xml:space="preserve">pajak </w:t>
            </w:r>
            <w:r w:rsidRPr="008B09A3">
              <w:rPr>
                <w:rFonts w:ascii="Times New Roman" w:hAnsi="Times New Roman"/>
                <w:sz w:val="20"/>
                <w:szCs w:val="20"/>
              </w:rPr>
              <w:t xml:space="preserve">memenuhi persyaratan </w:t>
            </w:r>
            <w:r w:rsidRPr="008B09A3">
              <w:rPr>
                <w:rFonts w:ascii="Times New Roman" w:hAnsi="Times New Roman"/>
                <w:spacing w:val="-47"/>
                <w:sz w:val="20"/>
                <w:szCs w:val="20"/>
              </w:rPr>
              <w:t xml:space="preserve"> </w:t>
            </w:r>
            <w:r w:rsidRPr="008B09A3">
              <w:rPr>
                <w:rFonts w:ascii="Times New Roman" w:hAnsi="Times New Roman"/>
                <w:sz w:val="20"/>
                <w:szCs w:val="20"/>
              </w:rPr>
              <w:t>dalam</w:t>
            </w:r>
            <w:r w:rsidRPr="008B09A3">
              <w:rPr>
                <w:rFonts w:ascii="Times New Roman" w:hAnsi="Times New Roman"/>
                <w:spacing w:val="51"/>
                <w:sz w:val="20"/>
                <w:szCs w:val="20"/>
              </w:rPr>
              <w:t xml:space="preserve"> </w:t>
            </w:r>
            <w:r w:rsidRPr="008B09A3">
              <w:rPr>
                <w:rFonts w:ascii="Times New Roman" w:hAnsi="Times New Roman"/>
                <w:sz w:val="20"/>
                <w:szCs w:val="20"/>
              </w:rPr>
              <w:t>membayar pajak.</w:t>
            </w:r>
          </w:p>
        </w:tc>
        <w:tc>
          <w:tcPr>
            <w:tcW w:w="850" w:type="dxa"/>
            <w:tcBorders>
              <w:top w:val="nil"/>
              <w:bottom w:val="nil"/>
            </w:tcBorders>
            <w:shd w:val="clear" w:color="auto" w:fill="auto"/>
          </w:tcPr>
          <w:p w14:paraId="14B01109" w14:textId="77777777" w:rsidR="00692CBF" w:rsidRPr="008B09A3" w:rsidRDefault="00692CBF" w:rsidP="00A86A1C">
            <w:pPr>
              <w:spacing w:after="0" w:line="240" w:lineRule="auto"/>
              <w:jc w:val="center"/>
              <w:rPr>
                <w:rFonts w:ascii="Times New Roman" w:hAnsi="Times New Roman"/>
                <w:b/>
                <w:bCs/>
                <w:sz w:val="20"/>
                <w:szCs w:val="20"/>
              </w:rPr>
            </w:pPr>
          </w:p>
        </w:tc>
      </w:tr>
      <w:tr w:rsidR="00692CBF" w:rsidRPr="00A86A1C" w14:paraId="347938B0" w14:textId="77777777" w:rsidTr="00A86A1C">
        <w:trPr>
          <w:trHeight w:val="57"/>
        </w:trPr>
        <w:tc>
          <w:tcPr>
            <w:tcW w:w="1980" w:type="dxa"/>
            <w:tcBorders>
              <w:top w:val="nil"/>
              <w:bottom w:val="single" w:sz="4" w:space="0" w:color="auto"/>
            </w:tcBorders>
            <w:shd w:val="clear" w:color="auto" w:fill="auto"/>
          </w:tcPr>
          <w:p w14:paraId="6FE739C5" w14:textId="77777777" w:rsidR="00692CBF" w:rsidRPr="008B09A3" w:rsidRDefault="00692CBF" w:rsidP="00A86A1C">
            <w:pPr>
              <w:spacing w:after="0" w:line="240" w:lineRule="auto"/>
              <w:jc w:val="center"/>
              <w:rPr>
                <w:rFonts w:ascii="Times New Roman" w:hAnsi="Times New Roman"/>
                <w:sz w:val="20"/>
                <w:szCs w:val="20"/>
              </w:rPr>
            </w:pPr>
          </w:p>
        </w:tc>
        <w:tc>
          <w:tcPr>
            <w:tcW w:w="6520" w:type="dxa"/>
            <w:shd w:val="clear" w:color="auto" w:fill="auto"/>
          </w:tcPr>
          <w:p w14:paraId="14A03274" w14:textId="77777777" w:rsidR="00692CBF" w:rsidRPr="008B09A3" w:rsidRDefault="00033441" w:rsidP="00A86A1C">
            <w:pPr>
              <w:pStyle w:val="ListParagraph"/>
              <w:widowControl w:val="0"/>
              <w:numPr>
                <w:ilvl w:val="0"/>
                <w:numId w:val="17"/>
              </w:numPr>
              <w:autoSpaceDE w:val="0"/>
              <w:autoSpaceDN w:val="0"/>
              <w:spacing w:after="0" w:line="240" w:lineRule="auto"/>
              <w:ind w:left="310" w:hanging="310"/>
              <w:jc w:val="both"/>
              <w:rPr>
                <w:rFonts w:ascii="Times New Roman" w:hAnsi="Times New Roman"/>
                <w:sz w:val="20"/>
                <w:szCs w:val="20"/>
              </w:rPr>
            </w:pPr>
            <w:r w:rsidRPr="008B09A3">
              <w:rPr>
                <w:rFonts w:ascii="Times New Roman" w:hAnsi="Times New Roman"/>
                <w:sz w:val="20"/>
                <w:szCs w:val="20"/>
              </w:rPr>
              <w:t>Wajib Pajak mengetahui batas waktu pembayaran.</w:t>
            </w:r>
            <w:r w:rsidR="00692CBF" w:rsidRPr="008B09A3">
              <w:rPr>
                <w:rFonts w:ascii="Times New Roman" w:hAnsi="Times New Roman"/>
                <w:sz w:val="20"/>
                <w:szCs w:val="20"/>
              </w:rPr>
              <w:t>.</w:t>
            </w:r>
          </w:p>
        </w:tc>
        <w:tc>
          <w:tcPr>
            <w:tcW w:w="850" w:type="dxa"/>
            <w:tcBorders>
              <w:top w:val="nil"/>
              <w:bottom w:val="single" w:sz="4" w:space="0" w:color="auto"/>
            </w:tcBorders>
            <w:shd w:val="clear" w:color="auto" w:fill="auto"/>
          </w:tcPr>
          <w:p w14:paraId="60BC5797" w14:textId="77777777" w:rsidR="00692CBF" w:rsidRPr="008B09A3" w:rsidRDefault="00692CBF" w:rsidP="00A86A1C">
            <w:pPr>
              <w:spacing w:after="0" w:line="240" w:lineRule="auto"/>
              <w:jc w:val="center"/>
              <w:rPr>
                <w:rFonts w:ascii="Times New Roman" w:hAnsi="Times New Roman"/>
                <w:b/>
                <w:bCs/>
                <w:sz w:val="20"/>
                <w:szCs w:val="20"/>
              </w:rPr>
            </w:pPr>
          </w:p>
        </w:tc>
      </w:tr>
      <w:tr w:rsidR="00692CBF" w:rsidRPr="00A86A1C" w14:paraId="05928458" w14:textId="77777777" w:rsidTr="00A86A1C">
        <w:trPr>
          <w:trHeight w:val="57"/>
        </w:trPr>
        <w:tc>
          <w:tcPr>
            <w:tcW w:w="1980" w:type="dxa"/>
            <w:tcBorders>
              <w:bottom w:val="nil"/>
            </w:tcBorders>
            <w:shd w:val="clear" w:color="auto" w:fill="auto"/>
          </w:tcPr>
          <w:p w14:paraId="298082F1" w14:textId="77777777" w:rsidR="00692CBF" w:rsidRPr="008B09A3" w:rsidRDefault="00692CBF" w:rsidP="00A86A1C">
            <w:pPr>
              <w:spacing w:after="0" w:line="240" w:lineRule="auto"/>
              <w:jc w:val="center"/>
              <w:rPr>
                <w:rFonts w:ascii="Times New Roman" w:hAnsi="Times New Roman"/>
                <w:sz w:val="20"/>
                <w:szCs w:val="20"/>
                <w:lang w:val="en-US"/>
              </w:rPr>
            </w:pPr>
            <w:r w:rsidRPr="008B09A3">
              <w:rPr>
                <w:rFonts w:ascii="Times New Roman" w:hAnsi="Times New Roman"/>
                <w:sz w:val="20"/>
                <w:szCs w:val="20"/>
              </w:rPr>
              <w:t>Kesadaran WP</w:t>
            </w:r>
          </w:p>
        </w:tc>
        <w:tc>
          <w:tcPr>
            <w:tcW w:w="6520" w:type="dxa"/>
            <w:shd w:val="clear" w:color="auto" w:fill="auto"/>
          </w:tcPr>
          <w:p w14:paraId="422C2A92" w14:textId="77777777" w:rsidR="00692CBF" w:rsidRPr="008B09A3" w:rsidRDefault="00033441" w:rsidP="00A86A1C">
            <w:pPr>
              <w:pStyle w:val="ListParagraph"/>
              <w:widowControl w:val="0"/>
              <w:numPr>
                <w:ilvl w:val="0"/>
                <w:numId w:val="16"/>
              </w:numPr>
              <w:autoSpaceDE w:val="0"/>
              <w:autoSpaceDN w:val="0"/>
              <w:spacing w:after="0" w:line="240" w:lineRule="auto"/>
              <w:ind w:left="320" w:hanging="320"/>
              <w:contextualSpacing w:val="0"/>
              <w:jc w:val="both"/>
              <w:rPr>
                <w:rFonts w:ascii="Times New Roman" w:hAnsi="Times New Roman"/>
                <w:sz w:val="20"/>
                <w:szCs w:val="20"/>
              </w:rPr>
            </w:pPr>
            <w:r w:rsidRPr="008B09A3">
              <w:rPr>
                <w:rFonts w:ascii="Times New Roman" w:hAnsi="Times New Roman"/>
                <w:sz w:val="20"/>
                <w:szCs w:val="20"/>
              </w:rPr>
              <w:t>Memahami bahwa seseorang harus membayar pajak untuk memenuhi kewajiban hukumnya.</w:t>
            </w:r>
          </w:p>
        </w:tc>
        <w:tc>
          <w:tcPr>
            <w:tcW w:w="850" w:type="dxa"/>
            <w:tcBorders>
              <w:bottom w:val="nil"/>
            </w:tcBorders>
            <w:shd w:val="clear" w:color="auto" w:fill="auto"/>
          </w:tcPr>
          <w:p w14:paraId="336A06C5" w14:textId="77777777" w:rsidR="00692CBF" w:rsidRPr="008B09A3" w:rsidRDefault="00692CBF" w:rsidP="00A86A1C">
            <w:pPr>
              <w:spacing w:after="0" w:line="240" w:lineRule="auto"/>
              <w:jc w:val="center"/>
              <w:rPr>
                <w:rFonts w:ascii="Times New Roman" w:hAnsi="Times New Roman"/>
                <w:b/>
                <w:bCs/>
                <w:sz w:val="20"/>
                <w:szCs w:val="20"/>
              </w:rPr>
            </w:pPr>
          </w:p>
        </w:tc>
      </w:tr>
      <w:tr w:rsidR="00692CBF" w:rsidRPr="00A86A1C" w14:paraId="22D8CCF5" w14:textId="77777777" w:rsidTr="00A86A1C">
        <w:trPr>
          <w:trHeight w:val="57"/>
        </w:trPr>
        <w:tc>
          <w:tcPr>
            <w:tcW w:w="1980" w:type="dxa"/>
            <w:tcBorders>
              <w:top w:val="nil"/>
              <w:bottom w:val="nil"/>
            </w:tcBorders>
            <w:shd w:val="clear" w:color="auto" w:fill="auto"/>
          </w:tcPr>
          <w:p w14:paraId="60EBD01A" w14:textId="77777777" w:rsidR="00692CBF" w:rsidRPr="008B09A3" w:rsidRDefault="00692CBF" w:rsidP="00A86A1C">
            <w:pPr>
              <w:spacing w:after="0" w:line="240" w:lineRule="auto"/>
              <w:ind w:firstLine="0"/>
              <w:jc w:val="center"/>
              <w:rPr>
                <w:rFonts w:ascii="Times New Roman" w:hAnsi="Times New Roman"/>
                <w:sz w:val="20"/>
                <w:szCs w:val="20"/>
              </w:rPr>
            </w:pPr>
            <w:r w:rsidRPr="008B09A3">
              <w:rPr>
                <w:rFonts w:ascii="Times New Roman" w:hAnsi="Times New Roman"/>
                <w:sz w:val="20"/>
                <w:szCs w:val="20"/>
              </w:rPr>
              <w:fldChar w:fldCharType="begin" w:fldLock="1"/>
            </w:r>
            <w:r w:rsidR="00837F15" w:rsidRPr="008B09A3">
              <w:rPr>
                <w:rFonts w:ascii="Times New Roman" w:hAnsi="Times New Roman"/>
                <w:sz w:val="20"/>
                <w:szCs w:val="20"/>
              </w:rPr>
              <w:instrText>ADDIN CSL_CITATION {"citationItems":[{"id":"ITEM-1","itemData":{"ISSN":"2614-1930","abstract":"Penelitian ini bertujuan menguji dan membuktikan pengaruh kesadaran wajib pajak dan pemahaman wajib pajak terhadap penerimaan pajak, baik secara langsung maupun tidak langsung dengan menggunakan kepatuhan wajib pajak sebagai variabel intervening. Populasi dalam penelitian ini adalah para wajib pajak orang pribadi yang terdaftar pada KPP Pratama Surabaya Karang PIlang. Pengambilan sampel dalam penelitian ini dilakukan dengan metode simple random sampling, sehingga diperoleh 100 orang yang menjadi responden penelitian.Teknik analisi data menggunakan uji Model Persamaan Struktural (Structural Equation Modeling/SEM) dengan pendekatan alternatif Partial Least Square (PLS) software WarpPLS 6.0. Hasil penelitian menunjukkan bahwa: (1)kesadaran wajib pajak berpengaruh posotif terhadap kepatuhan wajib pajak, (2)pemahaman wajib pajak berpengaruh posotif terhadap kepatuhan wajib pajak, (3)kesadaran wajib pajak berpengaruh posotif terhadap penerimaan pajak, (4)pemahaman wajib pajak berpengaruh posotif terhadap penerimaan pajak, (5)kepatuhan wajib pajak berpengaruh posotif terhadap penerimaan pajak, (6)kepatuhan wajib pajak mampu memediasi kesadaran wajib pajak terhadap penerimaan pajak, (7)kepatuhan wajib pajak mampu memediasi pemahaman wajib pajak terhadap penerimaan pajak","author":[{"dropping-particle":"","family":"Permana","given":"Febiani Tevia","non-dropping-particle":"","parse-names":false,"suffix":""},{"dropping-particle":"","family":"Susilowati","given":"Endah","non-dropping-particle":"","parse-names":false,"suffix":""}],"container-title":"Jurnal Ilmiah Mahasiswa Akuntansi ) Universitas Pendidikan Ganesha","id":"ITEM-1","issue":"03","issued":{"date-parts":[["2021"]]},"page":"1027-1037","title":"Pengaruh Kesadaran Wajib Pajak Dan Pemahaman Wajib Pajak Terhadap Penerimaan Pajak Dengan Kepatuhan Wajib Pajak Sebagai Variabel Intervening Pada Kpp Pratama Surabaya Karang Pilang","type":"article-journal","volume":"12"},"uris":["http://www.mendeley.com/documents/?uuid=3b0d3a73-3fdf-4b31-83f6-ce4159197883"]}],"mendeley":{"formattedCitation":"(Permana &amp; Susilowati, 2021)","plainTextFormattedCitation":"(Permana &amp; Susilowati, 2021)","previouslyFormattedCitation":"(Permana &amp; Susilowati, 2021)"},"properties":{"noteIndex":0},"schema":"https://github.com/citation-style-language/schema/raw/master/csl-citation.json"}</w:instrText>
            </w:r>
            <w:r w:rsidRPr="008B09A3">
              <w:rPr>
                <w:rFonts w:ascii="Times New Roman" w:hAnsi="Times New Roman"/>
                <w:sz w:val="20"/>
                <w:szCs w:val="20"/>
              </w:rPr>
              <w:fldChar w:fldCharType="separate"/>
            </w:r>
            <w:r w:rsidRPr="008B09A3">
              <w:rPr>
                <w:rFonts w:ascii="Times New Roman" w:hAnsi="Times New Roman"/>
                <w:noProof/>
                <w:sz w:val="20"/>
                <w:szCs w:val="20"/>
              </w:rPr>
              <w:t>(Permana &amp; Susilowati, 2021)</w:t>
            </w:r>
            <w:r w:rsidRPr="008B09A3">
              <w:rPr>
                <w:rFonts w:ascii="Times New Roman" w:hAnsi="Times New Roman"/>
                <w:sz w:val="20"/>
                <w:szCs w:val="20"/>
              </w:rPr>
              <w:fldChar w:fldCharType="end"/>
            </w:r>
          </w:p>
        </w:tc>
        <w:tc>
          <w:tcPr>
            <w:tcW w:w="6520" w:type="dxa"/>
            <w:shd w:val="clear" w:color="auto" w:fill="auto"/>
          </w:tcPr>
          <w:p w14:paraId="519B4EC2" w14:textId="77777777" w:rsidR="00692CBF" w:rsidRPr="008B09A3" w:rsidRDefault="00DB332B" w:rsidP="00A86A1C">
            <w:pPr>
              <w:pStyle w:val="ListParagraph"/>
              <w:widowControl w:val="0"/>
              <w:numPr>
                <w:ilvl w:val="0"/>
                <w:numId w:val="16"/>
              </w:numPr>
              <w:autoSpaceDE w:val="0"/>
              <w:autoSpaceDN w:val="0"/>
              <w:spacing w:after="0" w:line="240" w:lineRule="auto"/>
              <w:ind w:left="320" w:hanging="320"/>
              <w:contextualSpacing w:val="0"/>
              <w:jc w:val="both"/>
              <w:rPr>
                <w:rFonts w:ascii="Times New Roman" w:hAnsi="Times New Roman"/>
                <w:sz w:val="20"/>
                <w:szCs w:val="20"/>
              </w:rPr>
            </w:pPr>
            <w:r w:rsidRPr="008B09A3">
              <w:rPr>
                <w:rFonts w:ascii="Times New Roman" w:hAnsi="Times New Roman"/>
                <w:sz w:val="20"/>
                <w:szCs w:val="20"/>
              </w:rPr>
              <w:t>Memahami peran pajak dalam keuangan negara</w:t>
            </w:r>
            <w:r w:rsidR="00692CBF" w:rsidRPr="008B09A3">
              <w:rPr>
                <w:rFonts w:ascii="Times New Roman" w:hAnsi="Times New Roman"/>
                <w:sz w:val="20"/>
                <w:szCs w:val="20"/>
              </w:rPr>
              <w:t>.</w:t>
            </w:r>
          </w:p>
        </w:tc>
        <w:tc>
          <w:tcPr>
            <w:tcW w:w="850" w:type="dxa"/>
            <w:tcBorders>
              <w:top w:val="nil"/>
              <w:bottom w:val="nil"/>
            </w:tcBorders>
            <w:shd w:val="clear" w:color="auto" w:fill="auto"/>
          </w:tcPr>
          <w:p w14:paraId="4E295619" w14:textId="77777777" w:rsidR="00692CBF" w:rsidRPr="008B09A3" w:rsidRDefault="00692CBF" w:rsidP="00A86A1C">
            <w:pPr>
              <w:spacing w:after="0" w:line="240" w:lineRule="auto"/>
              <w:jc w:val="center"/>
              <w:rPr>
                <w:rFonts w:ascii="Times New Roman" w:hAnsi="Times New Roman"/>
                <w:b/>
                <w:bCs/>
                <w:sz w:val="20"/>
                <w:szCs w:val="20"/>
              </w:rPr>
            </w:pPr>
          </w:p>
        </w:tc>
      </w:tr>
      <w:tr w:rsidR="00692CBF" w:rsidRPr="00A86A1C" w14:paraId="53C4D55E" w14:textId="77777777" w:rsidTr="00A86A1C">
        <w:trPr>
          <w:trHeight w:val="57"/>
        </w:trPr>
        <w:tc>
          <w:tcPr>
            <w:tcW w:w="1980" w:type="dxa"/>
            <w:tcBorders>
              <w:top w:val="nil"/>
              <w:bottom w:val="nil"/>
            </w:tcBorders>
            <w:shd w:val="clear" w:color="auto" w:fill="auto"/>
          </w:tcPr>
          <w:p w14:paraId="723B9E9B" w14:textId="77777777" w:rsidR="00692CBF" w:rsidRPr="008B09A3" w:rsidRDefault="00692CBF" w:rsidP="00A86A1C">
            <w:pPr>
              <w:spacing w:after="0" w:line="240" w:lineRule="auto"/>
              <w:jc w:val="center"/>
              <w:rPr>
                <w:rFonts w:ascii="Times New Roman" w:hAnsi="Times New Roman"/>
                <w:sz w:val="20"/>
                <w:szCs w:val="20"/>
              </w:rPr>
            </w:pPr>
          </w:p>
        </w:tc>
        <w:tc>
          <w:tcPr>
            <w:tcW w:w="6520" w:type="dxa"/>
            <w:shd w:val="clear" w:color="auto" w:fill="auto"/>
          </w:tcPr>
          <w:p w14:paraId="744084B6" w14:textId="77777777" w:rsidR="00692CBF" w:rsidRPr="008B09A3" w:rsidRDefault="00AA280D" w:rsidP="00A86A1C">
            <w:pPr>
              <w:pStyle w:val="ListParagraph"/>
              <w:numPr>
                <w:ilvl w:val="0"/>
                <w:numId w:val="16"/>
              </w:numPr>
              <w:autoSpaceDN w:val="0"/>
              <w:spacing w:after="0" w:line="240" w:lineRule="auto"/>
              <w:ind w:left="320" w:hanging="320"/>
              <w:jc w:val="both"/>
              <w:rPr>
                <w:rFonts w:ascii="Times New Roman" w:hAnsi="Times New Roman"/>
                <w:sz w:val="20"/>
                <w:szCs w:val="20"/>
              </w:rPr>
            </w:pPr>
            <w:r w:rsidRPr="008B09A3">
              <w:rPr>
                <w:rFonts w:ascii="Times New Roman" w:hAnsi="Times New Roman"/>
                <w:sz w:val="20"/>
                <w:szCs w:val="20"/>
              </w:rPr>
              <w:t>Kepercayaan masyarakat terhadap pembayaran pajak untuk pembiayaan daerah dan negara.</w:t>
            </w:r>
          </w:p>
        </w:tc>
        <w:tc>
          <w:tcPr>
            <w:tcW w:w="850" w:type="dxa"/>
            <w:tcBorders>
              <w:top w:val="nil"/>
              <w:bottom w:val="nil"/>
            </w:tcBorders>
            <w:shd w:val="clear" w:color="auto" w:fill="auto"/>
          </w:tcPr>
          <w:p w14:paraId="6A30233D" w14:textId="77777777" w:rsidR="00692CBF" w:rsidRPr="008B09A3" w:rsidRDefault="00692CBF" w:rsidP="00A86A1C">
            <w:pPr>
              <w:spacing w:after="0" w:line="240" w:lineRule="auto"/>
              <w:ind w:firstLine="0"/>
              <w:rPr>
                <w:rFonts w:ascii="Times New Roman" w:hAnsi="Times New Roman"/>
                <w:i/>
                <w:iCs/>
                <w:sz w:val="20"/>
                <w:szCs w:val="20"/>
              </w:rPr>
            </w:pPr>
            <w:r w:rsidRPr="008B09A3">
              <w:rPr>
                <w:rFonts w:ascii="Times New Roman" w:hAnsi="Times New Roman"/>
                <w:i/>
                <w:iCs/>
                <w:sz w:val="20"/>
                <w:szCs w:val="20"/>
              </w:rPr>
              <w:t>Likert</w:t>
            </w:r>
          </w:p>
        </w:tc>
      </w:tr>
      <w:tr w:rsidR="00692CBF" w:rsidRPr="00A86A1C" w14:paraId="782A831A" w14:textId="77777777" w:rsidTr="00A86A1C">
        <w:trPr>
          <w:trHeight w:val="57"/>
        </w:trPr>
        <w:tc>
          <w:tcPr>
            <w:tcW w:w="1980" w:type="dxa"/>
            <w:tcBorders>
              <w:top w:val="nil"/>
              <w:bottom w:val="single" w:sz="4" w:space="0" w:color="auto"/>
            </w:tcBorders>
            <w:shd w:val="clear" w:color="auto" w:fill="auto"/>
          </w:tcPr>
          <w:p w14:paraId="413A5ACE" w14:textId="77777777" w:rsidR="00692CBF" w:rsidRPr="008B09A3" w:rsidRDefault="00692CBF" w:rsidP="00A86A1C">
            <w:pPr>
              <w:spacing w:after="0" w:line="240" w:lineRule="auto"/>
              <w:jc w:val="center"/>
              <w:rPr>
                <w:rFonts w:ascii="Times New Roman" w:hAnsi="Times New Roman"/>
                <w:sz w:val="20"/>
                <w:szCs w:val="20"/>
              </w:rPr>
            </w:pPr>
          </w:p>
        </w:tc>
        <w:tc>
          <w:tcPr>
            <w:tcW w:w="6520" w:type="dxa"/>
            <w:tcBorders>
              <w:bottom w:val="single" w:sz="4" w:space="0" w:color="auto"/>
            </w:tcBorders>
            <w:shd w:val="clear" w:color="auto" w:fill="auto"/>
          </w:tcPr>
          <w:p w14:paraId="76BA5AA3" w14:textId="77777777" w:rsidR="00692CBF" w:rsidRPr="008B09A3" w:rsidRDefault="00692CBF" w:rsidP="00A86A1C">
            <w:pPr>
              <w:pStyle w:val="ListParagraph"/>
              <w:numPr>
                <w:ilvl w:val="0"/>
                <w:numId w:val="16"/>
              </w:numPr>
              <w:autoSpaceDN w:val="0"/>
              <w:spacing w:after="0" w:line="240" w:lineRule="auto"/>
              <w:ind w:left="320" w:hanging="320"/>
              <w:jc w:val="both"/>
              <w:rPr>
                <w:rFonts w:ascii="Times New Roman" w:hAnsi="Times New Roman"/>
                <w:sz w:val="20"/>
                <w:szCs w:val="20"/>
              </w:rPr>
            </w:pPr>
            <w:r w:rsidRPr="008B09A3">
              <w:rPr>
                <w:rFonts w:ascii="Times New Roman" w:hAnsi="Times New Roman"/>
                <w:sz w:val="20"/>
                <w:szCs w:val="20"/>
              </w:rPr>
              <w:t>Dorongan diri sendiri untuk membayar pajak secara sukarela.</w:t>
            </w:r>
          </w:p>
        </w:tc>
        <w:tc>
          <w:tcPr>
            <w:tcW w:w="850" w:type="dxa"/>
            <w:tcBorders>
              <w:top w:val="nil"/>
              <w:bottom w:val="single" w:sz="4" w:space="0" w:color="auto"/>
            </w:tcBorders>
            <w:shd w:val="clear" w:color="auto" w:fill="auto"/>
          </w:tcPr>
          <w:p w14:paraId="66341C31" w14:textId="77777777" w:rsidR="00692CBF" w:rsidRPr="008B09A3" w:rsidRDefault="00692CBF" w:rsidP="00A86A1C">
            <w:pPr>
              <w:spacing w:after="0" w:line="240" w:lineRule="auto"/>
              <w:rPr>
                <w:rFonts w:ascii="Times New Roman" w:hAnsi="Times New Roman"/>
                <w:sz w:val="20"/>
                <w:szCs w:val="20"/>
              </w:rPr>
            </w:pPr>
          </w:p>
        </w:tc>
      </w:tr>
      <w:tr w:rsidR="00692CBF" w:rsidRPr="00A86A1C" w14:paraId="7BC935DD" w14:textId="77777777" w:rsidTr="00A86A1C">
        <w:trPr>
          <w:trHeight w:val="57"/>
        </w:trPr>
        <w:tc>
          <w:tcPr>
            <w:tcW w:w="1980" w:type="dxa"/>
            <w:tcBorders>
              <w:top w:val="single" w:sz="4" w:space="0" w:color="auto"/>
              <w:bottom w:val="nil"/>
              <w:right w:val="single" w:sz="4" w:space="0" w:color="auto"/>
            </w:tcBorders>
            <w:shd w:val="clear" w:color="auto" w:fill="auto"/>
          </w:tcPr>
          <w:p w14:paraId="11F46D97" w14:textId="77777777" w:rsidR="00692CBF" w:rsidRPr="008B09A3" w:rsidRDefault="00692CBF" w:rsidP="00A86A1C">
            <w:pPr>
              <w:spacing w:after="0" w:line="240" w:lineRule="auto"/>
              <w:jc w:val="center"/>
              <w:rPr>
                <w:rFonts w:ascii="Times New Roman" w:hAnsi="Times New Roman"/>
                <w:sz w:val="20"/>
                <w:szCs w:val="20"/>
              </w:rPr>
            </w:pPr>
            <w:r w:rsidRPr="008B09A3">
              <w:rPr>
                <w:rFonts w:ascii="Times New Roman" w:hAnsi="Times New Roman"/>
                <w:sz w:val="20"/>
                <w:szCs w:val="20"/>
              </w:rPr>
              <w:t>Kualitas Pelayanan Pajak</w:t>
            </w:r>
          </w:p>
        </w:tc>
        <w:tc>
          <w:tcPr>
            <w:tcW w:w="6520" w:type="dxa"/>
            <w:tcBorders>
              <w:top w:val="single" w:sz="4" w:space="0" w:color="auto"/>
              <w:left w:val="single" w:sz="4" w:space="0" w:color="auto"/>
              <w:right w:val="single" w:sz="4" w:space="0" w:color="auto"/>
            </w:tcBorders>
            <w:shd w:val="clear" w:color="auto" w:fill="auto"/>
          </w:tcPr>
          <w:p w14:paraId="691CF81E" w14:textId="77777777" w:rsidR="00692CBF" w:rsidRPr="008B09A3" w:rsidRDefault="00692CBF" w:rsidP="00A86A1C">
            <w:pPr>
              <w:pStyle w:val="ListParagraph"/>
              <w:widowControl w:val="0"/>
              <w:numPr>
                <w:ilvl w:val="0"/>
                <w:numId w:val="18"/>
              </w:numPr>
              <w:autoSpaceDE w:val="0"/>
              <w:autoSpaceDN w:val="0"/>
              <w:spacing w:after="0" w:line="240" w:lineRule="auto"/>
              <w:ind w:left="310" w:right="49" w:hanging="310"/>
              <w:contextualSpacing w:val="0"/>
              <w:jc w:val="both"/>
              <w:rPr>
                <w:rFonts w:ascii="Times New Roman" w:hAnsi="Times New Roman"/>
                <w:sz w:val="20"/>
                <w:szCs w:val="20"/>
              </w:rPr>
            </w:pPr>
            <w:r w:rsidRPr="008B09A3">
              <w:rPr>
                <w:rFonts w:ascii="Times New Roman" w:hAnsi="Times New Roman"/>
                <w:sz w:val="20"/>
                <w:szCs w:val="20"/>
              </w:rPr>
              <w:t>Petugas</w:t>
            </w:r>
            <w:r w:rsidRPr="008B09A3">
              <w:rPr>
                <w:rFonts w:ascii="Times New Roman" w:hAnsi="Times New Roman"/>
                <w:spacing w:val="-4"/>
                <w:sz w:val="20"/>
                <w:szCs w:val="20"/>
              </w:rPr>
              <w:t xml:space="preserve"> </w:t>
            </w:r>
            <w:r w:rsidRPr="008B09A3">
              <w:rPr>
                <w:rFonts w:ascii="Times New Roman" w:hAnsi="Times New Roman"/>
                <w:sz w:val="20"/>
                <w:szCs w:val="20"/>
              </w:rPr>
              <w:t>memiliki</w:t>
            </w:r>
            <w:r w:rsidRPr="008B09A3">
              <w:rPr>
                <w:rFonts w:ascii="Times New Roman" w:hAnsi="Times New Roman"/>
                <w:sz w:val="20"/>
                <w:szCs w:val="20"/>
                <w:lang w:val="en-US"/>
              </w:rPr>
              <w:t xml:space="preserve"> </w:t>
            </w:r>
            <w:r w:rsidRPr="008B09A3">
              <w:rPr>
                <w:rFonts w:ascii="Times New Roman" w:hAnsi="Times New Roman"/>
                <w:sz w:val="20"/>
                <w:szCs w:val="20"/>
                <w:lang w:eastAsia="en-ID"/>
              </w:rPr>
              <w:t xml:space="preserve">kredibilitas yang </w:t>
            </w:r>
            <w:r w:rsidRPr="008B09A3">
              <w:rPr>
                <w:rFonts w:ascii="Times New Roman" w:hAnsi="Times New Roman"/>
                <w:sz w:val="20"/>
                <w:szCs w:val="20"/>
                <w:lang w:val="en-US" w:eastAsia="en-ID"/>
              </w:rPr>
              <w:t>baik</w:t>
            </w:r>
            <w:r w:rsidRPr="008B09A3">
              <w:rPr>
                <w:rFonts w:ascii="Times New Roman" w:hAnsi="Times New Roman"/>
                <w:sz w:val="20"/>
                <w:szCs w:val="20"/>
                <w:lang w:eastAsia="en-ID"/>
              </w:rPr>
              <w:t xml:space="preserve"> dan santun</w:t>
            </w:r>
            <w:r w:rsidRPr="008B09A3">
              <w:rPr>
                <w:rFonts w:ascii="Times New Roman" w:hAnsi="Times New Roman"/>
                <w:sz w:val="20"/>
                <w:szCs w:val="20"/>
              </w:rPr>
              <w:t>.</w:t>
            </w:r>
          </w:p>
        </w:tc>
        <w:tc>
          <w:tcPr>
            <w:tcW w:w="850" w:type="dxa"/>
            <w:tcBorders>
              <w:top w:val="single" w:sz="4" w:space="0" w:color="auto"/>
              <w:left w:val="single" w:sz="4" w:space="0" w:color="auto"/>
              <w:bottom w:val="single" w:sz="4" w:space="0" w:color="auto"/>
            </w:tcBorders>
            <w:shd w:val="clear" w:color="auto" w:fill="auto"/>
          </w:tcPr>
          <w:p w14:paraId="176794EE" w14:textId="77777777" w:rsidR="00692CBF" w:rsidRPr="008B09A3" w:rsidRDefault="00692CBF" w:rsidP="00A86A1C">
            <w:pPr>
              <w:spacing w:after="0" w:line="240" w:lineRule="auto"/>
              <w:rPr>
                <w:rFonts w:ascii="Times New Roman" w:hAnsi="Times New Roman"/>
                <w:sz w:val="20"/>
                <w:szCs w:val="20"/>
              </w:rPr>
            </w:pPr>
          </w:p>
        </w:tc>
      </w:tr>
      <w:tr w:rsidR="00692CBF" w:rsidRPr="00A86A1C" w14:paraId="35533BA9" w14:textId="77777777" w:rsidTr="00A86A1C">
        <w:trPr>
          <w:trHeight w:val="57"/>
        </w:trPr>
        <w:tc>
          <w:tcPr>
            <w:tcW w:w="1980" w:type="dxa"/>
            <w:tcBorders>
              <w:top w:val="nil"/>
              <w:bottom w:val="nil"/>
            </w:tcBorders>
            <w:shd w:val="clear" w:color="auto" w:fill="auto"/>
          </w:tcPr>
          <w:p w14:paraId="71246375" w14:textId="77777777" w:rsidR="00692CBF" w:rsidRPr="008B09A3" w:rsidRDefault="00692CBF" w:rsidP="00A86A1C">
            <w:pPr>
              <w:spacing w:after="0" w:line="240" w:lineRule="auto"/>
              <w:jc w:val="both"/>
              <w:rPr>
                <w:rFonts w:ascii="Times New Roman" w:hAnsi="Times New Roman"/>
                <w:sz w:val="20"/>
                <w:szCs w:val="20"/>
              </w:rPr>
            </w:pPr>
            <w:r w:rsidRPr="008B09A3">
              <w:rPr>
                <w:rFonts w:ascii="Times New Roman" w:hAnsi="Times New Roman"/>
                <w:sz w:val="20"/>
                <w:szCs w:val="20"/>
              </w:rPr>
              <w:fldChar w:fldCharType="begin" w:fldLock="1"/>
            </w:r>
            <w:r w:rsidRPr="008B09A3">
              <w:rPr>
                <w:rFonts w:ascii="Times New Roman" w:hAnsi="Times New Roman"/>
                <w:sz w:val="20"/>
                <w:szCs w:val="20"/>
              </w:rPr>
              <w:instrText>ADDIN CSL_CITATION {"citationItems":[{"id":"ITEM-1","itemData":{"author":[{"dropping-particle":"","family":"Attamimi","given":"Ahmad Ridha","non-dropping-particle":"","parse-names":false,"suffix":""},{"dropping-particle":"","family":"Asalam","given":"Ardan Gani","non-dropping-particle":"","parse-names":false,"suffix":""}],"id":"ITEM-1","issue":"5","issued":{"date-parts":[["2021"]]},"page":"5186-5193","title":"Pengaruh Kualitas Pelayanan Pajak, Pengetahuan Wajib Pajak, dan Sanksi Perpajakan Terhadap Kepatuhan Pajak Dalam Membayar PKB","type":"article-journal","volume":"8"},"uris":["http://www.mendeley.com/documents/?uuid=715fd4ab-48d7-413b-9410-bac1c48b376d"]}],"mendeley":{"formattedCitation":"(Attamimi &amp; Asalam, 2021)","plainTextFormattedCitation":"(Attamimi &amp; Asalam, 2021)","previouslyFormattedCitation":"(Attamimi &amp; Asalam, 2021)"},"properties":{"noteIndex":0},"schema":"https://github.com/citation-style-language/schema/raw/master/csl-citation.json"}</w:instrText>
            </w:r>
            <w:r w:rsidRPr="008B09A3">
              <w:rPr>
                <w:rFonts w:ascii="Times New Roman" w:hAnsi="Times New Roman"/>
                <w:sz w:val="20"/>
                <w:szCs w:val="20"/>
              </w:rPr>
              <w:fldChar w:fldCharType="separate"/>
            </w:r>
            <w:r w:rsidRPr="008B09A3">
              <w:rPr>
                <w:rFonts w:ascii="Times New Roman" w:hAnsi="Times New Roman"/>
                <w:noProof/>
                <w:sz w:val="20"/>
                <w:szCs w:val="20"/>
              </w:rPr>
              <w:t>(Attamimi &amp; Asalam, 2021)</w:t>
            </w:r>
            <w:r w:rsidRPr="008B09A3">
              <w:rPr>
                <w:rFonts w:ascii="Times New Roman" w:hAnsi="Times New Roman"/>
                <w:sz w:val="20"/>
                <w:szCs w:val="20"/>
              </w:rPr>
              <w:fldChar w:fldCharType="end"/>
            </w:r>
            <w:r w:rsidRPr="008B09A3">
              <w:rPr>
                <w:rFonts w:ascii="Times New Roman" w:hAnsi="Times New Roman"/>
                <w:sz w:val="20"/>
                <w:szCs w:val="20"/>
              </w:rPr>
              <w:t xml:space="preserve"> </w:t>
            </w:r>
          </w:p>
        </w:tc>
        <w:tc>
          <w:tcPr>
            <w:tcW w:w="6520" w:type="dxa"/>
            <w:shd w:val="clear" w:color="auto" w:fill="auto"/>
          </w:tcPr>
          <w:p w14:paraId="1C08693B" w14:textId="77777777" w:rsidR="00692CBF" w:rsidRPr="008B09A3" w:rsidRDefault="00692CBF" w:rsidP="00A86A1C">
            <w:pPr>
              <w:pStyle w:val="ListParagraph"/>
              <w:widowControl w:val="0"/>
              <w:numPr>
                <w:ilvl w:val="0"/>
                <w:numId w:val="18"/>
              </w:numPr>
              <w:autoSpaceDE w:val="0"/>
              <w:autoSpaceDN w:val="0"/>
              <w:spacing w:after="0" w:line="240" w:lineRule="auto"/>
              <w:ind w:left="310" w:hanging="310"/>
              <w:contextualSpacing w:val="0"/>
              <w:jc w:val="both"/>
              <w:rPr>
                <w:rFonts w:ascii="Times New Roman" w:hAnsi="Times New Roman"/>
                <w:sz w:val="20"/>
                <w:szCs w:val="20"/>
              </w:rPr>
            </w:pPr>
            <w:r w:rsidRPr="008B09A3">
              <w:rPr>
                <w:rFonts w:ascii="Times New Roman" w:hAnsi="Times New Roman"/>
                <w:sz w:val="20"/>
                <w:szCs w:val="20"/>
              </w:rPr>
              <w:t>Kemudahan</w:t>
            </w:r>
            <w:r w:rsidRPr="008B09A3">
              <w:rPr>
                <w:rFonts w:ascii="Times New Roman" w:hAnsi="Times New Roman"/>
                <w:spacing w:val="-9"/>
                <w:sz w:val="20"/>
                <w:szCs w:val="20"/>
              </w:rPr>
              <w:t xml:space="preserve"> </w:t>
            </w:r>
            <w:r w:rsidRPr="008B09A3">
              <w:rPr>
                <w:rFonts w:ascii="Times New Roman" w:hAnsi="Times New Roman"/>
                <w:sz w:val="20"/>
                <w:szCs w:val="20"/>
              </w:rPr>
              <w:t>dalam</w:t>
            </w:r>
            <w:r w:rsidRPr="008B09A3">
              <w:rPr>
                <w:rFonts w:ascii="Times New Roman" w:hAnsi="Times New Roman"/>
                <w:spacing w:val="-4"/>
                <w:sz w:val="20"/>
                <w:szCs w:val="20"/>
              </w:rPr>
              <w:t xml:space="preserve"> </w:t>
            </w:r>
            <w:r w:rsidRPr="008B09A3">
              <w:rPr>
                <w:rFonts w:ascii="Times New Roman" w:hAnsi="Times New Roman"/>
                <w:sz w:val="20"/>
                <w:szCs w:val="20"/>
              </w:rPr>
              <w:t>menerima</w:t>
            </w:r>
            <w:r w:rsidRPr="008B09A3">
              <w:rPr>
                <w:rFonts w:ascii="Times New Roman" w:hAnsi="Times New Roman"/>
                <w:spacing w:val="-1"/>
                <w:sz w:val="20"/>
                <w:szCs w:val="20"/>
              </w:rPr>
              <w:t xml:space="preserve"> </w:t>
            </w:r>
            <w:r w:rsidRPr="008B09A3">
              <w:rPr>
                <w:rFonts w:ascii="Times New Roman" w:hAnsi="Times New Roman"/>
                <w:sz w:val="20"/>
                <w:szCs w:val="20"/>
              </w:rPr>
              <w:t>informasi.</w:t>
            </w:r>
          </w:p>
        </w:tc>
        <w:tc>
          <w:tcPr>
            <w:tcW w:w="850" w:type="dxa"/>
            <w:tcBorders>
              <w:top w:val="single" w:sz="4" w:space="0" w:color="auto"/>
              <w:bottom w:val="nil"/>
            </w:tcBorders>
            <w:shd w:val="clear" w:color="auto" w:fill="auto"/>
          </w:tcPr>
          <w:p w14:paraId="09B9BB4D" w14:textId="77777777" w:rsidR="00692CBF" w:rsidRPr="008B09A3" w:rsidRDefault="00692CBF" w:rsidP="00A86A1C">
            <w:pPr>
              <w:spacing w:after="0" w:line="240" w:lineRule="auto"/>
              <w:rPr>
                <w:rFonts w:ascii="Times New Roman" w:hAnsi="Times New Roman"/>
                <w:sz w:val="20"/>
                <w:szCs w:val="20"/>
              </w:rPr>
            </w:pPr>
          </w:p>
        </w:tc>
      </w:tr>
      <w:tr w:rsidR="00692CBF" w:rsidRPr="00A86A1C" w14:paraId="7188A590" w14:textId="77777777" w:rsidTr="00A86A1C">
        <w:trPr>
          <w:trHeight w:val="57"/>
        </w:trPr>
        <w:tc>
          <w:tcPr>
            <w:tcW w:w="1980" w:type="dxa"/>
            <w:tcBorders>
              <w:top w:val="nil"/>
              <w:bottom w:val="nil"/>
            </w:tcBorders>
            <w:shd w:val="clear" w:color="auto" w:fill="auto"/>
          </w:tcPr>
          <w:p w14:paraId="55248F32" w14:textId="77777777" w:rsidR="00692CBF" w:rsidRPr="008B09A3" w:rsidRDefault="00692CBF" w:rsidP="00A86A1C">
            <w:pPr>
              <w:spacing w:after="0" w:line="240" w:lineRule="auto"/>
              <w:rPr>
                <w:rFonts w:ascii="Times New Roman" w:hAnsi="Times New Roman"/>
                <w:sz w:val="20"/>
                <w:szCs w:val="20"/>
              </w:rPr>
            </w:pPr>
          </w:p>
        </w:tc>
        <w:tc>
          <w:tcPr>
            <w:tcW w:w="6520" w:type="dxa"/>
            <w:shd w:val="clear" w:color="auto" w:fill="auto"/>
          </w:tcPr>
          <w:p w14:paraId="769651F8" w14:textId="77777777" w:rsidR="00692CBF" w:rsidRPr="008B09A3" w:rsidRDefault="00692CBF" w:rsidP="00A86A1C">
            <w:pPr>
              <w:pStyle w:val="ListParagraph"/>
              <w:widowControl w:val="0"/>
              <w:numPr>
                <w:ilvl w:val="0"/>
                <w:numId w:val="18"/>
              </w:numPr>
              <w:autoSpaceDE w:val="0"/>
              <w:autoSpaceDN w:val="0"/>
              <w:spacing w:after="0" w:line="240" w:lineRule="auto"/>
              <w:ind w:left="310" w:hanging="310"/>
              <w:contextualSpacing w:val="0"/>
              <w:jc w:val="both"/>
              <w:rPr>
                <w:rFonts w:ascii="Times New Roman" w:hAnsi="Times New Roman"/>
                <w:sz w:val="20"/>
                <w:szCs w:val="20"/>
              </w:rPr>
            </w:pPr>
            <w:r w:rsidRPr="008B09A3">
              <w:rPr>
                <w:rFonts w:ascii="Times New Roman" w:hAnsi="Times New Roman"/>
                <w:sz w:val="20"/>
                <w:szCs w:val="20"/>
              </w:rPr>
              <w:t>Bimbingan</w:t>
            </w:r>
            <w:r w:rsidRPr="008B09A3">
              <w:rPr>
                <w:rFonts w:ascii="Times New Roman" w:hAnsi="Times New Roman"/>
                <w:spacing w:val="-3"/>
                <w:sz w:val="20"/>
                <w:szCs w:val="20"/>
              </w:rPr>
              <w:t xml:space="preserve"> </w:t>
            </w:r>
            <w:r w:rsidRPr="008B09A3">
              <w:rPr>
                <w:rFonts w:ascii="Times New Roman" w:hAnsi="Times New Roman"/>
                <w:sz w:val="20"/>
                <w:szCs w:val="20"/>
              </w:rPr>
              <w:t>serta</w:t>
            </w:r>
            <w:r w:rsidRPr="008B09A3">
              <w:rPr>
                <w:rFonts w:ascii="Times New Roman" w:hAnsi="Times New Roman"/>
                <w:spacing w:val="1"/>
                <w:sz w:val="20"/>
                <w:szCs w:val="20"/>
              </w:rPr>
              <w:t xml:space="preserve"> </w:t>
            </w:r>
            <w:r w:rsidRPr="008B09A3">
              <w:rPr>
                <w:rFonts w:ascii="Times New Roman" w:hAnsi="Times New Roman"/>
                <w:sz w:val="20"/>
                <w:szCs w:val="20"/>
              </w:rPr>
              <w:t>arahan</w:t>
            </w:r>
            <w:r w:rsidRPr="008B09A3">
              <w:rPr>
                <w:rFonts w:ascii="Times New Roman" w:hAnsi="Times New Roman"/>
                <w:spacing w:val="-3"/>
                <w:sz w:val="20"/>
                <w:szCs w:val="20"/>
              </w:rPr>
              <w:t xml:space="preserve"> </w:t>
            </w:r>
            <w:r w:rsidRPr="008B09A3">
              <w:rPr>
                <w:rFonts w:ascii="Times New Roman" w:hAnsi="Times New Roman"/>
                <w:sz w:val="20"/>
                <w:szCs w:val="20"/>
              </w:rPr>
              <w:t>dari</w:t>
            </w:r>
            <w:r w:rsidRPr="008B09A3">
              <w:rPr>
                <w:rFonts w:ascii="Times New Roman" w:hAnsi="Times New Roman"/>
                <w:spacing w:val="-6"/>
                <w:sz w:val="20"/>
                <w:szCs w:val="20"/>
              </w:rPr>
              <w:t xml:space="preserve"> </w:t>
            </w:r>
            <w:r w:rsidRPr="008B09A3">
              <w:rPr>
                <w:rFonts w:ascii="Times New Roman" w:hAnsi="Times New Roman"/>
                <w:sz w:val="20"/>
                <w:szCs w:val="20"/>
              </w:rPr>
              <w:t>petugas</w:t>
            </w:r>
            <w:r w:rsidRPr="008B09A3">
              <w:rPr>
                <w:rFonts w:ascii="Times New Roman" w:hAnsi="Times New Roman"/>
                <w:spacing w:val="4"/>
                <w:sz w:val="20"/>
                <w:szCs w:val="20"/>
              </w:rPr>
              <w:t xml:space="preserve"> </w:t>
            </w:r>
            <w:r w:rsidRPr="008B09A3">
              <w:rPr>
                <w:rFonts w:ascii="Times New Roman" w:hAnsi="Times New Roman"/>
                <w:sz w:val="20"/>
                <w:szCs w:val="20"/>
              </w:rPr>
              <w:t>mudah</w:t>
            </w:r>
            <w:r w:rsidRPr="008B09A3">
              <w:rPr>
                <w:rFonts w:ascii="Times New Roman" w:hAnsi="Times New Roman"/>
                <w:spacing w:val="-3"/>
                <w:sz w:val="20"/>
                <w:szCs w:val="20"/>
              </w:rPr>
              <w:t xml:space="preserve"> </w:t>
            </w:r>
            <w:r w:rsidRPr="008B09A3">
              <w:rPr>
                <w:rFonts w:ascii="Times New Roman" w:hAnsi="Times New Roman"/>
                <w:sz w:val="20"/>
                <w:szCs w:val="20"/>
              </w:rPr>
              <w:t>didapat.</w:t>
            </w:r>
          </w:p>
        </w:tc>
        <w:tc>
          <w:tcPr>
            <w:tcW w:w="850" w:type="dxa"/>
            <w:tcBorders>
              <w:top w:val="nil"/>
              <w:bottom w:val="nil"/>
            </w:tcBorders>
            <w:shd w:val="clear" w:color="auto" w:fill="auto"/>
          </w:tcPr>
          <w:p w14:paraId="7FD38B01" w14:textId="77777777" w:rsidR="00692CBF" w:rsidRPr="008B09A3" w:rsidRDefault="00692CBF" w:rsidP="00A86A1C">
            <w:pPr>
              <w:spacing w:after="0" w:line="240" w:lineRule="auto"/>
              <w:ind w:firstLine="0"/>
              <w:rPr>
                <w:rFonts w:ascii="Times New Roman" w:hAnsi="Times New Roman"/>
                <w:i/>
                <w:iCs/>
                <w:sz w:val="20"/>
                <w:szCs w:val="20"/>
              </w:rPr>
            </w:pPr>
            <w:r w:rsidRPr="008B09A3">
              <w:rPr>
                <w:rFonts w:ascii="Times New Roman" w:hAnsi="Times New Roman"/>
                <w:i/>
                <w:iCs/>
                <w:sz w:val="20"/>
                <w:szCs w:val="20"/>
              </w:rPr>
              <w:t>Likert</w:t>
            </w:r>
          </w:p>
        </w:tc>
      </w:tr>
      <w:tr w:rsidR="00692CBF" w:rsidRPr="00A86A1C" w14:paraId="4FB38B2B" w14:textId="77777777" w:rsidTr="00A86A1C">
        <w:trPr>
          <w:trHeight w:val="57"/>
        </w:trPr>
        <w:tc>
          <w:tcPr>
            <w:tcW w:w="1980" w:type="dxa"/>
            <w:tcBorders>
              <w:top w:val="nil"/>
              <w:bottom w:val="nil"/>
            </w:tcBorders>
            <w:shd w:val="clear" w:color="auto" w:fill="auto"/>
          </w:tcPr>
          <w:p w14:paraId="22447D6D" w14:textId="77777777" w:rsidR="00692CBF" w:rsidRPr="008B09A3" w:rsidRDefault="00692CBF" w:rsidP="00A86A1C">
            <w:pPr>
              <w:spacing w:after="0" w:line="240" w:lineRule="auto"/>
              <w:rPr>
                <w:rFonts w:ascii="Times New Roman" w:hAnsi="Times New Roman"/>
                <w:sz w:val="20"/>
                <w:szCs w:val="20"/>
              </w:rPr>
            </w:pPr>
          </w:p>
        </w:tc>
        <w:tc>
          <w:tcPr>
            <w:tcW w:w="6520" w:type="dxa"/>
            <w:shd w:val="clear" w:color="auto" w:fill="auto"/>
          </w:tcPr>
          <w:p w14:paraId="388C78AB" w14:textId="77777777" w:rsidR="00692CBF" w:rsidRPr="008B09A3" w:rsidRDefault="00692CBF" w:rsidP="00A86A1C">
            <w:pPr>
              <w:pStyle w:val="ListParagraph"/>
              <w:widowControl w:val="0"/>
              <w:numPr>
                <w:ilvl w:val="0"/>
                <w:numId w:val="18"/>
              </w:numPr>
              <w:autoSpaceDE w:val="0"/>
              <w:autoSpaceDN w:val="0"/>
              <w:spacing w:after="0" w:line="240" w:lineRule="auto"/>
              <w:ind w:left="310" w:hanging="310"/>
              <w:contextualSpacing w:val="0"/>
              <w:jc w:val="both"/>
              <w:rPr>
                <w:rFonts w:ascii="Times New Roman" w:hAnsi="Times New Roman"/>
                <w:sz w:val="20"/>
                <w:szCs w:val="20"/>
              </w:rPr>
            </w:pPr>
            <w:r w:rsidRPr="008B09A3">
              <w:rPr>
                <w:rFonts w:ascii="Times New Roman" w:hAnsi="Times New Roman"/>
                <w:sz w:val="20"/>
                <w:szCs w:val="20"/>
              </w:rPr>
              <w:t>Kerapian</w:t>
            </w:r>
            <w:r w:rsidRPr="008B09A3">
              <w:rPr>
                <w:rFonts w:ascii="Times New Roman" w:hAnsi="Times New Roman"/>
                <w:spacing w:val="-7"/>
                <w:sz w:val="20"/>
                <w:szCs w:val="20"/>
              </w:rPr>
              <w:t xml:space="preserve"> </w:t>
            </w:r>
            <w:r w:rsidRPr="008B09A3">
              <w:rPr>
                <w:rFonts w:ascii="Times New Roman" w:hAnsi="Times New Roman"/>
                <w:sz w:val="20"/>
                <w:szCs w:val="20"/>
              </w:rPr>
              <w:t>petugas</w:t>
            </w:r>
            <w:r w:rsidRPr="008B09A3">
              <w:rPr>
                <w:rFonts w:ascii="Times New Roman" w:hAnsi="Times New Roman"/>
                <w:spacing w:val="-4"/>
                <w:sz w:val="20"/>
                <w:szCs w:val="20"/>
              </w:rPr>
              <w:t xml:space="preserve"> </w:t>
            </w:r>
            <w:r w:rsidRPr="008B09A3">
              <w:rPr>
                <w:rFonts w:ascii="Times New Roman" w:hAnsi="Times New Roman"/>
                <w:sz w:val="20"/>
                <w:szCs w:val="20"/>
              </w:rPr>
              <w:t>dalam</w:t>
            </w:r>
            <w:r w:rsidRPr="008B09A3">
              <w:rPr>
                <w:rFonts w:ascii="Times New Roman" w:hAnsi="Times New Roman"/>
                <w:spacing w:val="-3"/>
                <w:sz w:val="20"/>
                <w:szCs w:val="20"/>
              </w:rPr>
              <w:t xml:space="preserve"> </w:t>
            </w:r>
            <w:r w:rsidRPr="008B09A3">
              <w:rPr>
                <w:rFonts w:ascii="Times New Roman" w:hAnsi="Times New Roman"/>
                <w:sz w:val="20"/>
                <w:szCs w:val="20"/>
              </w:rPr>
              <w:t>berpakaian.</w:t>
            </w:r>
          </w:p>
        </w:tc>
        <w:tc>
          <w:tcPr>
            <w:tcW w:w="850" w:type="dxa"/>
            <w:tcBorders>
              <w:top w:val="nil"/>
              <w:bottom w:val="nil"/>
            </w:tcBorders>
            <w:shd w:val="clear" w:color="auto" w:fill="auto"/>
          </w:tcPr>
          <w:p w14:paraId="7FFE0931" w14:textId="77777777" w:rsidR="00692CBF" w:rsidRPr="008B09A3" w:rsidRDefault="00692CBF" w:rsidP="00A86A1C">
            <w:pPr>
              <w:spacing w:after="0" w:line="240" w:lineRule="auto"/>
              <w:rPr>
                <w:rFonts w:ascii="Times New Roman" w:hAnsi="Times New Roman"/>
                <w:sz w:val="20"/>
                <w:szCs w:val="20"/>
              </w:rPr>
            </w:pPr>
          </w:p>
        </w:tc>
      </w:tr>
      <w:tr w:rsidR="00692CBF" w:rsidRPr="00A86A1C" w14:paraId="0886F9E6" w14:textId="77777777" w:rsidTr="00A86A1C">
        <w:trPr>
          <w:trHeight w:val="57"/>
        </w:trPr>
        <w:tc>
          <w:tcPr>
            <w:tcW w:w="1980" w:type="dxa"/>
            <w:tcBorders>
              <w:top w:val="nil"/>
              <w:bottom w:val="single" w:sz="4" w:space="0" w:color="auto"/>
            </w:tcBorders>
            <w:shd w:val="clear" w:color="auto" w:fill="auto"/>
          </w:tcPr>
          <w:p w14:paraId="35EEDFE4" w14:textId="77777777" w:rsidR="00692CBF" w:rsidRPr="008B09A3" w:rsidRDefault="00692CBF" w:rsidP="00A86A1C">
            <w:pPr>
              <w:spacing w:after="0" w:line="240" w:lineRule="auto"/>
              <w:rPr>
                <w:rFonts w:ascii="Times New Roman" w:hAnsi="Times New Roman"/>
                <w:sz w:val="20"/>
                <w:szCs w:val="20"/>
              </w:rPr>
            </w:pPr>
          </w:p>
        </w:tc>
        <w:tc>
          <w:tcPr>
            <w:tcW w:w="6520" w:type="dxa"/>
            <w:shd w:val="clear" w:color="auto" w:fill="auto"/>
          </w:tcPr>
          <w:p w14:paraId="280FFD8E" w14:textId="77777777" w:rsidR="00692CBF" w:rsidRPr="008B09A3" w:rsidRDefault="00692CBF" w:rsidP="00A86A1C">
            <w:pPr>
              <w:pStyle w:val="ListParagraph"/>
              <w:widowControl w:val="0"/>
              <w:numPr>
                <w:ilvl w:val="0"/>
                <w:numId w:val="18"/>
              </w:numPr>
              <w:autoSpaceDE w:val="0"/>
              <w:autoSpaceDN w:val="0"/>
              <w:spacing w:after="0" w:line="240" w:lineRule="auto"/>
              <w:ind w:left="310" w:hanging="310"/>
              <w:contextualSpacing w:val="0"/>
              <w:jc w:val="both"/>
              <w:rPr>
                <w:rFonts w:ascii="Times New Roman" w:hAnsi="Times New Roman"/>
                <w:sz w:val="20"/>
                <w:szCs w:val="20"/>
              </w:rPr>
            </w:pPr>
            <w:r w:rsidRPr="008B09A3">
              <w:rPr>
                <w:rFonts w:ascii="Times New Roman" w:hAnsi="Times New Roman"/>
                <w:sz w:val="20"/>
                <w:szCs w:val="20"/>
              </w:rPr>
              <w:t>Fasilitas</w:t>
            </w:r>
            <w:r w:rsidRPr="008B09A3">
              <w:rPr>
                <w:rFonts w:ascii="Times New Roman" w:hAnsi="Times New Roman"/>
                <w:spacing w:val="-5"/>
                <w:sz w:val="20"/>
                <w:szCs w:val="20"/>
              </w:rPr>
              <w:t xml:space="preserve"> </w:t>
            </w:r>
            <w:r w:rsidRPr="008B09A3">
              <w:rPr>
                <w:rFonts w:ascii="Times New Roman" w:hAnsi="Times New Roman"/>
                <w:sz w:val="20"/>
                <w:szCs w:val="20"/>
              </w:rPr>
              <w:t>yang</w:t>
            </w:r>
            <w:r w:rsidRPr="008B09A3">
              <w:rPr>
                <w:rFonts w:ascii="Times New Roman" w:hAnsi="Times New Roman"/>
                <w:spacing w:val="-5"/>
                <w:sz w:val="20"/>
                <w:szCs w:val="20"/>
              </w:rPr>
              <w:t xml:space="preserve"> </w:t>
            </w:r>
            <w:r w:rsidR="00AA280D" w:rsidRPr="008B09A3">
              <w:rPr>
                <w:rFonts w:ascii="Times New Roman" w:hAnsi="Times New Roman"/>
                <w:spacing w:val="-5"/>
                <w:sz w:val="20"/>
                <w:szCs w:val="20"/>
                <w:lang w:val="en-US"/>
              </w:rPr>
              <w:t xml:space="preserve">sudah tersedia </w:t>
            </w:r>
            <w:r w:rsidRPr="008B09A3">
              <w:rPr>
                <w:rFonts w:ascii="Times New Roman" w:hAnsi="Times New Roman"/>
                <w:sz w:val="20"/>
                <w:szCs w:val="20"/>
              </w:rPr>
              <w:t>membuat</w:t>
            </w:r>
            <w:r w:rsidRPr="008B09A3">
              <w:rPr>
                <w:rFonts w:ascii="Times New Roman" w:hAnsi="Times New Roman"/>
                <w:spacing w:val="-2"/>
                <w:sz w:val="20"/>
                <w:szCs w:val="20"/>
              </w:rPr>
              <w:t xml:space="preserve"> </w:t>
            </w:r>
            <w:r w:rsidRPr="008B09A3">
              <w:rPr>
                <w:rFonts w:ascii="Times New Roman" w:hAnsi="Times New Roman"/>
                <w:sz w:val="20"/>
                <w:szCs w:val="20"/>
              </w:rPr>
              <w:t>nyaman.</w:t>
            </w:r>
          </w:p>
        </w:tc>
        <w:tc>
          <w:tcPr>
            <w:tcW w:w="850" w:type="dxa"/>
            <w:tcBorders>
              <w:top w:val="nil"/>
              <w:bottom w:val="single" w:sz="4" w:space="0" w:color="auto"/>
            </w:tcBorders>
            <w:shd w:val="clear" w:color="auto" w:fill="auto"/>
          </w:tcPr>
          <w:p w14:paraId="087EEE41" w14:textId="77777777" w:rsidR="00692CBF" w:rsidRPr="008B09A3" w:rsidRDefault="00692CBF" w:rsidP="00A86A1C">
            <w:pPr>
              <w:spacing w:after="0" w:line="240" w:lineRule="auto"/>
              <w:rPr>
                <w:rFonts w:ascii="Times New Roman" w:hAnsi="Times New Roman"/>
                <w:sz w:val="20"/>
                <w:szCs w:val="20"/>
              </w:rPr>
            </w:pPr>
          </w:p>
        </w:tc>
      </w:tr>
      <w:tr w:rsidR="00692CBF" w:rsidRPr="00A86A1C" w14:paraId="73846317" w14:textId="77777777" w:rsidTr="00A86A1C">
        <w:trPr>
          <w:trHeight w:val="57"/>
        </w:trPr>
        <w:tc>
          <w:tcPr>
            <w:tcW w:w="1980" w:type="dxa"/>
            <w:tcBorders>
              <w:top w:val="single" w:sz="4" w:space="0" w:color="auto"/>
              <w:bottom w:val="nil"/>
            </w:tcBorders>
            <w:shd w:val="clear" w:color="auto" w:fill="auto"/>
          </w:tcPr>
          <w:p w14:paraId="3D2DAE91" w14:textId="77777777" w:rsidR="00692CBF" w:rsidRPr="008B09A3" w:rsidRDefault="00692CBF" w:rsidP="00A86A1C">
            <w:pPr>
              <w:spacing w:after="0" w:line="240" w:lineRule="auto"/>
              <w:jc w:val="center"/>
              <w:rPr>
                <w:rFonts w:ascii="Times New Roman" w:hAnsi="Times New Roman"/>
                <w:sz w:val="20"/>
                <w:szCs w:val="20"/>
              </w:rPr>
            </w:pPr>
            <w:r w:rsidRPr="008B09A3">
              <w:rPr>
                <w:rFonts w:ascii="Times New Roman" w:hAnsi="Times New Roman"/>
                <w:sz w:val="20"/>
                <w:szCs w:val="20"/>
              </w:rPr>
              <w:t>Sanksi Perpajakan</w:t>
            </w:r>
          </w:p>
        </w:tc>
        <w:tc>
          <w:tcPr>
            <w:tcW w:w="6520" w:type="dxa"/>
            <w:shd w:val="clear" w:color="auto" w:fill="auto"/>
          </w:tcPr>
          <w:p w14:paraId="1C8ECB7E" w14:textId="77777777" w:rsidR="00692CBF" w:rsidRPr="008B09A3" w:rsidRDefault="00692CBF" w:rsidP="00A86A1C">
            <w:pPr>
              <w:pStyle w:val="ListParagraph"/>
              <w:widowControl w:val="0"/>
              <w:numPr>
                <w:ilvl w:val="0"/>
                <w:numId w:val="19"/>
              </w:numPr>
              <w:autoSpaceDE w:val="0"/>
              <w:autoSpaceDN w:val="0"/>
              <w:spacing w:after="0" w:line="240" w:lineRule="auto"/>
              <w:ind w:left="289" w:hanging="283"/>
              <w:contextualSpacing w:val="0"/>
              <w:jc w:val="both"/>
              <w:rPr>
                <w:rFonts w:ascii="Times New Roman" w:hAnsi="Times New Roman"/>
                <w:sz w:val="20"/>
                <w:szCs w:val="20"/>
              </w:rPr>
            </w:pPr>
            <w:r w:rsidRPr="008B09A3">
              <w:rPr>
                <w:rFonts w:ascii="Times New Roman" w:hAnsi="Times New Roman"/>
                <w:sz w:val="20"/>
                <w:szCs w:val="20"/>
              </w:rPr>
              <w:t xml:space="preserve">Seorang </w:t>
            </w:r>
            <w:r w:rsidRPr="008B09A3">
              <w:rPr>
                <w:rFonts w:ascii="Times New Roman" w:hAnsi="Times New Roman"/>
                <w:sz w:val="20"/>
                <w:szCs w:val="20"/>
                <w:lang w:val="en-US"/>
              </w:rPr>
              <w:t>wajib pajak</w:t>
            </w:r>
            <w:r w:rsidRPr="008B09A3">
              <w:rPr>
                <w:rFonts w:ascii="Times New Roman" w:hAnsi="Times New Roman"/>
                <w:sz w:val="20"/>
                <w:szCs w:val="20"/>
              </w:rPr>
              <w:t xml:space="preserve"> memahami sanksi dan tujuan </w:t>
            </w:r>
            <w:r w:rsidRPr="008B09A3">
              <w:rPr>
                <w:rFonts w:ascii="Times New Roman" w:hAnsi="Times New Roman"/>
                <w:sz w:val="20"/>
                <w:szCs w:val="20"/>
                <w:lang w:val="en-US"/>
              </w:rPr>
              <w:t>dari PKB</w:t>
            </w:r>
            <w:r w:rsidRPr="008B09A3">
              <w:rPr>
                <w:rFonts w:ascii="Times New Roman" w:hAnsi="Times New Roman"/>
                <w:sz w:val="20"/>
                <w:szCs w:val="20"/>
              </w:rPr>
              <w:t>.</w:t>
            </w:r>
          </w:p>
        </w:tc>
        <w:tc>
          <w:tcPr>
            <w:tcW w:w="850" w:type="dxa"/>
            <w:tcBorders>
              <w:top w:val="single" w:sz="4" w:space="0" w:color="auto"/>
              <w:bottom w:val="nil"/>
            </w:tcBorders>
            <w:shd w:val="clear" w:color="auto" w:fill="auto"/>
          </w:tcPr>
          <w:p w14:paraId="2D2159F2" w14:textId="77777777" w:rsidR="00692CBF" w:rsidRPr="008B09A3" w:rsidRDefault="00692CBF" w:rsidP="00A86A1C">
            <w:pPr>
              <w:spacing w:after="0" w:line="240" w:lineRule="auto"/>
              <w:rPr>
                <w:rFonts w:ascii="Times New Roman" w:hAnsi="Times New Roman"/>
                <w:sz w:val="20"/>
                <w:szCs w:val="20"/>
              </w:rPr>
            </w:pPr>
          </w:p>
        </w:tc>
      </w:tr>
      <w:tr w:rsidR="00692CBF" w:rsidRPr="00A86A1C" w14:paraId="0F383B0A" w14:textId="77777777" w:rsidTr="00A86A1C">
        <w:trPr>
          <w:trHeight w:val="57"/>
        </w:trPr>
        <w:tc>
          <w:tcPr>
            <w:tcW w:w="1980" w:type="dxa"/>
            <w:tcBorders>
              <w:top w:val="nil"/>
              <w:bottom w:val="nil"/>
            </w:tcBorders>
            <w:shd w:val="clear" w:color="auto" w:fill="auto"/>
          </w:tcPr>
          <w:p w14:paraId="38DA62D1" w14:textId="77777777" w:rsidR="00692CBF" w:rsidRPr="008B09A3" w:rsidRDefault="00692CBF" w:rsidP="00A86A1C">
            <w:pPr>
              <w:spacing w:after="0" w:line="240" w:lineRule="auto"/>
              <w:jc w:val="center"/>
              <w:rPr>
                <w:rFonts w:ascii="Times New Roman" w:hAnsi="Times New Roman"/>
                <w:sz w:val="20"/>
                <w:szCs w:val="20"/>
              </w:rPr>
            </w:pPr>
            <w:r w:rsidRPr="008B09A3">
              <w:rPr>
                <w:rFonts w:ascii="Times New Roman" w:hAnsi="Times New Roman"/>
                <w:sz w:val="20"/>
                <w:szCs w:val="20"/>
              </w:rPr>
              <w:fldChar w:fldCharType="begin" w:fldLock="1"/>
            </w:r>
            <w:r w:rsidRPr="008B09A3">
              <w:rPr>
                <w:rFonts w:ascii="Times New Roman" w:hAnsi="Times New Roman"/>
                <w:sz w:val="20"/>
                <w:szCs w:val="20"/>
              </w:rPr>
              <w:instrText>ADDIN CSL_CITATION {"citationItems":[{"id":"ITEM-1","itemData":{"DOI":"10.24964/ja.v5i1.253","ISSN":"2088-768X","abstract":"This study aimed to examine the effect of knowledge of the taxpayer, the taxpayer awareness, motor vehicle tax penalties, and the system of samsat drive thru on tax compliance in the motor vehicle in samsat Bantul. The data that is used in this study are primary data from the results of questionnaires. Respondents in this study are the taxpayer automobiles that make tax payments in the system samsat drive-thru. The questionnaire was distributed to 110 respondents and data that can be processed are 100 questionnaires. The sampling method used accidental sampling. The data analysis techniques in this study used multiple linear regression techniques. Results of regression analysis showed that the awareness of taxpayers and system of samsat drive-thru has positive effect on tax compliance motor vehicle while knowledge of taxpayers and tax penalties vehicle had no significant effect on tax compliance vehicle. Keywords: Knowledge taxpayer, taxpayer awareness, tax penalties motor vehicles, and drive-thru samsat systems, motor vehicle tax compliance.","author":[{"dropping-particle":"","family":"Wardani","given":"Dewi Kusuma","non-dropping-particle":"","parse-names":false,"suffix":""},{"dropping-particle":"","family":"Rumiyatun","given":"Rumiyatun","non-dropping-particle":"","parse-names":false,"suffix":""}],"container-title":"Jurnal Akuntansi","id":"ITEM-1","issue":"1","issued":{"date-parts":[["2018"]]},"page":"15","title":"Pengaruh Pengetahuan Wajib Pajak, Kesadaran Wajib Pajak, Sanksi Pajak Kendaraan Bermotor, Dan Sistem Samsat Drive Thru Terhadap Kepatuhan Wajib Pajak Kendaraan Bermotor","type":"article-journal","volume":"5"},"uris":["http://www.mendeley.com/documents/?uuid=a898a77a-79b6-47ce-86eb-9456525c21a5"]}],"mendeley":{"formattedCitation":"(Wardani &amp; Rumiyatun, 2018)","plainTextFormattedCitation":"(Wardani &amp; Rumiyatun, 2018)","previouslyFormattedCitation":"(Wardani &amp; Rumiyatun, 2018)"},"properties":{"noteIndex":0},"schema":"https://github.com/citation-style-language/schema/raw/master/csl-citation.json"}</w:instrText>
            </w:r>
            <w:r w:rsidRPr="008B09A3">
              <w:rPr>
                <w:rFonts w:ascii="Times New Roman" w:hAnsi="Times New Roman"/>
                <w:sz w:val="20"/>
                <w:szCs w:val="20"/>
              </w:rPr>
              <w:fldChar w:fldCharType="separate"/>
            </w:r>
            <w:r w:rsidRPr="008B09A3">
              <w:rPr>
                <w:rFonts w:ascii="Times New Roman" w:hAnsi="Times New Roman"/>
                <w:noProof/>
                <w:sz w:val="20"/>
                <w:szCs w:val="20"/>
              </w:rPr>
              <w:t>(Wardani &amp; Rumiyatun, 2018)</w:t>
            </w:r>
            <w:r w:rsidRPr="008B09A3">
              <w:rPr>
                <w:rFonts w:ascii="Times New Roman" w:hAnsi="Times New Roman"/>
                <w:sz w:val="20"/>
                <w:szCs w:val="20"/>
              </w:rPr>
              <w:fldChar w:fldCharType="end"/>
            </w:r>
            <w:r w:rsidRPr="008B09A3">
              <w:rPr>
                <w:rFonts w:ascii="Times New Roman" w:hAnsi="Times New Roman"/>
                <w:sz w:val="20"/>
                <w:szCs w:val="20"/>
              </w:rPr>
              <w:t xml:space="preserve"> </w:t>
            </w:r>
          </w:p>
        </w:tc>
        <w:tc>
          <w:tcPr>
            <w:tcW w:w="6520" w:type="dxa"/>
            <w:shd w:val="clear" w:color="auto" w:fill="auto"/>
          </w:tcPr>
          <w:p w14:paraId="2D0DB056" w14:textId="77777777" w:rsidR="00692CBF" w:rsidRPr="008B09A3" w:rsidRDefault="00AA280D" w:rsidP="00A86A1C">
            <w:pPr>
              <w:pStyle w:val="ListParagraph"/>
              <w:widowControl w:val="0"/>
              <w:numPr>
                <w:ilvl w:val="0"/>
                <w:numId w:val="19"/>
              </w:numPr>
              <w:autoSpaceDE w:val="0"/>
              <w:autoSpaceDN w:val="0"/>
              <w:spacing w:after="0" w:line="240" w:lineRule="auto"/>
              <w:ind w:left="310" w:right="123" w:hanging="283"/>
              <w:contextualSpacing w:val="0"/>
              <w:jc w:val="both"/>
              <w:rPr>
                <w:rFonts w:ascii="Times New Roman" w:hAnsi="Times New Roman"/>
                <w:sz w:val="20"/>
                <w:szCs w:val="20"/>
              </w:rPr>
            </w:pPr>
            <w:r w:rsidRPr="008B09A3">
              <w:rPr>
                <w:rStyle w:val="rynqvb"/>
                <w:rFonts w:ascii="Times New Roman" w:hAnsi="Times New Roman"/>
                <w:sz w:val="20"/>
                <w:szCs w:val="20"/>
              </w:rPr>
              <w:t>Sanksi administratif, yaitu sanksi atas pelanggaran yang dilakukan oleh WP sebanding dengan berat ringannya pelanggaran WP.</w:t>
            </w:r>
          </w:p>
        </w:tc>
        <w:tc>
          <w:tcPr>
            <w:tcW w:w="850" w:type="dxa"/>
            <w:tcBorders>
              <w:top w:val="nil"/>
              <w:bottom w:val="nil"/>
            </w:tcBorders>
            <w:shd w:val="clear" w:color="auto" w:fill="auto"/>
          </w:tcPr>
          <w:p w14:paraId="0132A6DE" w14:textId="77777777" w:rsidR="00692CBF" w:rsidRPr="008B09A3" w:rsidRDefault="00692CBF" w:rsidP="00A86A1C">
            <w:pPr>
              <w:spacing w:after="0" w:line="240" w:lineRule="auto"/>
              <w:ind w:firstLine="0"/>
              <w:rPr>
                <w:rFonts w:ascii="Times New Roman" w:hAnsi="Times New Roman"/>
                <w:i/>
                <w:iCs/>
                <w:sz w:val="20"/>
                <w:szCs w:val="20"/>
              </w:rPr>
            </w:pPr>
            <w:r w:rsidRPr="008B09A3">
              <w:rPr>
                <w:rFonts w:ascii="Times New Roman" w:hAnsi="Times New Roman"/>
                <w:i/>
                <w:iCs/>
                <w:sz w:val="20"/>
                <w:szCs w:val="20"/>
              </w:rPr>
              <w:t>Likert</w:t>
            </w:r>
          </w:p>
        </w:tc>
      </w:tr>
      <w:tr w:rsidR="00692CBF" w:rsidRPr="00A86A1C" w14:paraId="4FBCBA3C" w14:textId="77777777" w:rsidTr="00A86A1C">
        <w:trPr>
          <w:trHeight w:val="57"/>
        </w:trPr>
        <w:tc>
          <w:tcPr>
            <w:tcW w:w="1980" w:type="dxa"/>
            <w:tcBorders>
              <w:top w:val="nil"/>
              <w:bottom w:val="nil"/>
            </w:tcBorders>
            <w:shd w:val="clear" w:color="auto" w:fill="auto"/>
          </w:tcPr>
          <w:p w14:paraId="7B3D9E6F" w14:textId="77777777" w:rsidR="00692CBF" w:rsidRPr="008B09A3" w:rsidRDefault="00692CBF" w:rsidP="00A86A1C">
            <w:pPr>
              <w:spacing w:after="0" w:line="240" w:lineRule="auto"/>
              <w:jc w:val="center"/>
              <w:rPr>
                <w:rFonts w:ascii="Times New Roman" w:hAnsi="Times New Roman"/>
                <w:sz w:val="20"/>
                <w:szCs w:val="20"/>
              </w:rPr>
            </w:pPr>
          </w:p>
        </w:tc>
        <w:tc>
          <w:tcPr>
            <w:tcW w:w="6520" w:type="dxa"/>
            <w:shd w:val="clear" w:color="auto" w:fill="auto"/>
          </w:tcPr>
          <w:p w14:paraId="05F40FB0" w14:textId="77777777" w:rsidR="00692CBF" w:rsidRPr="008B09A3" w:rsidRDefault="00AA280D" w:rsidP="00A86A1C">
            <w:pPr>
              <w:pStyle w:val="ListParagraph"/>
              <w:widowControl w:val="0"/>
              <w:numPr>
                <w:ilvl w:val="0"/>
                <w:numId w:val="19"/>
              </w:numPr>
              <w:autoSpaceDE w:val="0"/>
              <w:autoSpaceDN w:val="0"/>
              <w:spacing w:after="0" w:line="240" w:lineRule="auto"/>
              <w:ind w:left="310" w:right="124" w:hanging="283"/>
              <w:contextualSpacing w:val="0"/>
              <w:jc w:val="both"/>
              <w:rPr>
                <w:rFonts w:ascii="Times New Roman" w:hAnsi="Times New Roman"/>
                <w:sz w:val="20"/>
                <w:szCs w:val="20"/>
              </w:rPr>
            </w:pPr>
            <w:r w:rsidRPr="008B09A3">
              <w:rPr>
                <w:rFonts w:ascii="Times New Roman" w:hAnsi="Times New Roman"/>
                <w:sz w:val="20"/>
                <w:szCs w:val="20"/>
              </w:rPr>
              <w:t>Sanksi yang tegas dikenakan kepada wajib pajak yang melanggar hukum termasuk sanksi pidana.</w:t>
            </w:r>
          </w:p>
        </w:tc>
        <w:tc>
          <w:tcPr>
            <w:tcW w:w="850" w:type="dxa"/>
            <w:tcBorders>
              <w:top w:val="nil"/>
              <w:bottom w:val="nil"/>
            </w:tcBorders>
            <w:shd w:val="clear" w:color="auto" w:fill="auto"/>
          </w:tcPr>
          <w:p w14:paraId="7F0A7879" w14:textId="77777777" w:rsidR="00692CBF" w:rsidRPr="008B09A3" w:rsidRDefault="00692CBF" w:rsidP="00A86A1C">
            <w:pPr>
              <w:spacing w:after="0" w:line="240" w:lineRule="auto"/>
              <w:rPr>
                <w:rFonts w:ascii="Times New Roman" w:hAnsi="Times New Roman"/>
                <w:sz w:val="20"/>
                <w:szCs w:val="20"/>
              </w:rPr>
            </w:pPr>
          </w:p>
        </w:tc>
      </w:tr>
      <w:tr w:rsidR="00692CBF" w:rsidRPr="00A86A1C" w14:paraId="608FA08A" w14:textId="77777777" w:rsidTr="00A86A1C">
        <w:trPr>
          <w:trHeight w:val="57"/>
        </w:trPr>
        <w:tc>
          <w:tcPr>
            <w:tcW w:w="1980" w:type="dxa"/>
            <w:tcBorders>
              <w:top w:val="nil"/>
            </w:tcBorders>
            <w:shd w:val="clear" w:color="auto" w:fill="auto"/>
          </w:tcPr>
          <w:p w14:paraId="16416871" w14:textId="77777777" w:rsidR="00692CBF" w:rsidRPr="008B09A3" w:rsidRDefault="00692CBF" w:rsidP="00A86A1C">
            <w:pPr>
              <w:spacing w:after="0" w:line="240" w:lineRule="auto"/>
              <w:jc w:val="center"/>
              <w:rPr>
                <w:rFonts w:ascii="Times New Roman" w:hAnsi="Times New Roman"/>
                <w:sz w:val="20"/>
                <w:szCs w:val="20"/>
              </w:rPr>
            </w:pPr>
          </w:p>
        </w:tc>
        <w:tc>
          <w:tcPr>
            <w:tcW w:w="6520" w:type="dxa"/>
            <w:shd w:val="clear" w:color="auto" w:fill="auto"/>
          </w:tcPr>
          <w:p w14:paraId="665065F4" w14:textId="77777777" w:rsidR="00692CBF" w:rsidRPr="008B09A3" w:rsidRDefault="00AA280D" w:rsidP="00A86A1C">
            <w:pPr>
              <w:pStyle w:val="ListParagraph"/>
              <w:widowControl w:val="0"/>
              <w:numPr>
                <w:ilvl w:val="0"/>
                <w:numId w:val="19"/>
              </w:numPr>
              <w:autoSpaceDE w:val="0"/>
              <w:autoSpaceDN w:val="0"/>
              <w:spacing w:after="0" w:line="240" w:lineRule="auto"/>
              <w:ind w:left="289" w:right="122" w:hanging="283"/>
              <w:contextualSpacing w:val="0"/>
              <w:jc w:val="both"/>
              <w:rPr>
                <w:rFonts w:ascii="Times New Roman" w:hAnsi="Times New Roman"/>
                <w:sz w:val="20"/>
                <w:szCs w:val="20"/>
              </w:rPr>
            </w:pPr>
            <w:r w:rsidRPr="008B09A3">
              <w:rPr>
                <w:rFonts w:ascii="Times New Roman" w:hAnsi="Times New Roman"/>
                <w:sz w:val="20"/>
                <w:szCs w:val="20"/>
                <w:lang w:val="en-US"/>
              </w:rPr>
              <w:t>Sesuai dengan peraturan perundang-undangan yang berlaku, pelanggar pajak harus menghadapi hukuman yang setimpal.</w:t>
            </w:r>
          </w:p>
        </w:tc>
        <w:tc>
          <w:tcPr>
            <w:tcW w:w="850" w:type="dxa"/>
            <w:tcBorders>
              <w:top w:val="nil"/>
            </w:tcBorders>
            <w:shd w:val="clear" w:color="auto" w:fill="auto"/>
          </w:tcPr>
          <w:p w14:paraId="3564369B" w14:textId="77777777" w:rsidR="00692CBF" w:rsidRPr="008B09A3" w:rsidRDefault="00692CBF" w:rsidP="00A86A1C">
            <w:pPr>
              <w:spacing w:after="0" w:line="240" w:lineRule="auto"/>
              <w:rPr>
                <w:rFonts w:ascii="Times New Roman" w:hAnsi="Times New Roman"/>
                <w:sz w:val="20"/>
                <w:szCs w:val="20"/>
              </w:rPr>
            </w:pPr>
          </w:p>
        </w:tc>
      </w:tr>
    </w:tbl>
    <w:p w14:paraId="010EABDF" w14:textId="77777777" w:rsidR="00385D7D" w:rsidRPr="00A86A1C" w:rsidRDefault="00385D7D" w:rsidP="00A86A1C">
      <w:pPr>
        <w:spacing w:after="0" w:line="240" w:lineRule="auto"/>
        <w:ind w:firstLine="0"/>
        <w:jc w:val="both"/>
        <w:rPr>
          <w:rFonts w:ascii="Times New Roman" w:hAnsi="Times New Roman"/>
          <w:b/>
          <w:bCs/>
          <w:sz w:val="24"/>
          <w:szCs w:val="24"/>
          <w:lang w:val="en-US"/>
        </w:rPr>
      </w:pPr>
    </w:p>
    <w:p w14:paraId="2AE44668" w14:textId="57D83B7E" w:rsidR="00385D7D" w:rsidRPr="00A86A1C" w:rsidRDefault="00385D7D" w:rsidP="00A86A1C">
      <w:pPr>
        <w:spacing w:after="0" w:line="240" w:lineRule="auto"/>
        <w:ind w:firstLine="0"/>
        <w:jc w:val="both"/>
        <w:rPr>
          <w:rFonts w:ascii="Times New Roman" w:hAnsi="Times New Roman"/>
          <w:b/>
          <w:bCs/>
          <w:sz w:val="24"/>
          <w:szCs w:val="24"/>
          <w:lang w:val="en-US"/>
        </w:rPr>
      </w:pPr>
      <w:r w:rsidRPr="00A86A1C">
        <w:rPr>
          <w:rFonts w:ascii="Times New Roman" w:hAnsi="Times New Roman"/>
          <w:b/>
          <w:bCs/>
          <w:sz w:val="24"/>
          <w:szCs w:val="24"/>
          <w:lang w:val="en-US"/>
        </w:rPr>
        <w:t>Teknik Analisi</w:t>
      </w:r>
      <w:r w:rsidR="00A86A1C">
        <w:rPr>
          <w:rFonts w:ascii="Times New Roman" w:hAnsi="Times New Roman"/>
          <w:b/>
          <w:bCs/>
          <w:sz w:val="24"/>
          <w:szCs w:val="24"/>
          <w:lang w:val="en-US"/>
        </w:rPr>
        <w:t>s</w:t>
      </w:r>
    </w:p>
    <w:p w14:paraId="126DC6B2" w14:textId="77777777" w:rsidR="00385D7D" w:rsidRPr="00A86A1C" w:rsidRDefault="00AA280D" w:rsidP="00A86A1C">
      <w:pPr>
        <w:spacing w:after="0" w:line="240" w:lineRule="auto"/>
        <w:ind w:firstLine="720"/>
        <w:jc w:val="both"/>
        <w:rPr>
          <w:rFonts w:ascii="Times New Roman" w:eastAsia="Calibri" w:hAnsi="Times New Roman"/>
          <w:iCs/>
          <w:sz w:val="24"/>
          <w:szCs w:val="24"/>
        </w:rPr>
      </w:pPr>
      <w:r w:rsidRPr="00A86A1C">
        <w:rPr>
          <w:rFonts w:ascii="Times New Roman" w:hAnsi="Times New Roman"/>
          <w:sz w:val="24"/>
          <w:szCs w:val="24"/>
        </w:rPr>
        <w:t xml:space="preserve">Untuk menilai kelayakan atau keabsahan instrumen penelitian, akan sangat membantu untuk melihat hubungan antara hasil dari berbagai item pertanyaan dan skor keseluruhan. Sebuah metode untuk mengevaluasi validitas kriteria pilihan dengan koefisien reliabilitas alpha lebih </w:t>
      </w:r>
      <w:r w:rsidR="00B3682E" w:rsidRPr="00A86A1C">
        <w:rPr>
          <w:rFonts w:ascii="Times New Roman" w:hAnsi="Times New Roman"/>
          <w:sz w:val="24"/>
          <w:szCs w:val="24"/>
        </w:rPr>
        <w:t>unggul</w:t>
      </w:r>
      <w:r w:rsidRPr="00A86A1C">
        <w:rPr>
          <w:rFonts w:ascii="Times New Roman" w:hAnsi="Times New Roman"/>
          <w:sz w:val="24"/>
          <w:szCs w:val="24"/>
        </w:rPr>
        <w:t xml:space="preserve"> dari 0,60 dikenal sebagai pengujian alpha Cronbach. Reliabilitas alpha dan komposit Cronbach adalah dua kriteria untuk uji reliabilitas. Jika nilai composite reliabel kurang dari 0,70 dan Cronbach's alpha kurang dari 0,60 </w:t>
      </w:r>
      <w:r w:rsidR="00315CD1" w:rsidRPr="00A86A1C">
        <w:rPr>
          <w:rFonts w:ascii="Times New Roman" w:hAnsi="Times New Roman"/>
          <w:sz w:val="24"/>
          <w:szCs w:val="24"/>
        </w:rPr>
        <w:t>akibatnya</w:t>
      </w:r>
      <w:r w:rsidRPr="00A86A1C">
        <w:rPr>
          <w:rFonts w:ascii="Times New Roman" w:hAnsi="Times New Roman"/>
          <w:sz w:val="24"/>
          <w:szCs w:val="24"/>
        </w:rPr>
        <w:t xml:space="preserve"> setiap item indikator dianggap reliabel.</w:t>
      </w:r>
    </w:p>
    <w:p w14:paraId="0C1A0F04" w14:textId="77777777" w:rsidR="00FD2773" w:rsidRPr="00A86A1C" w:rsidRDefault="00FD2773" w:rsidP="00A86A1C">
      <w:pPr>
        <w:spacing w:after="0" w:line="240" w:lineRule="auto"/>
        <w:ind w:firstLine="720"/>
        <w:jc w:val="both"/>
        <w:rPr>
          <w:rFonts w:ascii="Times New Roman" w:hAnsi="Times New Roman"/>
          <w:b/>
          <w:bCs/>
          <w:sz w:val="24"/>
          <w:szCs w:val="24"/>
          <w:lang w:val="en-US"/>
        </w:rPr>
      </w:pPr>
    </w:p>
    <w:p w14:paraId="5EBEBB95" w14:textId="77777777" w:rsidR="00547C3D" w:rsidRPr="00A86A1C" w:rsidRDefault="00547C3D" w:rsidP="00A86A1C">
      <w:pPr>
        <w:spacing w:after="0" w:line="240" w:lineRule="auto"/>
        <w:ind w:firstLine="720"/>
        <w:jc w:val="both"/>
        <w:rPr>
          <w:rFonts w:ascii="Times New Roman" w:hAnsi="Times New Roman"/>
          <w:b/>
          <w:bCs/>
          <w:sz w:val="24"/>
          <w:szCs w:val="24"/>
          <w:lang w:val="en-US"/>
        </w:rPr>
      </w:pPr>
    </w:p>
    <w:p w14:paraId="562F26A2" w14:textId="380EDB15" w:rsidR="00C3533B" w:rsidRPr="00A86A1C" w:rsidRDefault="00A86A1C" w:rsidP="00A86A1C">
      <w:pPr>
        <w:pStyle w:val="Heading1"/>
        <w:spacing w:before="0" w:line="240" w:lineRule="auto"/>
        <w:rPr>
          <w:rFonts w:ascii="Times New Roman" w:hAnsi="Times New Roman"/>
          <w:i w:val="0"/>
          <w:sz w:val="24"/>
          <w:szCs w:val="24"/>
          <w:lang w:val="en-US"/>
        </w:rPr>
      </w:pPr>
      <w:r>
        <w:rPr>
          <w:rFonts w:ascii="Times New Roman" w:hAnsi="Times New Roman"/>
          <w:i w:val="0"/>
          <w:sz w:val="24"/>
          <w:szCs w:val="24"/>
          <w:lang w:val="en-US"/>
        </w:rPr>
        <w:t>Hasil</w:t>
      </w:r>
    </w:p>
    <w:p w14:paraId="69E9F715" w14:textId="77777777" w:rsidR="00FD3239" w:rsidRPr="00A86A1C" w:rsidRDefault="00FD3239" w:rsidP="00A86A1C">
      <w:pPr>
        <w:spacing w:after="0" w:line="240" w:lineRule="auto"/>
        <w:ind w:firstLine="0"/>
        <w:rPr>
          <w:rFonts w:ascii="Times New Roman" w:hAnsi="Times New Roman"/>
          <w:b/>
          <w:bCs/>
          <w:sz w:val="24"/>
          <w:szCs w:val="24"/>
        </w:rPr>
      </w:pPr>
      <w:r w:rsidRPr="00A86A1C">
        <w:rPr>
          <w:rFonts w:ascii="Times New Roman" w:hAnsi="Times New Roman"/>
          <w:b/>
          <w:bCs/>
          <w:sz w:val="24"/>
          <w:szCs w:val="24"/>
        </w:rPr>
        <w:t>Uji Statistik Deskriptif</w:t>
      </w:r>
    </w:p>
    <w:p w14:paraId="79C12EB9" w14:textId="7FE15DFB" w:rsidR="00A86A1C" w:rsidRPr="00A86A1C" w:rsidRDefault="00FD3239" w:rsidP="00A86A1C">
      <w:pPr>
        <w:spacing w:after="0" w:line="240" w:lineRule="auto"/>
        <w:ind w:firstLine="567"/>
        <w:jc w:val="both"/>
        <w:rPr>
          <w:rFonts w:ascii="Times New Roman" w:hAnsi="Times New Roman"/>
          <w:sz w:val="24"/>
          <w:szCs w:val="24"/>
        </w:rPr>
      </w:pPr>
      <w:r w:rsidRPr="00A86A1C">
        <w:rPr>
          <w:rFonts w:ascii="Times New Roman" w:hAnsi="Times New Roman"/>
          <w:sz w:val="24"/>
          <w:szCs w:val="24"/>
        </w:rPr>
        <w:t>Untuk melakukan analisis kuantitatif ini, kriteria atau jawaban kuesioner peserta survei diukur dengan skala likert.</w:t>
      </w:r>
      <w:bookmarkStart w:id="20" w:name="_Toc125921943"/>
    </w:p>
    <w:p w14:paraId="7D96F699" w14:textId="77777777" w:rsidR="00FD3239" w:rsidRPr="00A86A1C" w:rsidRDefault="00FD3239" w:rsidP="00A86A1C">
      <w:pPr>
        <w:spacing w:after="0" w:line="240" w:lineRule="auto"/>
        <w:ind w:firstLine="567"/>
        <w:jc w:val="center"/>
        <w:rPr>
          <w:rFonts w:ascii="Times New Roman" w:hAnsi="Times New Roman"/>
          <w:b/>
          <w:sz w:val="24"/>
          <w:szCs w:val="24"/>
        </w:rPr>
      </w:pPr>
      <w:r w:rsidRPr="00A86A1C">
        <w:rPr>
          <w:rFonts w:ascii="Times New Roman" w:hAnsi="Times New Roman"/>
          <w:b/>
          <w:sz w:val="24"/>
          <w:szCs w:val="24"/>
        </w:rPr>
        <w:t xml:space="preserve"> </w:t>
      </w:r>
      <w:bookmarkStart w:id="21" w:name="_Hlk139650344"/>
      <w:r w:rsidRPr="00A86A1C">
        <w:rPr>
          <w:rFonts w:ascii="Times New Roman" w:hAnsi="Times New Roman"/>
          <w:b/>
          <w:sz w:val="20"/>
          <w:szCs w:val="20"/>
        </w:rPr>
        <w:t xml:space="preserve">Tabel </w:t>
      </w:r>
      <w:r w:rsidR="00EE314C" w:rsidRPr="00A86A1C">
        <w:rPr>
          <w:rFonts w:ascii="Times New Roman" w:hAnsi="Times New Roman"/>
          <w:b/>
          <w:sz w:val="20"/>
          <w:szCs w:val="20"/>
          <w:lang w:val="en-US"/>
        </w:rPr>
        <w:t>2.</w:t>
      </w:r>
      <w:r w:rsidRPr="00A86A1C">
        <w:rPr>
          <w:rFonts w:ascii="Times New Roman" w:hAnsi="Times New Roman"/>
          <w:b/>
          <w:iCs/>
          <w:sz w:val="20"/>
          <w:szCs w:val="20"/>
        </w:rPr>
        <w:t xml:space="preserve"> </w:t>
      </w:r>
      <w:bookmarkStart w:id="22" w:name="_Hlk139885293"/>
      <w:r w:rsidRPr="00A86A1C">
        <w:rPr>
          <w:rFonts w:ascii="Times New Roman" w:hAnsi="Times New Roman"/>
          <w:b/>
          <w:sz w:val="20"/>
          <w:szCs w:val="20"/>
        </w:rPr>
        <w:t>Uji Statistik Deskriptif</w:t>
      </w:r>
      <w:bookmarkEnd w:id="20"/>
      <w:bookmarkEnd w:id="22"/>
    </w:p>
    <w:tbl>
      <w:tblPr>
        <w:tblW w:w="79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89"/>
        <w:gridCol w:w="872"/>
        <w:gridCol w:w="1183"/>
        <w:gridCol w:w="1226"/>
        <w:gridCol w:w="858"/>
        <w:gridCol w:w="1420"/>
      </w:tblGrid>
      <w:tr w:rsidR="00FD3239" w:rsidRPr="00A86A1C" w14:paraId="64579D87" w14:textId="77777777" w:rsidTr="00A86A1C">
        <w:trPr>
          <w:cantSplit/>
          <w:trHeight w:val="204"/>
          <w:jc w:val="center"/>
        </w:trPr>
        <w:tc>
          <w:tcPr>
            <w:tcW w:w="7948" w:type="dxa"/>
            <w:gridSpan w:val="6"/>
            <w:tcBorders>
              <w:top w:val="nil"/>
              <w:left w:val="nil"/>
              <w:bottom w:val="nil"/>
              <w:right w:val="nil"/>
            </w:tcBorders>
            <w:shd w:val="clear" w:color="auto" w:fill="FFFFFF"/>
            <w:vAlign w:val="center"/>
            <w:hideMark/>
          </w:tcPr>
          <w:p w14:paraId="237F43C5" w14:textId="77777777" w:rsidR="00FD3239" w:rsidRPr="00A86A1C" w:rsidRDefault="00FD3239" w:rsidP="00A86A1C">
            <w:pPr>
              <w:adjustRightInd w:val="0"/>
              <w:spacing w:after="0" w:line="240" w:lineRule="auto"/>
              <w:ind w:left="60" w:right="60"/>
              <w:jc w:val="center"/>
              <w:rPr>
                <w:rFonts w:ascii="Times New Roman" w:hAnsi="Times New Roman"/>
                <w:color w:val="010205"/>
                <w:sz w:val="20"/>
                <w:szCs w:val="20"/>
                <w:lang w:val="en-ID"/>
              </w:rPr>
            </w:pPr>
            <w:bookmarkStart w:id="23" w:name="_Hlk139649893"/>
            <w:bookmarkEnd w:id="21"/>
          </w:p>
        </w:tc>
      </w:tr>
      <w:tr w:rsidR="00FD3239" w:rsidRPr="00A86A1C" w14:paraId="2A1DB936" w14:textId="77777777" w:rsidTr="00A86A1C">
        <w:trPr>
          <w:cantSplit/>
          <w:trHeight w:val="217"/>
          <w:jc w:val="center"/>
        </w:trPr>
        <w:tc>
          <w:tcPr>
            <w:tcW w:w="2389" w:type="dxa"/>
            <w:tcBorders>
              <w:top w:val="nil"/>
              <w:left w:val="nil"/>
              <w:bottom w:val="single" w:sz="4" w:space="0" w:color="auto"/>
              <w:right w:val="nil"/>
            </w:tcBorders>
            <w:shd w:val="clear" w:color="auto" w:fill="FFFFFF"/>
            <w:vAlign w:val="bottom"/>
          </w:tcPr>
          <w:p w14:paraId="10433064" w14:textId="77777777" w:rsidR="00FD3239" w:rsidRPr="00A86A1C" w:rsidRDefault="00FD3239" w:rsidP="00A86A1C">
            <w:pPr>
              <w:adjustRightInd w:val="0"/>
              <w:spacing w:after="0" w:line="240" w:lineRule="auto"/>
              <w:rPr>
                <w:rFonts w:ascii="Times New Roman" w:hAnsi="Times New Roman"/>
                <w:sz w:val="20"/>
                <w:szCs w:val="20"/>
                <w:lang w:val="en-ID"/>
              </w:rPr>
            </w:pPr>
          </w:p>
        </w:tc>
        <w:tc>
          <w:tcPr>
            <w:tcW w:w="872" w:type="dxa"/>
            <w:tcBorders>
              <w:top w:val="nil"/>
              <w:left w:val="nil"/>
              <w:bottom w:val="single" w:sz="4" w:space="0" w:color="auto"/>
              <w:right w:val="single" w:sz="8" w:space="0" w:color="E0E0E0"/>
            </w:tcBorders>
            <w:shd w:val="clear" w:color="auto" w:fill="FFFFFF"/>
            <w:vAlign w:val="bottom"/>
            <w:hideMark/>
          </w:tcPr>
          <w:p w14:paraId="7CA438D4" w14:textId="77777777" w:rsidR="00FD3239" w:rsidRPr="00A86A1C" w:rsidRDefault="00FD3239" w:rsidP="00A86A1C">
            <w:pPr>
              <w:adjustRightInd w:val="0"/>
              <w:spacing w:after="0" w:line="240" w:lineRule="auto"/>
              <w:ind w:left="60" w:right="60"/>
              <w:jc w:val="center"/>
              <w:rPr>
                <w:rFonts w:ascii="Times New Roman" w:hAnsi="Times New Roman"/>
                <w:sz w:val="20"/>
                <w:szCs w:val="20"/>
                <w:lang w:val="en-ID"/>
              </w:rPr>
            </w:pPr>
            <w:r w:rsidRPr="00A86A1C">
              <w:rPr>
                <w:rFonts w:ascii="Times New Roman" w:hAnsi="Times New Roman"/>
                <w:sz w:val="20"/>
                <w:szCs w:val="20"/>
                <w:lang w:val="en-ID"/>
              </w:rPr>
              <w:t>N</w:t>
            </w:r>
          </w:p>
        </w:tc>
        <w:tc>
          <w:tcPr>
            <w:tcW w:w="1183" w:type="dxa"/>
            <w:tcBorders>
              <w:top w:val="nil"/>
              <w:left w:val="single" w:sz="8" w:space="0" w:color="E0E0E0"/>
              <w:bottom w:val="single" w:sz="4" w:space="0" w:color="auto"/>
              <w:right w:val="single" w:sz="8" w:space="0" w:color="E0E0E0"/>
            </w:tcBorders>
            <w:shd w:val="clear" w:color="auto" w:fill="FFFFFF"/>
            <w:vAlign w:val="bottom"/>
            <w:hideMark/>
          </w:tcPr>
          <w:p w14:paraId="43250850" w14:textId="77777777" w:rsidR="00FD3239" w:rsidRPr="00A86A1C" w:rsidRDefault="00FD3239" w:rsidP="00A86A1C">
            <w:pPr>
              <w:adjustRightInd w:val="0"/>
              <w:spacing w:after="0" w:line="240" w:lineRule="auto"/>
              <w:ind w:left="60" w:right="60" w:firstLine="84"/>
              <w:jc w:val="center"/>
              <w:rPr>
                <w:rFonts w:ascii="Times New Roman" w:hAnsi="Times New Roman"/>
                <w:sz w:val="20"/>
                <w:szCs w:val="20"/>
                <w:lang w:val="en-ID"/>
              </w:rPr>
            </w:pPr>
            <w:r w:rsidRPr="00A86A1C">
              <w:rPr>
                <w:rFonts w:ascii="Times New Roman" w:hAnsi="Times New Roman"/>
                <w:sz w:val="20"/>
                <w:szCs w:val="20"/>
                <w:lang w:val="en-ID"/>
              </w:rPr>
              <w:t>Minimum</w:t>
            </w:r>
          </w:p>
        </w:tc>
        <w:tc>
          <w:tcPr>
            <w:tcW w:w="1226" w:type="dxa"/>
            <w:tcBorders>
              <w:top w:val="nil"/>
              <w:left w:val="single" w:sz="8" w:space="0" w:color="E0E0E0"/>
              <w:bottom w:val="single" w:sz="4" w:space="0" w:color="auto"/>
              <w:right w:val="single" w:sz="8" w:space="0" w:color="E0E0E0"/>
            </w:tcBorders>
            <w:shd w:val="clear" w:color="auto" w:fill="FFFFFF"/>
            <w:vAlign w:val="bottom"/>
            <w:hideMark/>
          </w:tcPr>
          <w:p w14:paraId="7EBCC318" w14:textId="77777777" w:rsidR="00FD3239" w:rsidRPr="00A86A1C" w:rsidRDefault="00FD3239" w:rsidP="00A86A1C">
            <w:pPr>
              <w:adjustRightInd w:val="0"/>
              <w:spacing w:after="0" w:line="240" w:lineRule="auto"/>
              <w:ind w:left="60" w:right="60" w:firstLine="140"/>
              <w:jc w:val="center"/>
              <w:rPr>
                <w:rFonts w:ascii="Times New Roman" w:hAnsi="Times New Roman"/>
                <w:sz w:val="20"/>
                <w:szCs w:val="20"/>
                <w:lang w:val="en-ID"/>
              </w:rPr>
            </w:pPr>
            <w:r w:rsidRPr="00A86A1C">
              <w:rPr>
                <w:rFonts w:ascii="Times New Roman" w:hAnsi="Times New Roman"/>
                <w:sz w:val="20"/>
                <w:szCs w:val="20"/>
                <w:lang w:val="en-ID"/>
              </w:rPr>
              <w:t>Maximum</w:t>
            </w:r>
          </w:p>
        </w:tc>
        <w:tc>
          <w:tcPr>
            <w:tcW w:w="858" w:type="dxa"/>
            <w:tcBorders>
              <w:top w:val="nil"/>
              <w:left w:val="single" w:sz="8" w:space="0" w:color="E0E0E0"/>
              <w:bottom w:val="single" w:sz="4" w:space="0" w:color="auto"/>
              <w:right w:val="single" w:sz="8" w:space="0" w:color="E0E0E0"/>
            </w:tcBorders>
            <w:shd w:val="clear" w:color="auto" w:fill="FFFFFF"/>
            <w:vAlign w:val="bottom"/>
            <w:hideMark/>
          </w:tcPr>
          <w:p w14:paraId="2A956E59" w14:textId="77777777" w:rsidR="00FD3239" w:rsidRPr="00A86A1C" w:rsidRDefault="00FD3239" w:rsidP="00A86A1C">
            <w:pPr>
              <w:adjustRightInd w:val="0"/>
              <w:spacing w:after="0" w:line="240" w:lineRule="auto"/>
              <w:ind w:left="60" w:right="60" w:hanging="51"/>
              <w:jc w:val="center"/>
              <w:rPr>
                <w:rFonts w:ascii="Times New Roman" w:hAnsi="Times New Roman"/>
                <w:sz w:val="20"/>
                <w:szCs w:val="20"/>
                <w:lang w:val="en-ID"/>
              </w:rPr>
            </w:pPr>
            <w:r w:rsidRPr="00A86A1C">
              <w:rPr>
                <w:rFonts w:ascii="Times New Roman" w:hAnsi="Times New Roman"/>
                <w:sz w:val="20"/>
                <w:szCs w:val="20"/>
                <w:lang w:val="en-ID"/>
              </w:rPr>
              <w:t>Mean</w:t>
            </w:r>
          </w:p>
        </w:tc>
        <w:tc>
          <w:tcPr>
            <w:tcW w:w="1420" w:type="dxa"/>
            <w:tcBorders>
              <w:top w:val="nil"/>
              <w:left w:val="single" w:sz="8" w:space="0" w:color="E0E0E0"/>
              <w:bottom w:val="single" w:sz="4" w:space="0" w:color="auto"/>
              <w:right w:val="nil"/>
            </w:tcBorders>
            <w:shd w:val="clear" w:color="auto" w:fill="FFFFFF"/>
            <w:vAlign w:val="bottom"/>
            <w:hideMark/>
          </w:tcPr>
          <w:p w14:paraId="41B72546" w14:textId="77777777" w:rsidR="00FD3239" w:rsidRPr="00A86A1C" w:rsidRDefault="00FD3239" w:rsidP="00A86A1C">
            <w:pPr>
              <w:adjustRightInd w:val="0"/>
              <w:spacing w:after="0" w:line="240" w:lineRule="auto"/>
              <w:ind w:left="60" w:right="60" w:hanging="59"/>
              <w:jc w:val="center"/>
              <w:rPr>
                <w:rFonts w:ascii="Times New Roman" w:hAnsi="Times New Roman"/>
                <w:sz w:val="20"/>
                <w:szCs w:val="20"/>
                <w:lang w:val="en-ID"/>
              </w:rPr>
            </w:pPr>
            <w:r w:rsidRPr="00A86A1C">
              <w:rPr>
                <w:rFonts w:ascii="Times New Roman" w:hAnsi="Times New Roman"/>
                <w:sz w:val="20"/>
                <w:szCs w:val="20"/>
                <w:lang w:val="en-ID"/>
              </w:rPr>
              <w:t>Std. Deviation</w:t>
            </w:r>
          </w:p>
        </w:tc>
      </w:tr>
      <w:tr w:rsidR="00FD3239" w:rsidRPr="00A86A1C" w14:paraId="3F630065" w14:textId="77777777" w:rsidTr="00A86A1C">
        <w:trPr>
          <w:cantSplit/>
          <w:trHeight w:val="167"/>
          <w:jc w:val="center"/>
        </w:trPr>
        <w:tc>
          <w:tcPr>
            <w:tcW w:w="2389" w:type="dxa"/>
            <w:tcBorders>
              <w:top w:val="single" w:sz="4" w:space="0" w:color="auto"/>
              <w:left w:val="nil"/>
              <w:bottom w:val="nil"/>
              <w:right w:val="nil"/>
            </w:tcBorders>
            <w:shd w:val="clear" w:color="auto" w:fill="auto"/>
            <w:hideMark/>
          </w:tcPr>
          <w:p w14:paraId="51570ABB" w14:textId="77777777" w:rsidR="00FD3239" w:rsidRPr="00A86A1C" w:rsidRDefault="00FD3239" w:rsidP="00A86A1C">
            <w:pPr>
              <w:adjustRightInd w:val="0"/>
              <w:spacing w:after="0" w:line="240" w:lineRule="auto"/>
              <w:ind w:left="60" w:right="60" w:firstLine="82"/>
              <w:rPr>
                <w:rFonts w:ascii="Times New Roman" w:hAnsi="Times New Roman"/>
                <w:sz w:val="20"/>
                <w:szCs w:val="20"/>
                <w:lang w:val="en-ID"/>
              </w:rPr>
            </w:pPr>
            <w:r w:rsidRPr="00A86A1C">
              <w:rPr>
                <w:rFonts w:ascii="Times New Roman" w:hAnsi="Times New Roman"/>
                <w:sz w:val="20"/>
                <w:szCs w:val="20"/>
                <w:lang w:val="en-ID"/>
              </w:rPr>
              <w:t>Kesadaran W</w:t>
            </w:r>
            <w:r w:rsidR="00547C3D" w:rsidRPr="00A86A1C">
              <w:rPr>
                <w:rFonts w:ascii="Times New Roman" w:hAnsi="Times New Roman"/>
                <w:sz w:val="20"/>
                <w:szCs w:val="20"/>
                <w:lang w:val="en-ID"/>
              </w:rPr>
              <w:t>P</w:t>
            </w:r>
          </w:p>
        </w:tc>
        <w:tc>
          <w:tcPr>
            <w:tcW w:w="872" w:type="dxa"/>
            <w:tcBorders>
              <w:top w:val="single" w:sz="4" w:space="0" w:color="auto"/>
              <w:left w:val="nil"/>
              <w:bottom w:val="nil"/>
              <w:right w:val="nil"/>
            </w:tcBorders>
            <w:shd w:val="clear" w:color="auto" w:fill="auto"/>
            <w:hideMark/>
          </w:tcPr>
          <w:p w14:paraId="13439808" w14:textId="77777777" w:rsidR="00FD3239" w:rsidRPr="00A86A1C" w:rsidRDefault="00FD3239" w:rsidP="00A86A1C">
            <w:pPr>
              <w:adjustRightInd w:val="0"/>
              <w:spacing w:after="0" w:line="240" w:lineRule="auto"/>
              <w:ind w:left="60" w:right="60"/>
              <w:jc w:val="right"/>
              <w:rPr>
                <w:rFonts w:ascii="Times New Roman" w:hAnsi="Times New Roman"/>
                <w:sz w:val="20"/>
                <w:szCs w:val="20"/>
                <w:lang w:val="en-ID"/>
              </w:rPr>
            </w:pPr>
            <w:r w:rsidRPr="00A86A1C">
              <w:rPr>
                <w:rFonts w:ascii="Times New Roman" w:hAnsi="Times New Roman"/>
                <w:sz w:val="20"/>
                <w:szCs w:val="20"/>
                <w:lang w:val="en-ID"/>
              </w:rPr>
              <w:t>100</w:t>
            </w:r>
          </w:p>
        </w:tc>
        <w:tc>
          <w:tcPr>
            <w:tcW w:w="1183" w:type="dxa"/>
            <w:tcBorders>
              <w:top w:val="single" w:sz="4" w:space="0" w:color="auto"/>
              <w:left w:val="nil"/>
              <w:bottom w:val="nil"/>
              <w:right w:val="nil"/>
            </w:tcBorders>
            <w:shd w:val="clear" w:color="auto" w:fill="auto"/>
            <w:hideMark/>
          </w:tcPr>
          <w:p w14:paraId="232C1432" w14:textId="77777777" w:rsidR="00FD3239" w:rsidRPr="00A86A1C" w:rsidRDefault="00FD3239" w:rsidP="00A86A1C">
            <w:pPr>
              <w:adjustRightInd w:val="0"/>
              <w:spacing w:after="0" w:line="240" w:lineRule="auto"/>
              <w:ind w:left="60" w:right="60" w:firstLine="84"/>
              <w:jc w:val="right"/>
              <w:rPr>
                <w:rFonts w:ascii="Times New Roman" w:hAnsi="Times New Roman"/>
                <w:sz w:val="20"/>
                <w:szCs w:val="20"/>
                <w:lang w:val="en-ID"/>
              </w:rPr>
            </w:pPr>
            <w:r w:rsidRPr="00A86A1C">
              <w:rPr>
                <w:rFonts w:ascii="Times New Roman" w:hAnsi="Times New Roman"/>
                <w:sz w:val="20"/>
                <w:szCs w:val="20"/>
                <w:lang w:val="en-ID"/>
              </w:rPr>
              <w:t>9</w:t>
            </w:r>
          </w:p>
        </w:tc>
        <w:tc>
          <w:tcPr>
            <w:tcW w:w="1226" w:type="dxa"/>
            <w:tcBorders>
              <w:top w:val="single" w:sz="4" w:space="0" w:color="auto"/>
              <w:left w:val="nil"/>
              <w:bottom w:val="nil"/>
              <w:right w:val="nil"/>
            </w:tcBorders>
            <w:shd w:val="clear" w:color="auto" w:fill="auto"/>
            <w:hideMark/>
          </w:tcPr>
          <w:p w14:paraId="6D0F78DC" w14:textId="77777777" w:rsidR="00FD3239" w:rsidRPr="00A86A1C" w:rsidRDefault="00FD3239" w:rsidP="00A86A1C">
            <w:pPr>
              <w:adjustRightInd w:val="0"/>
              <w:spacing w:after="0" w:line="240" w:lineRule="auto"/>
              <w:ind w:left="60" w:right="60" w:firstLine="140"/>
              <w:jc w:val="right"/>
              <w:rPr>
                <w:rFonts w:ascii="Times New Roman" w:hAnsi="Times New Roman"/>
                <w:color w:val="010205"/>
                <w:sz w:val="20"/>
                <w:szCs w:val="20"/>
                <w:lang w:val="en-ID"/>
              </w:rPr>
            </w:pPr>
            <w:r w:rsidRPr="00A86A1C">
              <w:rPr>
                <w:rFonts w:ascii="Times New Roman" w:hAnsi="Times New Roman"/>
                <w:color w:val="010205"/>
                <w:sz w:val="20"/>
                <w:szCs w:val="20"/>
                <w:lang w:val="en-ID"/>
              </w:rPr>
              <w:t>30</w:t>
            </w:r>
          </w:p>
        </w:tc>
        <w:tc>
          <w:tcPr>
            <w:tcW w:w="858" w:type="dxa"/>
            <w:tcBorders>
              <w:top w:val="single" w:sz="4" w:space="0" w:color="auto"/>
              <w:left w:val="nil"/>
              <w:bottom w:val="nil"/>
              <w:right w:val="nil"/>
            </w:tcBorders>
            <w:shd w:val="clear" w:color="auto" w:fill="auto"/>
            <w:hideMark/>
          </w:tcPr>
          <w:p w14:paraId="059C80B1" w14:textId="77777777" w:rsidR="00FD3239" w:rsidRPr="00A86A1C" w:rsidRDefault="00FD3239" w:rsidP="00A86A1C">
            <w:pPr>
              <w:adjustRightInd w:val="0"/>
              <w:spacing w:after="0" w:line="240" w:lineRule="auto"/>
              <w:ind w:left="60" w:right="60" w:hanging="51"/>
              <w:jc w:val="right"/>
              <w:rPr>
                <w:rFonts w:ascii="Times New Roman" w:hAnsi="Times New Roman"/>
                <w:color w:val="010205"/>
                <w:sz w:val="20"/>
                <w:szCs w:val="20"/>
                <w:lang w:val="en-ID"/>
              </w:rPr>
            </w:pPr>
            <w:r w:rsidRPr="00A86A1C">
              <w:rPr>
                <w:rFonts w:ascii="Times New Roman" w:hAnsi="Times New Roman"/>
                <w:color w:val="010205"/>
                <w:sz w:val="20"/>
                <w:szCs w:val="20"/>
                <w:lang w:val="en-ID"/>
              </w:rPr>
              <w:t>24.02</w:t>
            </w:r>
          </w:p>
        </w:tc>
        <w:tc>
          <w:tcPr>
            <w:tcW w:w="1420" w:type="dxa"/>
            <w:tcBorders>
              <w:top w:val="single" w:sz="4" w:space="0" w:color="auto"/>
              <w:left w:val="nil"/>
              <w:bottom w:val="nil"/>
              <w:right w:val="nil"/>
            </w:tcBorders>
            <w:shd w:val="clear" w:color="auto" w:fill="auto"/>
            <w:hideMark/>
          </w:tcPr>
          <w:p w14:paraId="6001C803" w14:textId="77777777" w:rsidR="00FD3239" w:rsidRPr="00A86A1C" w:rsidRDefault="00FD3239" w:rsidP="00A86A1C">
            <w:pPr>
              <w:adjustRightInd w:val="0"/>
              <w:spacing w:after="0" w:line="240" w:lineRule="auto"/>
              <w:ind w:left="60" w:right="60" w:hanging="59"/>
              <w:jc w:val="right"/>
              <w:rPr>
                <w:rFonts w:ascii="Times New Roman" w:hAnsi="Times New Roman"/>
                <w:color w:val="010205"/>
                <w:sz w:val="20"/>
                <w:szCs w:val="20"/>
                <w:lang w:val="en-ID"/>
              </w:rPr>
            </w:pPr>
            <w:r w:rsidRPr="00A86A1C">
              <w:rPr>
                <w:rFonts w:ascii="Times New Roman" w:hAnsi="Times New Roman"/>
                <w:color w:val="010205"/>
                <w:sz w:val="20"/>
                <w:szCs w:val="20"/>
                <w:lang w:val="en-ID"/>
              </w:rPr>
              <w:t>3.393</w:t>
            </w:r>
          </w:p>
        </w:tc>
      </w:tr>
      <w:tr w:rsidR="00FD3239" w:rsidRPr="00A86A1C" w14:paraId="0B4E605F" w14:textId="77777777" w:rsidTr="00A86A1C">
        <w:trPr>
          <w:cantSplit/>
          <w:trHeight w:val="180"/>
          <w:jc w:val="center"/>
        </w:trPr>
        <w:tc>
          <w:tcPr>
            <w:tcW w:w="2389" w:type="dxa"/>
            <w:tcBorders>
              <w:top w:val="nil"/>
              <w:left w:val="nil"/>
              <w:bottom w:val="nil"/>
              <w:right w:val="nil"/>
            </w:tcBorders>
            <w:shd w:val="clear" w:color="auto" w:fill="auto"/>
            <w:hideMark/>
          </w:tcPr>
          <w:p w14:paraId="5412EC58" w14:textId="77777777" w:rsidR="00FD3239" w:rsidRPr="00A86A1C" w:rsidRDefault="00FD3239" w:rsidP="00A86A1C">
            <w:pPr>
              <w:adjustRightInd w:val="0"/>
              <w:spacing w:after="0" w:line="240" w:lineRule="auto"/>
              <w:ind w:left="142" w:right="60" w:firstLine="0"/>
              <w:rPr>
                <w:rFonts w:ascii="Times New Roman" w:hAnsi="Times New Roman"/>
                <w:sz w:val="20"/>
                <w:szCs w:val="20"/>
                <w:lang w:val="en-ID"/>
              </w:rPr>
            </w:pPr>
            <w:r w:rsidRPr="00A86A1C">
              <w:rPr>
                <w:rFonts w:ascii="Times New Roman" w:hAnsi="Times New Roman"/>
                <w:sz w:val="20"/>
                <w:szCs w:val="20"/>
                <w:lang w:val="en-ID"/>
              </w:rPr>
              <w:t>Kualitas Pelayanan Pajak</w:t>
            </w:r>
          </w:p>
        </w:tc>
        <w:tc>
          <w:tcPr>
            <w:tcW w:w="872" w:type="dxa"/>
            <w:tcBorders>
              <w:top w:val="nil"/>
              <w:left w:val="nil"/>
              <w:bottom w:val="nil"/>
              <w:right w:val="nil"/>
            </w:tcBorders>
            <w:shd w:val="clear" w:color="auto" w:fill="auto"/>
            <w:hideMark/>
          </w:tcPr>
          <w:p w14:paraId="7501DB02" w14:textId="77777777" w:rsidR="00FD3239" w:rsidRPr="00A86A1C" w:rsidRDefault="00FD3239" w:rsidP="00A86A1C">
            <w:pPr>
              <w:adjustRightInd w:val="0"/>
              <w:spacing w:after="0" w:line="240" w:lineRule="auto"/>
              <w:ind w:left="60" w:right="60"/>
              <w:jc w:val="right"/>
              <w:rPr>
                <w:rFonts w:ascii="Times New Roman" w:hAnsi="Times New Roman"/>
                <w:sz w:val="20"/>
                <w:szCs w:val="20"/>
                <w:lang w:val="en-ID"/>
              </w:rPr>
            </w:pPr>
            <w:r w:rsidRPr="00A86A1C">
              <w:rPr>
                <w:rFonts w:ascii="Times New Roman" w:hAnsi="Times New Roman"/>
                <w:sz w:val="20"/>
                <w:szCs w:val="20"/>
                <w:lang w:val="en-ID"/>
              </w:rPr>
              <w:t>100</w:t>
            </w:r>
          </w:p>
        </w:tc>
        <w:tc>
          <w:tcPr>
            <w:tcW w:w="1183" w:type="dxa"/>
            <w:tcBorders>
              <w:top w:val="nil"/>
              <w:left w:val="nil"/>
              <w:bottom w:val="nil"/>
              <w:right w:val="nil"/>
            </w:tcBorders>
            <w:shd w:val="clear" w:color="auto" w:fill="auto"/>
            <w:hideMark/>
          </w:tcPr>
          <w:p w14:paraId="633BE345" w14:textId="77777777" w:rsidR="00FD3239" w:rsidRPr="00A86A1C" w:rsidRDefault="00FD3239" w:rsidP="00A86A1C">
            <w:pPr>
              <w:adjustRightInd w:val="0"/>
              <w:spacing w:after="0" w:line="240" w:lineRule="auto"/>
              <w:ind w:left="60" w:right="60" w:firstLine="84"/>
              <w:jc w:val="right"/>
              <w:rPr>
                <w:rFonts w:ascii="Times New Roman" w:hAnsi="Times New Roman"/>
                <w:sz w:val="20"/>
                <w:szCs w:val="20"/>
                <w:lang w:val="en-ID"/>
              </w:rPr>
            </w:pPr>
            <w:r w:rsidRPr="00A86A1C">
              <w:rPr>
                <w:rFonts w:ascii="Times New Roman" w:hAnsi="Times New Roman"/>
                <w:sz w:val="20"/>
                <w:szCs w:val="20"/>
                <w:lang w:val="en-ID"/>
              </w:rPr>
              <w:t>13</w:t>
            </w:r>
          </w:p>
        </w:tc>
        <w:tc>
          <w:tcPr>
            <w:tcW w:w="1226" w:type="dxa"/>
            <w:tcBorders>
              <w:top w:val="nil"/>
              <w:left w:val="nil"/>
              <w:bottom w:val="nil"/>
              <w:right w:val="nil"/>
            </w:tcBorders>
            <w:shd w:val="clear" w:color="auto" w:fill="auto"/>
            <w:hideMark/>
          </w:tcPr>
          <w:p w14:paraId="0B8ABE8A" w14:textId="77777777" w:rsidR="00FD3239" w:rsidRPr="00A86A1C" w:rsidRDefault="00FD3239" w:rsidP="00A86A1C">
            <w:pPr>
              <w:adjustRightInd w:val="0"/>
              <w:spacing w:after="0" w:line="240" w:lineRule="auto"/>
              <w:ind w:left="60" w:right="60" w:firstLine="140"/>
              <w:jc w:val="right"/>
              <w:rPr>
                <w:rFonts w:ascii="Times New Roman" w:hAnsi="Times New Roman"/>
                <w:color w:val="010205"/>
                <w:sz w:val="20"/>
                <w:szCs w:val="20"/>
                <w:lang w:val="en-ID"/>
              </w:rPr>
            </w:pPr>
            <w:r w:rsidRPr="00A86A1C">
              <w:rPr>
                <w:rFonts w:ascii="Times New Roman" w:hAnsi="Times New Roman"/>
                <w:color w:val="010205"/>
                <w:sz w:val="20"/>
                <w:szCs w:val="20"/>
                <w:lang w:val="en-ID"/>
              </w:rPr>
              <w:t>30</w:t>
            </w:r>
          </w:p>
        </w:tc>
        <w:tc>
          <w:tcPr>
            <w:tcW w:w="858" w:type="dxa"/>
            <w:tcBorders>
              <w:top w:val="nil"/>
              <w:left w:val="nil"/>
              <w:bottom w:val="nil"/>
              <w:right w:val="nil"/>
            </w:tcBorders>
            <w:shd w:val="clear" w:color="auto" w:fill="auto"/>
            <w:hideMark/>
          </w:tcPr>
          <w:p w14:paraId="64BC59E5" w14:textId="77777777" w:rsidR="00FD3239" w:rsidRPr="00A86A1C" w:rsidRDefault="00FD3239" w:rsidP="00A86A1C">
            <w:pPr>
              <w:adjustRightInd w:val="0"/>
              <w:spacing w:after="0" w:line="240" w:lineRule="auto"/>
              <w:ind w:left="60" w:right="60" w:hanging="51"/>
              <w:jc w:val="right"/>
              <w:rPr>
                <w:rFonts w:ascii="Times New Roman" w:hAnsi="Times New Roman"/>
                <w:color w:val="010205"/>
                <w:sz w:val="20"/>
                <w:szCs w:val="20"/>
                <w:lang w:val="en-ID"/>
              </w:rPr>
            </w:pPr>
            <w:r w:rsidRPr="00A86A1C">
              <w:rPr>
                <w:rFonts w:ascii="Times New Roman" w:hAnsi="Times New Roman"/>
                <w:color w:val="010205"/>
                <w:sz w:val="20"/>
                <w:szCs w:val="20"/>
                <w:lang w:val="en-ID"/>
              </w:rPr>
              <w:t>24.25</w:t>
            </w:r>
          </w:p>
        </w:tc>
        <w:tc>
          <w:tcPr>
            <w:tcW w:w="1420" w:type="dxa"/>
            <w:tcBorders>
              <w:top w:val="nil"/>
              <w:left w:val="nil"/>
              <w:bottom w:val="nil"/>
              <w:right w:val="nil"/>
            </w:tcBorders>
            <w:shd w:val="clear" w:color="auto" w:fill="auto"/>
            <w:hideMark/>
          </w:tcPr>
          <w:p w14:paraId="28D19503" w14:textId="77777777" w:rsidR="00FD3239" w:rsidRPr="00A86A1C" w:rsidRDefault="00FD3239" w:rsidP="00A86A1C">
            <w:pPr>
              <w:adjustRightInd w:val="0"/>
              <w:spacing w:after="0" w:line="240" w:lineRule="auto"/>
              <w:ind w:left="60" w:right="60" w:hanging="59"/>
              <w:jc w:val="right"/>
              <w:rPr>
                <w:rFonts w:ascii="Times New Roman" w:hAnsi="Times New Roman"/>
                <w:color w:val="010205"/>
                <w:sz w:val="20"/>
                <w:szCs w:val="20"/>
                <w:lang w:val="en-ID"/>
              </w:rPr>
            </w:pPr>
            <w:r w:rsidRPr="00A86A1C">
              <w:rPr>
                <w:rFonts w:ascii="Times New Roman" w:hAnsi="Times New Roman"/>
                <w:color w:val="010205"/>
                <w:sz w:val="20"/>
                <w:szCs w:val="20"/>
                <w:lang w:val="en-ID"/>
              </w:rPr>
              <w:t>3.128</w:t>
            </w:r>
          </w:p>
        </w:tc>
      </w:tr>
      <w:tr w:rsidR="00FD3239" w:rsidRPr="00A86A1C" w14:paraId="7E3660D8" w14:textId="77777777" w:rsidTr="00A86A1C">
        <w:trPr>
          <w:cantSplit/>
          <w:trHeight w:val="167"/>
          <w:jc w:val="center"/>
        </w:trPr>
        <w:tc>
          <w:tcPr>
            <w:tcW w:w="2389" w:type="dxa"/>
            <w:tcBorders>
              <w:top w:val="nil"/>
              <w:left w:val="nil"/>
              <w:bottom w:val="nil"/>
              <w:right w:val="nil"/>
            </w:tcBorders>
            <w:shd w:val="clear" w:color="auto" w:fill="auto"/>
            <w:hideMark/>
          </w:tcPr>
          <w:p w14:paraId="58D3CC8A" w14:textId="77777777" w:rsidR="00FD3239" w:rsidRPr="00A86A1C" w:rsidRDefault="00FD3239" w:rsidP="00A86A1C">
            <w:pPr>
              <w:adjustRightInd w:val="0"/>
              <w:spacing w:after="0" w:line="240" w:lineRule="auto"/>
              <w:ind w:left="60" w:right="60" w:firstLine="82"/>
              <w:rPr>
                <w:rFonts w:ascii="Times New Roman" w:hAnsi="Times New Roman"/>
                <w:sz w:val="20"/>
                <w:szCs w:val="20"/>
                <w:lang w:val="en-ID"/>
              </w:rPr>
            </w:pPr>
            <w:r w:rsidRPr="00A86A1C">
              <w:rPr>
                <w:rFonts w:ascii="Times New Roman" w:hAnsi="Times New Roman"/>
                <w:sz w:val="20"/>
                <w:szCs w:val="20"/>
                <w:lang w:val="en-ID"/>
              </w:rPr>
              <w:t>Sanksi Perpajakan</w:t>
            </w:r>
          </w:p>
        </w:tc>
        <w:tc>
          <w:tcPr>
            <w:tcW w:w="872" w:type="dxa"/>
            <w:tcBorders>
              <w:top w:val="nil"/>
              <w:left w:val="nil"/>
              <w:bottom w:val="nil"/>
              <w:right w:val="nil"/>
            </w:tcBorders>
            <w:shd w:val="clear" w:color="auto" w:fill="auto"/>
            <w:hideMark/>
          </w:tcPr>
          <w:p w14:paraId="505AB488" w14:textId="77777777" w:rsidR="00FD3239" w:rsidRPr="00A86A1C" w:rsidRDefault="00FD3239" w:rsidP="00A86A1C">
            <w:pPr>
              <w:adjustRightInd w:val="0"/>
              <w:spacing w:after="0" w:line="240" w:lineRule="auto"/>
              <w:ind w:left="60" w:right="60"/>
              <w:jc w:val="right"/>
              <w:rPr>
                <w:rFonts w:ascii="Times New Roman" w:hAnsi="Times New Roman"/>
                <w:sz w:val="20"/>
                <w:szCs w:val="20"/>
                <w:lang w:val="en-ID"/>
              </w:rPr>
            </w:pPr>
            <w:r w:rsidRPr="00A86A1C">
              <w:rPr>
                <w:rFonts w:ascii="Times New Roman" w:hAnsi="Times New Roman"/>
                <w:sz w:val="20"/>
                <w:szCs w:val="20"/>
                <w:lang w:val="en-ID"/>
              </w:rPr>
              <w:t>100</w:t>
            </w:r>
          </w:p>
        </w:tc>
        <w:tc>
          <w:tcPr>
            <w:tcW w:w="1183" w:type="dxa"/>
            <w:tcBorders>
              <w:top w:val="nil"/>
              <w:left w:val="nil"/>
              <w:bottom w:val="nil"/>
              <w:right w:val="nil"/>
            </w:tcBorders>
            <w:shd w:val="clear" w:color="auto" w:fill="auto"/>
            <w:hideMark/>
          </w:tcPr>
          <w:p w14:paraId="42CC9C8C" w14:textId="77777777" w:rsidR="00FD3239" w:rsidRPr="00A86A1C" w:rsidRDefault="00FD3239" w:rsidP="00A86A1C">
            <w:pPr>
              <w:adjustRightInd w:val="0"/>
              <w:spacing w:after="0" w:line="240" w:lineRule="auto"/>
              <w:ind w:left="60" w:right="60" w:firstLine="84"/>
              <w:jc w:val="right"/>
              <w:rPr>
                <w:rFonts w:ascii="Times New Roman" w:hAnsi="Times New Roman"/>
                <w:sz w:val="20"/>
                <w:szCs w:val="20"/>
                <w:lang w:val="en-ID"/>
              </w:rPr>
            </w:pPr>
            <w:r w:rsidRPr="00A86A1C">
              <w:rPr>
                <w:rFonts w:ascii="Times New Roman" w:hAnsi="Times New Roman"/>
                <w:sz w:val="20"/>
                <w:szCs w:val="20"/>
                <w:lang w:val="en-ID"/>
              </w:rPr>
              <w:t>10</w:t>
            </w:r>
          </w:p>
        </w:tc>
        <w:tc>
          <w:tcPr>
            <w:tcW w:w="1226" w:type="dxa"/>
            <w:tcBorders>
              <w:top w:val="nil"/>
              <w:left w:val="nil"/>
              <w:bottom w:val="nil"/>
              <w:right w:val="nil"/>
            </w:tcBorders>
            <w:shd w:val="clear" w:color="auto" w:fill="auto"/>
            <w:hideMark/>
          </w:tcPr>
          <w:p w14:paraId="3E9E8A37" w14:textId="77777777" w:rsidR="00FD3239" w:rsidRPr="00A86A1C" w:rsidRDefault="00FD3239" w:rsidP="00A86A1C">
            <w:pPr>
              <w:adjustRightInd w:val="0"/>
              <w:spacing w:after="0" w:line="240" w:lineRule="auto"/>
              <w:ind w:left="60" w:right="60" w:firstLine="140"/>
              <w:jc w:val="right"/>
              <w:rPr>
                <w:rFonts w:ascii="Times New Roman" w:hAnsi="Times New Roman"/>
                <w:color w:val="010205"/>
                <w:sz w:val="20"/>
                <w:szCs w:val="20"/>
                <w:lang w:val="en-ID"/>
              </w:rPr>
            </w:pPr>
            <w:r w:rsidRPr="00A86A1C">
              <w:rPr>
                <w:rFonts w:ascii="Times New Roman" w:hAnsi="Times New Roman"/>
                <w:color w:val="010205"/>
                <w:sz w:val="20"/>
                <w:szCs w:val="20"/>
                <w:lang w:val="en-ID"/>
              </w:rPr>
              <w:t>25</w:t>
            </w:r>
          </w:p>
        </w:tc>
        <w:tc>
          <w:tcPr>
            <w:tcW w:w="858" w:type="dxa"/>
            <w:tcBorders>
              <w:top w:val="nil"/>
              <w:left w:val="nil"/>
              <w:bottom w:val="nil"/>
              <w:right w:val="nil"/>
            </w:tcBorders>
            <w:shd w:val="clear" w:color="auto" w:fill="auto"/>
            <w:hideMark/>
          </w:tcPr>
          <w:p w14:paraId="63293446" w14:textId="77777777" w:rsidR="00FD3239" w:rsidRPr="00A86A1C" w:rsidRDefault="00FD3239" w:rsidP="00A86A1C">
            <w:pPr>
              <w:adjustRightInd w:val="0"/>
              <w:spacing w:after="0" w:line="240" w:lineRule="auto"/>
              <w:ind w:left="60" w:right="60" w:hanging="51"/>
              <w:jc w:val="right"/>
              <w:rPr>
                <w:rFonts w:ascii="Times New Roman" w:hAnsi="Times New Roman"/>
                <w:color w:val="010205"/>
                <w:sz w:val="20"/>
                <w:szCs w:val="20"/>
                <w:lang w:val="en-ID"/>
              </w:rPr>
            </w:pPr>
            <w:r w:rsidRPr="00A86A1C">
              <w:rPr>
                <w:rFonts w:ascii="Times New Roman" w:hAnsi="Times New Roman"/>
                <w:color w:val="010205"/>
                <w:sz w:val="20"/>
                <w:szCs w:val="20"/>
                <w:lang w:val="en-ID"/>
              </w:rPr>
              <w:t>20.36</w:t>
            </w:r>
          </w:p>
        </w:tc>
        <w:tc>
          <w:tcPr>
            <w:tcW w:w="1420" w:type="dxa"/>
            <w:tcBorders>
              <w:top w:val="nil"/>
              <w:left w:val="nil"/>
              <w:bottom w:val="nil"/>
              <w:right w:val="nil"/>
            </w:tcBorders>
            <w:shd w:val="clear" w:color="auto" w:fill="auto"/>
            <w:hideMark/>
          </w:tcPr>
          <w:p w14:paraId="3EC74888" w14:textId="77777777" w:rsidR="00FD3239" w:rsidRPr="00A86A1C" w:rsidRDefault="00FD3239" w:rsidP="00A86A1C">
            <w:pPr>
              <w:adjustRightInd w:val="0"/>
              <w:spacing w:after="0" w:line="240" w:lineRule="auto"/>
              <w:ind w:left="60" w:right="60" w:hanging="59"/>
              <w:jc w:val="right"/>
              <w:rPr>
                <w:rFonts w:ascii="Times New Roman" w:hAnsi="Times New Roman"/>
                <w:color w:val="010205"/>
                <w:sz w:val="20"/>
                <w:szCs w:val="20"/>
                <w:lang w:val="en-ID"/>
              </w:rPr>
            </w:pPr>
            <w:r w:rsidRPr="00A86A1C">
              <w:rPr>
                <w:rFonts w:ascii="Times New Roman" w:hAnsi="Times New Roman"/>
                <w:color w:val="010205"/>
                <w:sz w:val="20"/>
                <w:szCs w:val="20"/>
                <w:lang w:val="en-ID"/>
              </w:rPr>
              <w:t>2.254</w:t>
            </w:r>
          </w:p>
        </w:tc>
      </w:tr>
      <w:tr w:rsidR="00FD3239" w:rsidRPr="00A86A1C" w14:paraId="625DAAD8" w14:textId="77777777" w:rsidTr="00A86A1C">
        <w:trPr>
          <w:cantSplit/>
          <w:trHeight w:val="167"/>
          <w:jc w:val="center"/>
        </w:trPr>
        <w:tc>
          <w:tcPr>
            <w:tcW w:w="2389" w:type="dxa"/>
            <w:tcBorders>
              <w:top w:val="nil"/>
              <w:left w:val="nil"/>
              <w:bottom w:val="nil"/>
              <w:right w:val="nil"/>
            </w:tcBorders>
            <w:shd w:val="clear" w:color="auto" w:fill="auto"/>
            <w:hideMark/>
          </w:tcPr>
          <w:p w14:paraId="072E3DB3" w14:textId="77777777" w:rsidR="00FD3239" w:rsidRPr="00A86A1C" w:rsidRDefault="00FD3239" w:rsidP="00A86A1C">
            <w:pPr>
              <w:adjustRightInd w:val="0"/>
              <w:spacing w:after="0" w:line="240" w:lineRule="auto"/>
              <w:ind w:left="60" w:right="60" w:firstLine="82"/>
              <w:rPr>
                <w:rFonts w:ascii="Times New Roman" w:hAnsi="Times New Roman"/>
                <w:sz w:val="20"/>
                <w:szCs w:val="20"/>
                <w:lang w:val="en-ID"/>
              </w:rPr>
            </w:pPr>
            <w:r w:rsidRPr="00A86A1C">
              <w:rPr>
                <w:rFonts w:ascii="Times New Roman" w:hAnsi="Times New Roman"/>
                <w:sz w:val="20"/>
                <w:szCs w:val="20"/>
                <w:lang w:val="en-ID"/>
              </w:rPr>
              <w:t>Kepatuhan Wajib PKB</w:t>
            </w:r>
          </w:p>
        </w:tc>
        <w:tc>
          <w:tcPr>
            <w:tcW w:w="872" w:type="dxa"/>
            <w:tcBorders>
              <w:top w:val="nil"/>
              <w:left w:val="nil"/>
              <w:bottom w:val="nil"/>
              <w:right w:val="nil"/>
            </w:tcBorders>
            <w:shd w:val="clear" w:color="auto" w:fill="auto"/>
            <w:hideMark/>
          </w:tcPr>
          <w:p w14:paraId="1401BFFE" w14:textId="77777777" w:rsidR="00FD3239" w:rsidRPr="00A86A1C" w:rsidRDefault="00FD3239" w:rsidP="00A86A1C">
            <w:pPr>
              <w:adjustRightInd w:val="0"/>
              <w:spacing w:after="0" w:line="240" w:lineRule="auto"/>
              <w:ind w:left="60" w:right="60"/>
              <w:jc w:val="right"/>
              <w:rPr>
                <w:rFonts w:ascii="Times New Roman" w:hAnsi="Times New Roman"/>
                <w:sz w:val="20"/>
                <w:szCs w:val="20"/>
                <w:lang w:val="en-ID"/>
              </w:rPr>
            </w:pPr>
            <w:r w:rsidRPr="00A86A1C">
              <w:rPr>
                <w:rFonts w:ascii="Times New Roman" w:hAnsi="Times New Roman"/>
                <w:sz w:val="20"/>
                <w:szCs w:val="20"/>
                <w:lang w:val="en-ID"/>
              </w:rPr>
              <w:t>100</w:t>
            </w:r>
          </w:p>
        </w:tc>
        <w:tc>
          <w:tcPr>
            <w:tcW w:w="1183" w:type="dxa"/>
            <w:tcBorders>
              <w:top w:val="nil"/>
              <w:left w:val="nil"/>
              <w:bottom w:val="nil"/>
              <w:right w:val="nil"/>
            </w:tcBorders>
            <w:shd w:val="clear" w:color="auto" w:fill="auto"/>
            <w:hideMark/>
          </w:tcPr>
          <w:p w14:paraId="222F1D16" w14:textId="77777777" w:rsidR="00FD3239" w:rsidRPr="00A86A1C" w:rsidRDefault="00FD3239" w:rsidP="00A86A1C">
            <w:pPr>
              <w:adjustRightInd w:val="0"/>
              <w:spacing w:after="0" w:line="240" w:lineRule="auto"/>
              <w:ind w:left="60" w:right="60" w:firstLine="84"/>
              <w:jc w:val="right"/>
              <w:rPr>
                <w:rFonts w:ascii="Times New Roman" w:hAnsi="Times New Roman"/>
                <w:sz w:val="20"/>
                <w:szCs w:val="20"/>
                <w:lang w:val="en-ID"/>
              </w:rPr>
            </w:pPr>
            <w:r w:rsidRPr="00A86A1C">
              <w:rPr>
                <w:rFonts w:ascii="Times New Roman" w:hAnsi="Times New Roman"/>
                <w:sz w:val="20"/>
                <w:szCs w:val="20"/>
                <w:lang w:val="en-ID"/>
              </w:rPr>
              <w:t>12</w:t>
            </w:r>
          </w:p>
        </w:tc>
        <w:tc>
          <w:tcPr>
            <w:tcW w:w="1226" w:type="dxa"/>
            <w:tcBorders>
              <w:top w:val="nil"/>
              <w:left w:val="nil"/>
              <w:bottom w:val="nil"/>
              <w:right w:val="nil"/>
            </w:tcBorders>
            <w:shd w:val="clear" w:color="auto" w:fill="auto"/>
            <w:hideMark/>
          </w:tcPr>
          <w:p w14:paraId="047B961C" w14:textId="77777777" w:rsidR="00FD3239" w:rsidRPr="00A86A1C" w:rsidRDefault="00FD3239" w:rsidP="00A86A1C">
            <w:pPr>
              <w:adjustRightInd w:val="0"/>
              <w:spacing w:after="0" w:line="240" w:lineRule="auto"/>
              <w:ind w:left="60" w:right="60" w:firstLine="140"/>
              <w:jc w:val="right"/>
              <w:rPr>
                <w:rFonts w:ascii="Times New Roman" w:hAnsi="Times New Roman"/>
                <w:color w:val="010205"/>
                <w:sz w:val="20"/>
                <w:szCs w:val="20"/>
                <w:lang w:val="en-ID"/>
              </w:rPr>
            </w:pPr>
            <w:r w:rsidRPr="00A86A1C">
              <w:rPr>
                <w:rFonts w:ascii="Times New Roman" w:hAnsi="Times New Roman"/>
                <w:color w:val="010205"/>
                <w:sz w:val="20"/>
                <w:szCs w:val="20"/>
                <w:lang w:val="en-ID"/>
              </w:rPr>
              <w:t>25</w:t>
            </w:r>
          </w:p>
        </w:tc>
        <w:tc>
          <w:tcPr>
            <w:tcW w:w="858" w:type="dxa"/>
            <w:tcBorders>
              <w:top w:val="nil"/>
              <w:left w:val="nil"/>
              <w:bottom w:val="nil"/>
              <w:right w:val="nil"/>
            </w:tcBorders>
            <w:shd w:val="clear" w:color="auto" w:fill="auto"/>
            <w:hideMark/>
          </w:tcPr>
          <w:p w14:paraId="143A5DBB" w14:textId="77777777" w:rsidR="00FD3239" w:rsidRPr="00A86A1C" w:rsidRDefault="00FD3239" w:rsidP="00A86A1C">
            <w:pPr>
              <w:adjustRightInd w:val="0"/>
              <w:spacing w:after="0" w:line="240" w:lineRule="auto"/>
              <w:ind w:left="60" w:right="60" w:hanging="51"/>
              <w:jc w:val="right"/>
              <w:rPr>
                <w:rFonts w:ascii="Times New Roman" w:hAnsi="Times New Roman"/>
                <w:color w:val="010205"/>
                <w:sz w:val="20"/>
                <w:szCs w:val="20"/>
                <w:lang w:val="en-ID"/>
              </w:rPr>
            </w:pPr>
            <w:r w:rsidRPr="00A86A1C">
              <w:rPr>
                <w:rFonts w:ascii="Times New Roman" w:hAnsi="Times New Roman"/>
                <w:color w:val="010205"/>
                <w:sz w:val="20"/>
                <w:szCs w:val="20"/>
                <w:lang w:val="en-ID"/>
              </w:rPr>
              <w:t>20.32</w:t>
            </w:r>
          </w:p>
        </w:tc>
        <w:tc>
          <w:tcPr>
            <w:tcW w:w="1420" w:type="dxa"/>
            <w:tcBorders>
              <w:top w:val="nil"/>
              <w:left w:val="nil"/>
              <w:bottom w:val="nil"/>
              <w:right w:val="nil"/>
            </w:tcBorders>
            <w:shd w:val="clear" w:color="auto" w:fill="auto"/>
            <w:hideMark/>
          </w:tcPr>
          <w:p w14:paraId="1E2A9332" w14:textId="77777777" w:rsidR="00FD3239" w:rsidRPr="00A86A1C" w:rsidRDefault="00FD3239" w:rsidP="00A86A1C">
            <w:pPr>
              <w:adjustRightInd w:val="0"/>
              <w:spacing w:after="0" w:line="240" w:lineRule="auto"/>
              <w:ind w:left="60" w:right="60" w:hanging="59"/>
              <w:jc w:val="right"/>
              <w:rPr>
                <w:rFonts w:ascii="Times New Roman" w:hAnsi="Times New Roman"/>
                <w:color w:val="010205"/>
                <w:sz w:val="20"/>
                <w:szCs w:val="20"/>
                <w:lang w:val="en-ID"/>
              </w:rPr>
            </w:pPr>
            <w:r w:rsidRPr="00A86A1C">
              <w:rPr>
                <w:rFonts w:ascii="Times New Roman" w:hAnsi="Times New Roman"/>
                <w:color w:val="010205"/>
                <w:sz w:val="20"/>
                <w:szCs w:val="20"/>
                <w:lang w:val="en-ID"/>
              </w:rPr>
              <w:t>2.300</w:t>
            </w:r>
          </w:p>
        </w:tc>
      </w:tr>
      <w:tr w:rsidR="00FD3239" w:rsidRPr="00A86A1C" w14:paraId="2A583BAD" w14:textId="77777777" w:rsidTr="00A86A1C">
        <w:trPr>
          <w:cantSplit/>
          <w:trHeight w:val="229"/>
          <w:jc w:val="center"/>
        </w:trPr>
        <w:tc>
          <w:tcPr>
            <w:tcW w:w="2389" w:type="dxa"/>
            <w:tcBorders>
              <w:top w:val="nil"/>
              <w:left w:val="nil"/>
              <w:bottom w:val="single" w:sz="4" w:space="0" w:color="auto"/>
              <w:right w:val="nil"/>
            </w:tcBorders>
            <w:shd w:val="clear" w:color="auto" w:fill="auto"/>
            <w:hideMark/>
          </w:tcPr>
          <w:p w14:paraId="3E701DD3" w14:textId="77777777" w:rsidR="00FD3239" w:rsidRPr="00A86A1C" w:rsidRDefault="00FD3239" w:rsidP="00A86A1C">
            <w:pPr>
              <w:adjustRightInd w:val="0"/>
              <w:spacing w:after="0" w:line="240" w:lineRule="auto"/>
              <w:ind w:left="60" w:right="60" w:firstLine="82"/>
              <w:rPr>
                <w:rFonts w:ascii="Times New Roman" w:hAnsi="Times New Roman"/>
                <w:sz w:val="20"/>
                <w:szCs w:val="20"/>
                <w:lang w:val="en-ID"/>
              </w:rPr>
            </w:pPr>
            <w:r w:rsidRPr="00A86A1C">
              <w:rPr>
                <w:rFonts w:ascii="Times New Roman" w:hAnsi="Times New Roman"/>
                <w:sz w:val="20"/>
                <w:szCs w:val="20"/>
                <w:lang w:val="en-ID"/>
              </w:rPr>
              <w:t>Valid N (listwise)</w:t>
            </w:r>
          </w:p>
        </w:tc>
        <w:tc>
          <w:tcPr>
            <w:tcW w:w="872" w:type="dxa"/>
            <w:tcBorders>
              <w:top w:val="nil"/>
              <w:left w:val="nil"/>
              <w:bottom w:val="single" w:sz="4" w:space="0" w:color="auto"/>
              <w:right w:val="nil"/>
            </w:tcBorders>
            <w:shd w:val="clear" w:color="auto" w:fill="auto"/>
            <w:hideMark/>
          </w:tcPr>
          <w:p w14:paraId="6E34FD11" w14:textId="77777777" w:rsidR="00FD3239" w:rsidRPr="00A86A1C" w:rsidRDefault="00FD3239" w:rsidP="00A86A1C">
            <w:pPr>
              <w:adjustRightInd w:val="0"/>
              <w:spacing w:after="0" w:line="240" w:lineRule="auto"/>
              <w:ind w:left="60" w:right="60"/>
              <w:jc w:val="right"/>
              <w:rPr>
                <w:rFonts w:ascii="Times New Roman" w:hAnsi="Times New Roman"/>
                <w:sz w:val="20"/>
                <w:szCs w:val="20"/>
                <w:lang w:val="en-ID"/>
              </w:rPr>
            </w:pPr>
            <w:r w:rsidRPr="00A86A1C">
              <w:rPr>
                <w:rFonts w:ascii="Times New Roman" w:hAnsi="Times New Roman"/>
                <w:sz w:val="20"/>
                <w:szCs w:val="20"/>
                <w:lang w:val="en-ID"/>
              </w:rPr>
              <w:t>100</w:t>
            </w:r>
          </w:p>
        </w:tc>
        <w:tc>
          <w:tcPr>
            <w:tcW w:w="1183" w:type="dxa"/>
            <w:tcBorders>
              <w:top w:val="nil"/>
              <w:left w:val="nil"/>
              <w:bottom w:val="single" w:sz="4" w:space="0" w:color="auto"/>
              <w:right w:val="nil"/>
            </w:tcBorders>
            <w:shd w:val="clear" w:color="auto" w:fill="auto"/>
            <w:vAlign w:val="center"/>
          </w:tcPr>
          <w:p w14:paraId="01DD7814" w14:textId="77777777" w:rsidR="00FD3239" w:rsidRPr="00A86A1C" w:rsidRDefault="00FD3239" w:rsidP="00A86A1C">
            <w:pPr>
              <w:adjustRightInd w:val="0"/>
              <w:spacing w:after="0" w:line="240" w:lineRule="auto"/>
              <w:ind w:firstLine="84"/>
              <w:rPr>
                <w:rFonts w:ascii="Times New Roman" w:hAnsi="Times New Roman"/>
                <w:sz w:val="20"/>
                <w:szCs w:val="20"/>
                <w:lang w:val="en-ID"/>
              </w:rPr>
            </w:pPr>
          </w:p>
        </w:tc>
        <w:tc>
          <w:tcPr>
            <w:tcW w:w="1226" w:type="dxa"/>
            <w:tcBorders>
              <w:top w:val="nil"/>
              <w:left w:val="nil"/>
              <w:bottom w:val="single" w:sz="4" w:space="0" w:color="auto"/>
              <w:right w:val="nil"/>
            </w:tcBorders>
            <w:shd w:val="clear" w:color="auto" w:fill="auto"/>
            <w:vAlign w:val="center"/>
          </w:tcPr>
          <w:p w14:paraId="28545755" w14:textId="77777777" w:rsidR="00FD3239" w:rsidRPr="00A86A1C" w:rsidRDefault="00FD3239" w:rsidP="00A86A1C">
            <w:pPr>
              <w:adjustRightInd w:val="0"/>
              <w:spacing w:after="0" w:line="240" w:lineRule="auto"/>
              <w:rPr>
                <w:rFonts w:ascii="Times New Roman" w:hAnsi="Times New Roman"/>
                <w:sz w:val="20"/>
                <w:szCs w:val="20"/>
                <w:lang w:val="en-ID"/>
              </w:rPr>
            </w:pPr>
          </w:p>
        </w:tc>
        <w:tc>
          <w:tcPr>
            <w:tcW w:w="858" w:type="dxa"/>
            <w:tcBorders>
              <w:top w:val="nil"/>
              <w:left w:val="nil"/>
              <w:bottom w:val="single" w:sz="4" w:space="0" w:color="auto"/>
              <w:right w:val="nil"/>
            </w:tcBorders>
            <w:shd w:val="clear" w:color="auto" w:fill="auto"/>
            <w:vAlign w:val="center"/>
          </w:tcPr>
          <w:p w14:paraId="46A716F9" w14:textId="77777777" w:rsidR="00FD3239" w:rsidRPr="00A86A1C" w:rsidRDefault="00FD3239" w:rsidP="00A86A1C">
            <w:pPr>
              <w:adjustRightInd w:val="0"/>
              <w:spacing w:after="0" w:line="240" w:lineRule="auto"/>
              <w:rPr>
                <w:rFonts w:ascii="Times New Roman" w:hAnsi="Times New Roman"/>
                <w:sz w:val="20"/>
                <w:szCs w:val="20"/>
                <w:lang w:val="en-ID"/>
              </w:rPr>
            </w:pPr>
          </w:p>
        </w:tc>
        <w:tc>
          <w:tcPr>
            <w:tcW w:w="1420" w:type="dxa"/>
            <w:tcBorders>
              <w:top w:val="nil"/>
              <w:left w:val="nil"/>
              <w:bottom w:val="single" w:sz="4" w:space="0" w:color="auto"/>
              <w:right w:val="nil"/>
            </w:tcBorders>
            <w:shd w:val="clear" w:color="auto" w:fill="auto"/>
            <w:vAlign w:val="center"/>
          </w:tcPr>
          <w:p w14:paraId="132916B1" w14:textId="77777777" w:rsidR="00FD3239" w:rsidRPr="00A86A1C" w:rsidRDefault="00FD3239" w:rsidP="00A86A1C">
            <w:pPr>
              <w:adjustRightInd w:val="0"/>
              <w:spacing w:after="0" w:line="240" w:lineRule="auto"/>
              <w:rPr>
                <w:rFonts w:ascii="Times New Roman" w:hAnsi="Times New Roman"/>
                <w:sz w:val="20"/>
                <w:szCs w:val="20"/>
                <w:lang w:val="en-ID"/>
              </w:rPr>
            </w:pPr>
          </w:p>
        </w:tc>
      </w:tr>
    </w:tbl>
    <w:bookmarkEnd w:id="23"/>
    <w:p w14:paraId="15F6183E" w14:textId="218D350E" w:rsidR="00FD3239" w:rsidRDefault="00A86A1C" w:rsidP="00A86A1C">
      <w:pPr>
        <w:spacing w:after="0" w:line="240" w:lineRule="auto"/>
        <w:ind w:firstLine="0"/>
        <w:rPr>
          <w:rFonts w:ascii="Times New Roman" w:hAnsi="Times New Roman"/>
          <w:sz w:val="24"/>
          <w:szCs w:val="24"/>
          <w:lang w:val="en-US"/>
        </w:rPr>
      </w:pPr>
      <w:r>
        <w:rPr>
          <w:rFonts w:ascii="Times New Roman" w:hAnsi="Times New Roman"/>
          <w:sz w:val="24"/>
          <w:szCs w:val="24"/>
          <w:lang w:val="en-US"/>
        </w:rPr>
        <w:tab/>
      </w:r>
      <w:r w:rsidR="00FD3239" w:rsidRPr="00A86A1C">
        <w:rPr>
          <w:rFonts w:ascii="Times New Roman" w:hAnsi="Times New Roman"/>
          <w:sz w:val="24"/>
          <w:szCs w:val="24"/>
          <w:lang w:val="en-US"/>
        </w:rPr>
        <w:t>Dari tabel diatas menunjukkan hasil dari keseluruhan responden yang melakukan pengisian terhadap kuesioner.</w:t>
      </w:r>
    </w:p>
    <w:p w14:paraId="1D0CC570" w14:textId="77777777" w:rsidR="000C49F6" w:rsidRPr="00A86A1C" w:rsidRDefault="00547C3D" w:rsidP="00A86A1C">
      <w:pPr>
        <w:spacing w:after="0" w:line="240" w:lineRule="auto"/>
        <w:ind w:firstLine="0"/>
        <w:rPr>
          <w:rFonts w:ascii="Times New Roman" w:eastAsia="Calibri" w:hAnsi="Times New Roman"/>
          <w:b/>
          <w:bCs/>
          <w:sz w:val="24"/>
          <w:szCs w:val="24"/>
          <w:lang w:val="en-US"/>
        </w:rPr>
      </w:pPr>
      <w:r w:rsidRPr="00A86A1C">
        <w:rPr>
          <w:rFonts w:ascii="Times New Roman" w:eastAsia="Calibri" w:hAnsi="Times New Roman"/>
          <w:b/>
          <w:bCs/>
          <w:sz w:val="24"/>
          <w:szCs w:val="24"/>
          <w:lang w:val="en-US"/>
        </w:rPr>
        <w:lastRenderedPageBreak/>
        <w:t>Uji Validitas</w:t>
      </w:r>
    </w:p>
    <w:p w14:paraId="0DFF1509" w14:textId="77777777" w:rsidR="00385D7D" w:rsidRPr="00A86A1C" w:rsidRDefault="00385D7D" w:rsidP="00A86A1C">
      <w:pPr>
        <w:pStyle w:val="Caption"/>
        <w:spacing w:after="0" w:line="240" w:lineRule="auto"/>
        <w:jc w:val="center"/>
        <w:rPr>
          <w:rFonts w:ascii="Times New Roman" w:hAnsi="Times New Roman"/>
          <w:i/>
          <w:sz w:val="20"/>
          <w:szCs w:val="20"/>
        </w:rPr>
      </w:pPr>
      <w:bookmarkStart w:id="24" w:name="_Toc125921944"/>
      <w:r w:rsidRPr="00A86A1C">
        <w:rPr>
          <w:rFonts w:ascii="Times New Roman" w:hAnsi="Times New Roman"/>
          <w:sz w:val="20"/>
          <w:szCs w:val="20"/>
        </w:rPr>
        <w:t xml:space="preserve">Tabel </w:t>
      </w:r>
      <w:r w:rsidR="00EE314C" w:rsidRPr="00A86A1C">
        <w:rPr>
          <w:rFonts w:ascii="Times New Roman" w:hAnsi="Times New Roman"/>
          <w:sz w:val="20"/>
          <w:szCs w:val="20"/>
          <w:lang w:val="en-US"/>
        </w:rPr>
        <w:t>3</w:t>
      </w:r>
      <w:r w:rsidR="00557954" w:rsidRPr="00A86A1C">
        <w:rPr>
          <w:rFonts w:ascii="Times New Roman" w:hAnsi="Times New Roman"/>
          <w:sz w:val="20"/>
          <w:szCs w:val="20"/>
          <w:lang w:val="en-US"/>
        </w:rPr>
        <w:t xml:space="preserve">. </w:t>
      </w:r>
      <w:r w:rsidRPr="00A86A1C">
        <w:rPr>
          <w:rFonts w:ascii="Times New Roman" w:hAnsi="Times New Roman"/>
          <w:sz w:val="20"/>
          <w:szCs w:val="20"/>
        </w:rPr>
        <w:t xml:space="preserve">Hasil Uji </w:t>
      </w:r>
      <w:r w:rsidR="00E90452" w:rsidRPr="00A86A1C">
        <w:rPr>
          <w:rFonts w:ascii="Times New Roman" w:hAnsi="Times New Roman"/>
          <w:sz w:val="20"/>
          <w:szCs w:val="20"/>
          <w:lang w:val="en-US"/>
        </w:rPr>
        <w:t>V</w:t>
      </w:r>
      <w:r w:rsidRPr="00A86A1C">
        <w:rPr>
          <w:rFonts w:ascii="Times New Roman" w:hAnsi="Times New Roman"/>
          <w:sz w:val="20"/>
          <w:szCs w:val="20"/>
        </w:rPr>
        <w:t xml:space="preserve">aliditas </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496"/>
        <w:gridCol w:w="1417"/>
        <w:gridCol w:w="1584"/>
      </w:tblGrid>
      <w:tr w:rsidR="00557954" w:rsidRPr="00A86A1C" w14:paraId="6EA64DEF" w14:textId="77777777" w:rsidTr="00A86A1C">
        <w:trPr>
          <w:trHeight w:val="237"/>
          <w:jc w:val="center"/>
        </w:trPr>
        <w:tc>
          <w:tcPr>
            <w:tcW w:w="1760" w:type="dxa"/>
            <w:shd w:val="clear" w:color="auto" w:fill="auto"/>
          </w:tcPr>
          <w:p w14:paraId="0DD6A85B" w14:textId="77777777" w:rsidR="00557954" w:rsidRPr="00A86A1C" w:rsidRDefault="00557954" w:rsidP="00A86A1C">
            <w:pPr>
              <w:spacing w:after="0" w:line="240" w:lineRule="auto"/>
              <w:contextualSpacing/>
              <w:jc w:val="center"/>
              <w:rPr>
                <w:rFonts w:ascii="Times New Roman" w:hAnsi="Times New Roman"/>
                <w:b/>
                <w:bCs/>
                <w:sz w:val="20"/>
                <w:szCs w:val="20"/>
              </w:rPr>
            </w:pPr>
            <w:r w:rsidRPr="00A86A1C">
              <w:rPr>
                <w:rFonts w:ascii="Times New Roman" w:hAnsi="Times New Roman"/>
                <w:b/>
                <w:bCs/>
                <w:sz w:val="20"/>
                <w:szCs w:val="20"/>
              </w:rPr>
              <w:t xml:space="preserve">Pernyataan </w:t>
            </w:r>
          </w:p>
        </w:tc>
        <w:tc>
          <w:tcPr>
            <w:tcW w:w="1496" w:type="dxa"/>
            <w:tcBorders>
              <w:bottom w:val="single" w:sz="4" w:space="0" w:color="auto"/>
            </w:tcBorders>
            <w:shd w:val="clear" w:color="auto" w:fill="auto"/>
          </w:tcPr>
          <w:p w14:paraId="7F05535E" w14:textId="77777777" w:rsidR="00557954" w:rsidRPr="00A86A1C" w:rsidRDefault="00557954" w:rsidP="00A86A1C">
            <w:pPr>
              <w:spacing w:after="0" w:line="240" w:lineRule="auto"/>
              <w:contextualSpacing/>
              <w:jc w:val="center"/>
              <w:rPr>
                <w:rFonts w:ascii="Times New Roman" w:hAnsi="Times New Roman"/>
                <w:b/>
                <w:bCs/>
                <w:sz w:val="20"/>
                <w:szCs w:val="20"/>
              </w:rPr>
            </w:pPr>
            <w:r w:rsidRPr="00A86A1C">
              <w:rPr>
                <w:rFonts w:ascii="Times New Roman" w:hAnsi="Times New Roman"/>
                <w:b/>
                <w:bCs/>
                <w:sz w:val="20"/>
                <w:szCs w:val="20"/>
              </w:rPr>
              <w:t>R hitung</w:t>
            </w:r>
          </w:p>
        </w:tc>
        <w:tc>
          <w:tcPr>
            <w:tcW w:w="1417" w:type="dxa"/>
            <w:tcBorders>
              <w:bottom w:val="single" w:sz="4" w:space="0" w:color="auto"/>
            </w:tcBorders>
            <w:shd w:val="clear" w:color="auto" w:fill="auto"/>
          </w:tcPr>
          <w:p w14:paraId="0A5C32B7" w14:textId="77777777" w:rsidR="00557954" w:rsidRPr="00A86A1C" w:rsidRDefault="00557954" w:rsidP="00A86A1C">
            <w:pPr>
              <w:spacing w:after="0" w:line="240" w:lineRule="auto"/>
              <w:contextualSpacing/>
              <w:jc w:val="center"/>
              <w:rPr>
                <w:rFonts w:ascii="Times New Roman" w:hAnsi="Times New Roman"/>
                <w:b/>
                <w:bCs/>
                <w:sz w:val="20"/>
                <w:szCs w:val="20"/>
              </w:rPr>
            </w:pPr>
            <w:r w:rsidRPr="00A86A1C">
              <w:rPr>
                <w:rFonts w:ascii="Times New Roman" w:hAnsi="Times New Roman"/>
                <w:b/>
                <w:bCs/>
                <w:sz w:val="20"/>
                <w:szCs w:val="20"/>
              </w:rPr>
              <w:t>R tabel</w:t>
            </w:r>
          </w:p>
        </w:tc>
        <w:tc>
          <w:tcPr>
            <w:tcW w:w="1559" w:type="dxa"/>
            <w:tcBorders>
              <w:bottom w:val="single" w:sz="4" w:space="0" w:color="auto"/>
            </w:tcBorders>
            <w:shd w:val="clear" w:color="auto" w:fill="auto"/>
          </w:tcPr>
          <w:p w14:paraId="0E1249CF" w14:textId="77777777" w:rsidR="00557954" w:rsidRPr="00A86A1C" w:rsidRDefault="00557954" w:rsidP="00A86A1C">
            <w:pPr>
              <w:spacing w:after="0" w:line="240" w:lineRule="auto"/>
              <w:contextualSpacing/>
              <w:jc w:val="center"/>
              <w:rPr>
                <w:rFonts w:ascii="Times New Roman" w:hAnsi="Times New Roman"/>
                <w:b/>
                <w:bCs/>
                <w:sz w:val="20"/>
                <w:szCs w:val="20"/>
                <w:lang w:val="en-US"/>
              </w:rPr>
            </w:pPr>
            <w:r w:rsidRPr="00A86A1C">
              <w:rPr>
                <w:rFonts w:ascii="Times New Roman" w:hAnsi="Times New Roman"/>
                <w:b/>
                <w:bCs/>
                <w:sz w:val="20"/>
                <w:szCs w:val="20"/>
                <w:lang w:val="en-US"/>
              </w:rPr>
              <w:t>Keterangan</w:t>
            </w:r>
          </w:p>
        </w:tc>
      </w:tr>
      <w:tr w:rsidR="00557954" w:rsidRPr="00A86A1C" w14:paraId="0B658AF6" w14:textId="77777777" w:rsidTr="00A86A1C">
        <w:trPr>
          <w:trHeight w:val="237"/>
          <w:jc w:val="center"/>
        </w:trPr>
        <w:tc>
          <w:tcPr>
            <w:tcW w:w="1760" w:type="dxa"/>
            <w:shd w:val="clear" w:color="auto" w:fill="auto"/>
          </w:tcPr>
          <w:p w14:paraId="7D08AB74"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1.1</w:t>
            </w:r>
          </w:p>
        </w:tc>
        <w:tc>
          <w:tcPr>
            <w:tcW w:w="1496" w:type="dxa"/>
            <w:tcBorders>
              <w:right w:val="single" w:sz="4" w:space="0" w:color="auto"/>
            </w:tcBorders>
            <w:shd w:val="clear" w:color="auto" w:fill="auto"/>
          </w:tcPr>
          <w:p w14:paraId="50A6750E"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.794</w:t>
            </w:r>
          </w:p>
        </w:tc>
        <w:tc>
          <w:tcPr>
            <w:tcW w:w="1417" w:type="dxa"/>
            <w:tcBorders>
              <w:top w:val="single" w:sz="4" w:space="0" w:color="auto"/>
              <w:left w:val="single" w:sz="4" w:space="0" w:color="auto"/>
              <w:bottom w:val="nil"/>
              <w:right w:val="nil"/>
            </w:tcBorders>
            <w:shd w:val="clear" w:color="auto" w:fill="auto"/>
          </w:tcPr>
          <w:p w14:paraId="1CE573ED"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single" w:sz="4" w:space="0" w:color="auto"/>
              <w:left w:val="single" w:sz="4" w:space="0" w:color="auto"/>
              <w:bottom w:val="nil"/>
              <w:right w:val="single" w:sz="4" w:space="0" w:color="auto"/>
            </w:tcBorders>
            <w:shd w:val="clear" w:color="auto" w:fill="auto"/>
          </w:tcPr>
          <w:p w14:paraId="299D1CC5"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7308D2D8" w14:textId="77777777" w:rsidTr="00A86A1C">
        <w:trPr>
          <w:trHeight w:val="237"/>
          <w:jc w:val="center"/>
        </w:trPr>
        <w:tc>
          <w:tcPr>
            <w:tcW w:w="1760" w:type="dxa"/>
            <w:shd w:val="clear" w:color="auto" w:fill="auto"/>
          </w:tcPr>
          <w:p w14:paraId="5190A73A" w14:textId="77777777" w:rsidR="003A5189" w:rsidRPr="00A86A1C" w:rsidRDefault="00557954" w:rsidP="00A86A1C">
            <w:pPr>
              <w:spacing w:after="0" w:line="240" w:lineRule="auto"/>
              <w:contextualSpacing/>
              <w:jc w:val="center"/>
              <w:rPr>
                <w:rFonts w:ascii="Times New Roman" w:hAnsi="Times New Roman"/>
                <w:sz w:val="20"/>
                <w:szCs w:val="20"/>
                <w:lang w:val="en-US"/>
              </w:rPr>
            </w:pPr>
            <w:r w:rsidRPr="00A86A1C">
              <w:rPr>
                <w:rFonts w:ascii="Times New Roman" w:hAnsi="Times New Roman"/>
                <w:sz w:val="20"/>
                <w:szCs w:val="20"/>
              </w:rPr>
              <w:t>X</w:t>
            </w:r>
            <w:r w:rsidRPr="00A86A1C">
              <w:rPr>
                <w:rFonts w:ascii="Times New Roman" w:hAnsi="Times New Roman"/>
                <w:sz w:val="20"/>
                <w:szCs w:val="20"/>
                <w:vertAlign w:val="subscript"/>
              </w:rPr>
              <w:t>1.</w:t>
            </w:r>
            <w:r w:rsidR="003A5189" w:rsidRPr="00A86A1C">
              <w:rPr>
                <w:rFonts w:ascii="Times New Roman" w:hAnsi="Times New Roman"/>
                <w:sz w:val="20"/>
                <w:szCs w:val="20"/>
                <w:vertAlign w:val="subscript"/>
                <w:lang w:val="en-US"/>
              </w:rPr>
              <w:t>2</w:t>
            </w:r>
          </w:p>
        </w:tc>
        <w:tc>
          <w:tcPr>
            <w:tcW w:w="1496" w:type="dxa"/>
            <w:tcBorders>
              <w:right w:val="single" w:sz="4" w:space="0" w:color="auto"/>
            </w:tcBorders>
            <w:shd w:val="clear" w:color="auto" w:fill="auto"/>
          </w:tcPr>
          <w:p w14:paraId="356C4E30"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.781</w:t>
            </w:r>
          </w:p>
        </w:tc>
        <w:tc>
          <w:tcPr>
            <w:tcW w:w="1417" w:type="dxa"/>
            <w:tcBorders>
              <w:top w:val="nil"/>
              <w:left w:val="single" w:sz="4" w:space="0" w:color="auto"/>
              <w:bottom w:val="nil"/>
              <w:right w:val="nil"/>
            </w:tcBorders>
            <w:shd w:val="clear" w:color="auto" w:fill="auto"/>
          </w:tcPr>
          <w:p w14:paraId="1700536B"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nil"/>
              <w:left w:val="single" w:sz="4" w:space="0" w:color="auto"/>
              <w:bottom w:val="nil"/>
              <w:right w:val="single" w:sz="4" w:space="0" w:color="auto"/>
            </w:tcBorders>
            <w:shd w:val="clear" w:color="auto" w:fill="auto"/>
          </w:tcPr>
          <w:p w14:paraId="028CEA65"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13AD48B5" w14:textId="77777777" w:rsidTr="00A86A1C">
        <w:trPr>
          <w:trHeight w:val="237"/>
          <w:jc w:val="center"/>
        </w:trPr>
        <w:tc>
          <w:tcPr>
            <w:tcW w:w="1760" w:type="dxa"/>
            <w:shd w:val="clear" w:color="auto" w:fill="auto"/>
          </w:tcPr>
          <w:p w14:paraId="348DA47A"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1.3</w:t>
            </w:r>
          </w:p>
        </w:tc>
        <w:tc>
          <w:tcPr>
            <w:tcW w:w="1496" w:type="dxa"/>
            <w:tcBorders>
              <w:right w:val="single" w:sz="4" w:space="0" w:color="auto"/>
            </w:tcBorders>
            <w:shd w:val="clear" w:color="auto" w:fill="auto"/>
          </w:tcPr>
          <w:p w14:paraId="38EBBE67"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.773</w:t>
            </w:r>
          </w:p>
        </w:tc>
        <w:tc>
          <w:tcPr>
            <w:tcW w:w="1417" w:type="dxa"/>
            <w:tcBorders>
              <w:top w:val="nil"/>
              <w:left w:val="single" w:sz="4" w:space="0" w:color="auto"/>
              <w:bottom w:val="nil"/>
              <w:right w:val="nil"/>
            </w:tcBorders>
            <w:shd w:val="clear" w:color="auto" w:fill="auto"/>
          </w:tcPr>
          <w:p w14:paraId="46F44657"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.1966</w:t>
            </w:r>
          </w:p>
        </w:tc>
        <w:tc>
          <w:tcPr>
            <w:tcW w:w="1559" w:type="dxa"/>
            <w:tcBorders>
              <w:top w:val="nil"/>
              <w:left w:val="single" w:sz="4" w:space="0" w:color="auto"/>
              <w:bottom w:val="nil"/>
              <w:right w:val="single" w:sz="4" w:space="0" w:color="auto"/>
            </w:tcBorders>
            <w:shd w:val="clear" w:color="auto" w:fill="auto"/>
          </w:tcPr>
          <w:p w14:paraId="243B580A" w14:textId="77777777" w:rsidR="00557954" w:rsidRPr="00A86A1C" w:rsidRDefault="00557954" w:rsidP="00A86A1C">
            <w:pPr>
              <w:spacing w:after="0" w:line="240" w:lineRule="auto"/>
              <w:contextualSpacing/>
              <w:jc w:val="center"/>
              <w:rPr>
                <w:rFonts w:ascii="Times New Roman" w:hAnsi="Times New Roman"/>
                <w:sz w:val="20"/>
                <w:szCs w:val="20"/>
                <w:lang w:val="en-US"/>
              </w:rPr>
            </w:pPr>
            <w:r w:rsidRPr="00A86A1C">
              <w:rPr>
                <w:rFonts w:ascii="Times New Roman" w:hAnsi="Times New Roman"/>
                <w:sz w:val="20"/>
                <w:szCs w:val="20"/>
                <w:lang w:val="en-US"/>
              </w:rPr>
              <w:t>Valid</w:t>
            </w:r>
          </w:p>
        </w:tc>
      </w:tr>
      <w:tr w:rsidR="00557954" w:rsidRPr="00A86A1C" w14:paraId="5F2989EA" w14:textId="77777777" w:rsidTr="00A86A1C">
        <w:trPr>
          <w:trHeight w:val="237"/>
          <w:jc w:val="center"/>
        </w:trPr>
        <w:tc>
          <w:tcPr>
            <w:tcW w:w="1760" w:type="dxa"/>
            <w:shd w:val="clear" w:color="auto" w:fill="auto"/>
          </w:tcPr>
          <w:p w14:paraId="79CB0FC2"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1.4</w:t>
            </w:r>
          </w:p>
        </w:tc>
        <w:tc>
          <w:tcPr>
            <w:tcW w:w="1496" w:type="dxa"/>
            <w:tcBorders>
              <w:right w:val="single" w:sz="4" w:space="0" w:color="auto"/>
            </w:tcBorders>
            <w:shd w:val="clear" w:color="auto" w:fill="auto"/>
          </w:tcPr>
          <w:p w14:paraId="7E2874AB"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.704</w:t>
            </w:r>
          </w:p>
        </w:tc>
        <w:tc>
          <w:tcPr>
            <w:tcW w:w="1417" w:type="dxa"/>
            <w:tcBorders>
              <w:top w:val="nil"/>
              <w:left w:val="single" w:sz="4" w:space="0" w:color="auto"/>
              <w:bottom w:val="nil"/>
              <w:right w:val="nil"/>
            </w:tcBorders>
            <w:shd w:val="clear" w:color="auto" w:fill="auto"/>
          </w:tcPr>
          <w:p w14:paraId="7110B33D"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nil"/>
              <w:left w:val="single" w:sz="4" w:space="0" w:color="auto"/>
              <w:bottom w:val="nil"/>
              <w:right w:val="single" w:sz="4" w:space="0" w:color="auto"/>
            </w:tcBorders>
            <w:shd w:val="clear" w:color="auto" w:fill="auto"/>
          </w:tcPr>
          <w:p w14:paraId="28B91363"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2AEAE5E2" w14:textId="77777777" w:rsidTr="00A86A1C">
        <w:trPr>
          <w:trHeight w:val="237"/>
          <w:jc w:val="center"/>
        </w:trPr>
        <w:tc>
          <w:tcPr>
            <w:tcW w:w="1760" w:type="dxa"/>
            <w:shd w:val="clear" w:color="auto" w:fill="auto"/>
          </w:tcPr>
          <w:p w14:paraId="579CC4C0"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1.5</w:t>
            </w:r>
          </w:p>
        </w:tc>
        <w:tc>
          <w:tcPr>
            <w:tcW w:w="1496" w:type="dxa"/>
            <w:tcBorders>
              <w:right w:val="single" w:sz="4" w:space="0" w:color="auto"/>
            </w:tcBorders>
            <w:shd w:val="clear" w:color="auto" w:fill="auto"/>
          </w:tcPr>
          <w:p w14:paraId="3434E56C"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.725</w:t>
            </w:r>
          </w:p>
        </w:tc>
        <w:tc>
          <w:tcPr>
            <w:tcW w:w="1417" w:type="dxa"/>
            <w:tcBorders>
              <w:top w:val="nil"/>
              <w:left w:val="single" w:sz="4" w:space="0" w:color="auto"/>
              <w:bottom w:val="nil"/>
              <w:right w:val="nil"/>
            </w:tcBorders>
            <w:shd w:val="clear" w:color="auto" w:fill="auto"/>
          </w:tcPr>
          <w:p w14:paraId="6C523ABF"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nil"/>
              <w:left w:val="single" w:sz="4" w:space="0" w:color="auto"/>
              <w:bottom w:val="nil"/>
              <w:right w:val="single" w:sz="4" w:space="0" w:color="auto"/>
            </w:tcBorders>
            <w:shd w:val="clear" w:color="auto" w:fill="auto"/>
          </w:tcPr>
          <w:p w14:paraId="29A49B69"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1D0E252E" w14:textId="77777777" w:rsidTr="00A86A1C">
        <w:trPr>
          <w:trHeight w:val="237"/>
          <w:jc w:val="center"/>
        </w:trPr>
        <w:tc>
          <w:tcPr>
            <w:tcW w:w="1760" w:type="dxa"/>
            <w:shd w:val="clear" w:color="auto" w:fill="auto"/>
          </w:tcPr>
          <w:p w14:paraId="1081E7AC"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1.6</w:t>
            </w:r>
          </w:p>
        </w:tc>
        <w:tc>
          <w:tcPr>
            <w:tcW w:w="1496" w:type="dxa"/>
            <w:tcBorders>
              <w:right w:val="single" w:sz="4" w:space="0" w:color="auto"/>
            </w:tcBorders>
            <w:shd w:val="clear" w:color="auto" w:fill="auto"/>
          </w:tcPr>
          <w:p w14:paraId="62A1596B"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.756</w:t>
            </w:r>
          </w:p>
        </w:tc>
        <w:tc>
          <w:tcPr>
            <w:tcW w:w="1417" w:type="dxa"/>
            <w:tcBorders>
              <w:top w:val="nil"/>
              <w:bottom w:val="single" w:sz="4" w:space="0" w:color="auto"/>
              <w:right w:val="single" w:sz="4" w:space="0" w:color="auto"/>
            </w:tcBorders>
            <w:shd w:val="clear" w:color="auto" w:fill="auto"/>
          </w:tcPr>
          <w:p w14:paraId="62F056F4"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nil"/>
              <w:bottom w:val="single" w:sz="4" w:space="0" w:color="auto"/>
              <w:right w:val="single" w:sz="4" w:space="0" w:color="auto"/>
            </w:tcBorders>
            <w:shd w:val="clear" w:color="auto" w:fill="auto"/>
          </w:tcPr>
          <w:p w14:paraId="3944BCDC"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5E5E9645" w14:textId="77777777" w:rsidTr="00A86A1C">
        <w:trPr>
          <w:trHeight w:val="250"/>
          <w:jc w:val="center"/>
        </w:trPr>
        <w:tc>
          <w:tcPr>
            <w:tcW w:w="1760" w:type="dxa"/>
            <w:shd w:val="clear" w:color="auto" w:fill="auto"/>
          </w:tcPr>
          <w:p w14:paraId="42B526B5"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2.1</w:t>
            </w:r>
          </w:p>
        </w:tc>
        <w:tc>
          <w:tcPr>
            <w:tcW w:w="1496" w:type="dxa"/>
            <w:tcBorders>
              <w:right w:val="single" w:sz="4" w:space="0" w:color="auto"/>
            </w:tcBorders>
            <w:shd w:val="clear" w:color="auto" w:fill="auto"/>
          </w:tcPr>
          <w:p w14:paraId="3A9AD528"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.702</w:t>
            </w:r>
          </w:p>
        </w:tc>
        <w:tc>
          <w:tcPr>
            <w:tcW w:w="1417" w:type="dxa"/>
            <w:tcBorders>
              <w:top w:val="single" w:sz="4" w:space="0" w:color="auto"/>
              <w:bottom w:val="nil"/>
              <w:right w:val="single" w:sz="4" w:space="0" w:color="auto"/>
            </w:tcBorders>
            <w:shd w:val="clear" w:color="auto" w:fill="auto"/>
          </w:tcPr>
          <w:p w14:paraId="60F02C7B"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single" w:sz="4" w:space="0" w:color="auto"/>
              <w:bottom w:val="nil"/>
              <w:right w:val="single" w:sz="4" w:space="0" w:color="auto"/>
            </w:tcBorders>
            <w:shd w:val="clear" w:color="auto" w:fill="auto"/>
          </w:tcPr>
          <w:p w14:paraId="78E7596D"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6DF1DBF1" w14:textId="77777777" w:rsidTr="00A86A1C">
        <w:trPr>
          <w:trHeight w:val="237"/>
          <w:jc w:val="center"/>
        </w:trPr>
        <w:tc>
          <w:tcPr>
            <w:tcW w:w="1760" w:type="dxa"/>
            <w:shd w:val="clear" w:color="auto" w:fill="auto"/>
          </w:tcPr>
          <w:p w14:paraId="6DB7AFA7"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2.2</w:t>
            </w:r>
          </w:p>
        </w:tc>
        <w:tc>
          <w:tcPr>
            <w:tcW w:w="1496" w:type="dxa"/>
            <w:tcBorders>
              <w:right w:val="single" w:sz="4" w:space="0" w:color="auto"/>
            </w:tcBorders>
            <w:shd w:val="clear" w:color="auto" w:fill="auto"/>
          </w:tcPr>
          <w:p w14:paraId="3ADA8AA9"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.699</w:t>
            </w:r>
          </w:p>
        </w:tc>
        <w:tc>
          <w:tcPr>
            <w:tcW w:w="1417" w:type="dxa"/>
            <w:tcBorders>
              <w:top w:val="nil"/>
              <w:bottom w:val="nil"/>
              <w:right w:val="single" w:sz="4" w:space="0" w:color="auto"/>
            </w:tcBorders>
            <w:shd w:val="clear" w:color="auto" w:fill="auto"/>
          </w:tcPr>
          <w:p w14:paraId="6D064BEF"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nil"/>
              <w:bottom w:val="nil"/>
              <w:right w:val="single" w:sz="4" w:space="0" w:color="auto"/>
            </w:tcBorders>
            <w:shd w:val="clear" w:color="auto" w:fill="auto"/>
          </w:tcPr>
          <w:p w14:paraId="259C0829"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16E208D3" w14:textId="77777777" w:rsidTr="00A86A1C">
        <w:trPr>
          <w:trHeight w:val="237"/>
          <w:jc w:val="center"/>
        </w:trPr>
        <w:tc>
          <w:tcPr>
            <w:tcW w:w="1760" w:type="dxa"/>
            <w:shd w:val="clear" w:color="auto" w:fill="auto"/>
          </w:tcPr>
          <w:p w14:paraId="728F9E97"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2.3</w:t>
            </w:r>
          </w:p>
        </w:tc>
        <w:tc>
          <w:tcPr>
            <w:tcW w:w="1496" w:type="dxa"/>
            <w:tcBorders>
              <w:right w:val="single" w:sz="4" w:space="0" w:color="auto"/>
            </w:tcBorders>
            <w:shd w:val="clear" w:color="auto" w:fill="auto"/>
          </w:tcPr>
          <w:p w14:paraId="0AC3F262"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.607</w:t>
            </w:r>
          </w:p>
        </w:tc>
        <w:tc>
          <w:tcPr>
            <w:tcW w:w="1417" w:type="dxa"/>
            <w:tcBorders>
              <w:top w:val="nil"/>
              <w:bottom w:val="nil"/>
              <w:right w:val="single" w:sz="4" w:space="0" w:color="auto"/>
            </w:tcBorders>
            <w:shd w:val="clear" w:color="auto" w:fill="auto"/>
          </w:tcPr>
          <w:p w14:paraId="1A363FE4"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.1966</w:t>
            </w:r>
          </w:p>
        </w:tc>
        <w:tc>
          <w:tcPr>
            <w:tcW w:w="1559" w:type="dxa"/>
            <w:tcBorders>
              <w:top w:val="nil"/>
              <w:bottom w:val="nil"/>
              <w:right w:val="single" w:sz="4" w:space="0" w:color="auto"/>
            </w:tcBorders>
            <w:shd w:val="clear" w:color="auto" w:fill="auto"/>
          </w:tcPr>
          <w:p w14:paraId="2E3DE0B3"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lang w:val="en-US"/>
              </w:rPr>
              <w:t>Valid</w:t>
            </w:r>
          </w:p>
        </w:tc>
      </w:tr>
      <w:tr w:rsidR="00557954" w:rsidRPr="00A86A1C" w14:paraId="53AD3378" w14:textId="77777777" w:rsidTr="00A86A1C">
        <w:trPr>
          <w:trHeight w:val="237"/>
          <w:jc w:val="center"/>
        </w:trPr>
        <w:tc>
          <w:tcPr>
            <w:tcW w:w="1760" w:type="dxa"/>
            <w:shd w:val="clear" w:color="auto" w:fill="auto"/>
          </w:tcPr>
          <w:p w14:paraId="7879394D"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2.4</w:t>
            </w:r>
          </w:p>
        </w:tc>
        <w:tc>
          <w:tcPr>
            <w:tcW w:w="1496" w:type="dxa"/>
            <w:tcBorders>
              <w:right w:val="single" w:sz="4" w:space="0" w:color="auto"/>
            </w:tcBorders>
            <w:shd w:val="clear" w:color="auto" w:fill="auto"/>
          </w:tcPr>
          <w:p w14:paraId="5D983715"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.671</w:t>
            </w:r>
          </w:p>
        </w:tc>
        <w:tc>
          <w:tcPr>
            <w:tcW w:w="1417" w:type="dxa"/>
            <w:tcBorders>
              <w:top w:val="nil"/>
              <w:bottom w:val="nil"/>
              <w:right w:val="single" w:sz="4" w:space="0" w:color="auto"/>
            </w:tcBorders>
            <w:shd w:val="clear" w:color="auto" w:fill="auto"/>
          </w:tcPr>
          <w:p w14:paraId="33860110"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nil"/>
              <w:bottom w:val="nil"/>
              <w:right w:val="single" w:sz="4" w:space="0" w:color="auto"/>
            </w:tcBorders>
            <w:shd w:val="clear" w:color="auto" w:fill="auto"/>
          </w:tcPr>
          <w:p w14:paraId="36E393E3"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2D9C327C" w14:textId="77777777" w:rsidTr="00A86A1C">
        <w:trPr>
          <w:trHeight w:val="237"/>
          <w:jc w:val="center"/>
        </w:trPr>
        <w:tc>
          <w:tcPr>
            <w:tcW w:w="1760" w:type="dxa"/>
            <w:shd w:val="clear" w:color="auto" w:fill="auto"/>
          </w:tcPr>
          <w:p w14:paraId="369C71CA"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2.5</w:t>
            </w:r>
          </w:p>
        </w:tc>
        <w:tc>
          <w:tcPr>
            <w:tcW w:w="1496" w:type="dxa"/>
            <w:tcBorders>
              <w:right w:val="single" w:sz="4" w:space="0" w:color="auto"/>
            </w:tcBorders>
            <w:shd w:val="clear" w:color="auto" w:fill="auto"/>
          </w:tcPr>
          <w:p w14:paraId="2AC61B24"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.768</w:t>
            </w:r>
          </w:p>
        </w:tc>
        <w:tc>
          <w:tcPr>
            <w:tcW w:w="1417" w:type="dxa"/>
            <w:tcBorders>
              <w:top w:val="nil"/>
              <w:bottom w:val="nil"/>
              <w:right w:val="single" w:sz="4" w:space="0" w:color="auto"/>
            </w:tcBorders>
            <w:shd w:val="clear" w:color="auto" w:fill="auto"/>
          </w:tcPr>
          <w:p w14:paraId="0D0BF5DE"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nil"/>
              <w:bottom w:val="nil"/>
              <w:right w:val="single" w:sz="4" w:space="0" w:color="auto"/>
            </w:tcBorders>
            <w:shd w:val="clear" w:color="auto" w:fill="auto"/>
          </w:tcPr>
          <w:p w14:paraId="1EE40B8F"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1E11025F" w14:textId="77777777" w:rsidTr="00A86A1C">
        <w:trPr>
          <w:trHeight w:val="237"/>
          <w:jc w:val="center"/>
        </w:trPr>
        <w:tc>
          <w:tcPr>
            <w:tcW w:w="1760" w:type="dxa"/>
            <w:tcBorders>
              <w:bottom w:val="single" w:sz="4" w:space="0" w:color="auto"/>
            </w:tcBorders>
            <w:shd w:val="clear" w:color="auto" w:fill="auto"/>
          </w:tcPr>
          <w:p w14:paraId="5C49881A"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2.6</w:t>
            </w:r>
          </w:p>
        </w:tc>
        <w:tc>
          <w:tcPr>
            <w:tcW w:w="1496" w:type="dxa"/>
            <w:tcBorders>
              <w:bottom w:val="single" w:sz="4" w:space="0" w:color="auto"/>
              <w:right w:val="single" w:sz="4" w:space="0" w:color="auto"/>
            </w:tcBorders>
            <w:shd w:val="clear" w:color="auto" w:fill="auto"/>
          </w:tcPr>
          <w:p w14:paraId="0BF72B1C"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.674</w:t>
            </w:r>
          </w:p>
        </w:tc>
        <w:tc>
          <w:tcPr>
            <w:tcW w:w="1417" w:type="dxa"/>
            <w:tcBorders>
              <w:top w:val="nil"/>
              <w:bottom w:val="single" w:sz="4" w:space="0" w:color="auto"/>
              <w:right w:val="single" w:sz="4" w:space="0" w:color="auto"/>
            </w:tcBorders>
            <w:shd w:val="clear" w:color="auto" w:fill="auto"/>
          </w:tcPr>
          <w:p w14:paraId="243D8699"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nil"/>
              <w:bottom w:val="single" w:sz="4" w:space="0" w:color="auto"/>
              <w:right w:val="single" w:sz="4" w:space="0" w:color="auto"/>
            </w:tcBorders>
            <w:shd w:val="clear" w:color="auto" w:fill="auto"/>
          </w:tcPr>
          <w:p w14:paraId="6761629D"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5782D906" w14:textId="77777777" w:rsidTr="00A86A1C">
        <w:trPr>
          <w:trHeight w:val="237"/>
          <w:jc w:val="center"/>
        </w:trPr>
        <w:tc>
          <w:tcPr>
            <w:tcW w:w="1760" w:type="dxa"/>
            <w:shd w:val="clear" w:color="auto" w:fill="auto"/>
          </w:tcPr>
          <w:p w14:paraId="0D94A81E"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3.1</w:t>
            </w:r>
          </w:p>
        </w:tc>
        <w:tc>
          <w:tcPr>
            <w:tcW w:w="1496" w:type="dxa"/>
            <w:tcBorders>
              <w:right w:val="single" w:sz="4" w:space="0" w:color="auto"/>
            </w:tcBorders>
            <w:shd w:val="clear" w:color="auto" w:fill="auto"/>
          </w:tcPr>
          <w:p w14:paraId="1B0243D1"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.695</w:t>
            </w:r>
          </w:p>
        </w:tc>
        <w:tc>
          <w:tcPr>
            <w:tcW w:w="1417" w:type="dxa"/>
            <w:tcBorders>
              <w:top w:val="single" w:sz="4" w:space="0" w:color="auto"/>
              <w:left w:val="single" w:sz="4" w:space="0" w:color="auto"/>
              <w:bottom w:val="nil"/>
              <w:right w:val="single" w:sz="4" w:space="0" w:color="auto"/>
            </w:tcBorders>
            <w:shd w:val="clear" w:color="auto" w:fill="auto"/>
          </w:tcPr>
          <w:p w14:paraId="40F07641"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single" w:sz="4" w:space="0" w:color="auto"/>
              <w:left w:val="single" w:sz="4" w:space="0" w:color="auto"/>
              <w:bottom w:val="nil"/>
              <w:right w:val="single" w:sz="4" w:space="0" w:color="auto"/>
            </w:tcBorders>
            <w:shd w:val="clear" w:color="auto" w:fill="auto"/>
          </w:tcPr>
          <w:p w14:paraId="63F56078"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34CB9554" w14:textId="77777777" w:rsidTr="00A86A1C">
        <w:trPr>
          <w:trHeight w:val="237"/>
          <w:jc w:val="center"/>
        </w:trPr>
        <w:tc>
          <w:tcPr>
            <w:tcW w:w="1760" w:type="dxa"/>
            <w:shd w:val="clear" w:color="auto" w:fill="auto"/>
          </w:tcPr>
          <w:p w14:paraId="51CC9791"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3.2</w:t>
            </w:r>
          </w:p>
        </w:tc>
        <w:tc>
          <w:tcPr>
            <w:tcW w:w="1496" w:type="dxa"/>
            <w:tcBorders>
              <w:right w:val="single" w:sz="4" w:space="0" w:color="auto"/>
            </w:tcBorders>
            <w:shd w:val="clear" w:color="auto" w:fill="auto"/>
          </w:tcPr>
          <w:p w14:paraId="30DF6E18"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.720</w:t>
            </w:r>
          </w:p>
        </w:tc>
        <w:tc>
          <w:tcPr>
            <w:tcW w:w="1417" w:type="dxa"/>
            <w:tcBorders>
              <w:top w:val="nil"/>
              <w:left w:val="single" w:sz="4" w:space="0" w:color="auto"/>
              <w:bottom w:val="nil"/>
              <w:right w:val="single" w:sz="4" w:space="0" w:color="auto"/>
            </w:tcBorders>
            <w:shd w:val="clear" w:color="auto" w:fill="auto"/>
          </w:tcPr>
          <w:p w14:paraId="068F4F16"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nil"/>
              <w:left w:val="single" w:sz="4" w:space="0" w:color="auto"/>
              <w:bottom w:val="nil"/>
              <w:right w:val="single" w:sz="4" w:space="0" w:color="auto"/>
            </w:tcBorders>
            <w:shd w:val="clear" w:color="auto" w:fill="auto"/>
          </w:tcPr>
          <w:p w14:paraId="42D9B398"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245F748B" w14:textId="77777777" w:rsidTr="00A86A1C">
        <w:trPr>
          <w:trHeight w:val="237"/>
          <w:jc w:val="center"/>
        </w:trPr>
        <w:tc>
          <w:tcPr>
            <w:tcW w:w="1760" w:type="dxa"/>
            <w:shd w:val="clear" w:color="auto" w:fill="auto"/>
          </w:tcPr>
          <w:p w14:paraId="012C7975"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3.3</w:t>
            </w:r>
          </w:p>
        </w:tc>
        <w:tc>
          <w:tcPr>
            <w:tcW w:w="1496" w:type="dxa"/>
            <w:tcBorders>
              <w:right w:val="single" w:sz="4" w:space="0" w:color="auto"/>
            </w:tcBorders>
            <w:shd w:val="clear" w:color="auto" w:fill="auto"/>
          </w:tcPr>
          <w:p w14:paraId="223C2AFD"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.636</w:t>
            </w:r>
          </w:p>
        </w:tc>
        <w:tc>
          <w:tcPr>
            <w:tcW w:w="1417" w:type="dxa"/>
            <w:tcBorders>
              <w:top w:val="nil"/>
              <w:left w:val="single" w:sz="4" w:space="0" w:color="auto"/>
              <w:bottom w:val="nil"/>
              <w:right w:val="single" w:sz="4" w:space="0" w:color="auto"/>
            </w:tcBorders>
            <w:shd w:val="clear" w:color="auto" w:fill="auto"/>
          </w:tcPr>
          <w:p w14:paraId="7949E933"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.1966</w:t>
            </w:r>
          </w:p>
        </w:tc>
        <w:tc>
          <w:tcPr>
            <w:tcW w:w="1559" w:type="dxa"/>
            <w:tcBorders>
              <w:top w:val="nil"/>
              <w:left w:val="single" w:sz="4" w:space="0" w:color="auto"/>
              <w:bottom w:val="nil"/>
              <w:right w:val="single" w:sz="4" w:space="0" w:color="auto"/>
            </w:tcBorders>
            <w:shd w:val="clear" w:color="auto" w:fill="auto"/>
          </w:tcPr>
          <w:p w14:paraId="23844533"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lang w:val="en-US"/>
              </w:rPr>
              <w:t>Valid</w:t>
            </w:r>
          </w:p>
        </w:tc>
      </w:tr>
      <w:tr w:rsidR="00557954" w:rsidRPr="00A86A1C" w14:paraId="3645906A" w14:textId="77777777" w:rsidTr="00A86A1C">
        <w:trPr>
          <w:trHeight w:val="237"/>
          <w:jc w:val="center"/>
        </w:trPr>
        <w:tc>
          <w:tcPr>
            <w:tcW w:w="1760" w:type="dxa"/>
            <w:shd w:val="clear" w:color="auto" w:fill="auto"/>
          </w:tcPr>
          <w:p w14:paraId="7D06C91E"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3.4</w:t>
            </w:r>
          </w:p>
        </w:tc>
        <w:tc>
          <w:tcPr>
            <w:tcW w:w="1496" w:type="dxa"/>
            <w:tcBorders>
              <w:right w:val="single" w:sz="4" w:space="0" w:color="auto"/>
            </w:tcBorders>
            <w:shd w:val="clear" w:color="auto" w:fill="auto"/>
          </w:tcPr>
          <w:p w14:paraId="085E6ED3"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.588</w:t>
            </w:r>
          </w:p>
        </w:tc>
        <w:tc>
          <w:tcPr>
            <w:tcW w:w="1417" w:type="dxa"/>
            <w:tcBorders>
              <w:top w:val="nil"/>
              <w:left w:val="single" w:sz="4" w:space="0" w:color="auto"/>
              <w:bottom w:val="nil"/>
              <w:right w:val="single" w:sz="4" w:space="0" w:color="auto"/>
            </w:tcBorders>
            <w:shd w:val="clear" w:color="auto" w:fill="auto"/>
          </w:tcPr>
          <w:p w14:paraId="29CE4FEC"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nil"/>
              <w:left w:val="single" w:sz="4" w:space="0" w:color="auto"/>
              <w:bottom w:val="nil"/>
              <w:right w:val="single" w:sz="4" w:space="0" w:color="auto"/>
            </w:tcBorders>
            <w:shd w:val="clear" w:color="auto" w:fill="auto"/>
          </w:tcPr>
          <w:p w14:paraId="6ADCDE35"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4E9D5E7C" w14:textId="77777777" w:rsidTr="00A86A1C">
        <w:trPr>
          <w:trHeight w:val="237"/>
          <w:jc w:val="center"/>
        </w:trPr>
        <w:tc>
          <w:tcPr>
            <w:tcW w:w="1760" w:type="dxa"/>
            <w:shd w:val="clear" w:color="auto" w:fill="auto"/>
          </w:tcPr>
          <w:p w14:paraId="25C20169"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X</w:t>
            </w:r>
            <w:r w:rsidRPr="00A86A1C">
              <w:rPr>
                <w:rFonts w:ascii="Times New Roman" w:hAnsi="Times New Roman"/>
                <w:sz w:val="20"/>
                <w:szCs w:val="20"/>
                <w:vertAlign w:val="subscript"/>
              </w:rPr>
              <w:t>3.5</w:t>
            </w:r>
          </w:p>
        </w:tc>
        <w:tc>
          <w:tcPr>
            <w:tcW w:w="1496" w:type="dxa"/>
            <w:tcBorders>
              <w:right w:val="single" w:sz="4" w:space="0" w:color="auto"/>
            </w:tcBorders>
            <w:shd w:val="clear" w:color="auto" w:fill="auto"/>
          </w:tcPr>
          <w:p w14:paraId="1EBCD6E3"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.592</w:t>
            </w:r>
          </w:p>
        </w:tc>
        <w:tc>
          <w:tcPr>
            <w:tcW w:w="1417" w:type="dxa"/>
            <w:tcBorders>
              <w:top w:val="nil"/>
              <w:left w:val="single" w:sz="4" w:space="0" w:color="auto"/>
              <w:bottom w:val="single" w:sz="4" w:space="0" w:color="auto"/>
              <w:right w:val="single" w:sz="4" w:space="0" w:color="auto"/>
            </w:tcBorders>
            <w:shd w:val="clear" w:color="auto" w:fill="auto"/>
          </w:tcPr>
          <w:p w14:paraId="4D8C8FB7"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14:paraId="247243BD"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7D6B96CB" w14:textId="77777777" w:rsidTr="00A86A1C">
        <w:trPr>
          <w:trHeight w:val="237"/>
          <w:jc w:val="center"/>
        </w:trPr>
        <w:tc>
          <w:tcPr>
            <w:tcW w:w="1760" w:type="dxa"/>
            <w:shd w:val="clear" w:color="auto" w:fill="auto"/>
          </w:tcPr>
          <w:p w14:paraId="063E9710"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Y</w:t>
            </w:r>
            <w:r w:rsidRPr="00A86A1C">
              <w:rPr>
                <w:rFonts w:ascii="Times New Roman" w:hAnsi="Times New Roman"/>
                <w:sz w:val="20"/>
                <w:szCs w:val="20"/>
                <w:vertAlign w:val="subscript"/>
              </w:rPr>
              <w:t>1.1</w:t>
            </w:r>
          </w:p>
        </w:tc>
        <w:tc>
          <w:tcPr>
            <w:tcW w:w="1496" w:type="dxa"/>
            <w:tcBorders>
              <w:right w:val="single" w:sz="4" w:space="0" w:color="auto"/>
            </w:tcBorders>
            <w:shd w:val="clear" w:color="auto" w:fill="auto"/>
          </w:tcPr>
          <w:p w14:paraId="2A35F663"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.673</w:t>
            </w:r>
          </w:p>
        </w:tc>
        <w:tc>
          <w:tcPr>
            <w:tcW w:w="1417" w:type="dxa"/>
            <w:tcBorders>
              <w:top w:val="single" w:sz="4" w:space="0" w:color="auto"/>
              <w:left w:val="single" w:sz="4" w:space="0" w:color="auto"/>
              <w:bottom w:val="nil"/>
              <w:right w:val="single" w:sz="4" w:space="0" w:color="auto"/>
            </w:tcBorders>
            <w:shd w:val="clear" w:color="auto" w:fill="auto"/>
          </w:tcPr>
          <w:p w14:paraId="733A08EE"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single" w:sz="4" w:space="0" w:color="auto"/>
              <w:left w:val="single" w:sz="4" w:space="0" w:color="auto"/>
              <w:bottom w:val="nil"/>
              <w:right w:val="single" w:sz="4" w:space="0" w:color="auto"/>
            </w:tcBorders>
            <w:shd w:val="clear" w:color="auto" w:fill="auto"/>
          </w:tcPr>
          <w:p w14:paraId="147591EB"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56613C48" w14:textId="77777777" w:rsidTr="00A86A1C">
        <w:trPr>
          <w:trHeight w:val="237"/>
          <w:jc w:val="center"/>
        </w:trPr>
        <w:tc>
          <w:tcPr>
            <w:tcW w:w="1760" w:type="dxa"/>
            <w:shd w:val="clear" w:color="auto" w:fill="auto"/>
          </w:tcPr>
          <w:p w14:paraId="2384F351"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Y</w:t>
            </w:r>
            <w:r w:rsidRPr="00A86A1C">
              <w:rPr>
                <w:rFonts w:ascii="Times New Roman" w:hAnsi="Times New Roman"/>
                <w:sz w:val="20"/>
                <w:szCs w:val="20"/>
                <w:vertAlign w:val="subscript"/>
              </w:rPr>
              <w:t>1.2</w:t>
            </w:r>
          </w:p>
        </w:tc>
        <w:tc>
          <w:tcPr>
            <w:tcW w:w="1496" w:type="dxa"/>
            <w:tcBorders>
              <w:right w:val="single" w:sz="4" w:space="0" w:color="auto"/>
            </w:tcBorders>
            <w:shd w:val="clear" w:color="auto" w:fill="auto"/>
          </w:tcPr>
          <w:p w14:paraId="3E7730C9" w14:textId="77777777" w:rsidR="00557954" w:rsidRPr="00A86A1C" w:rsidRDefault="003A5189"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lang w:val="en-US"/>
              </w:rPr>
              <w:t>.</w:t>
            </w:r>
            <w:r w:rsidR="00557954" w:rsidRPr="00A86A1C">
              <w:rPr>
                <w:rFonts w:ascii="Times New Roman" w:hAnsi="Times New Roman"/>
                <w:sz w:val="20"/>
                <w:szCs w:val="20"/>
              </w:rPr>
              <w:t>536</w:t>
            </w:r>
          </w:p>
        </w:tc>
        <w:tc>
          <w:tcPr>
            <w:tcW w:w="1417" w:type="dxa"/>
            <w:tcBorders>
              <w:top w:val="nil"/>
              <w:left w:val="single" w:sz="4" w:space="0" w:color="auto"/>
              <w:bottom w:val="nil"/>
              <w:right w:val="single" w:sz="4" w:space="0" w:color="auto"/>
            </w:tcBorders>
            <w:shd w:val="clear" w:color="auto" w:fill="auto"/>
          </w:tcPr>
          <w:p w14:paraId="7D9757FF"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nil"/>
              <w:left w:val="single" w:sz="4" w:space="0" w:color="auto"/>
              <w:bottom w:val="nil"/>
              <w:right w:val="single" w:sz="4" w:space="0" w:color="auto"/>
            </w:tcBorders>
            <w:shd w:val="clear" w:color="auto" w:fill="auto"/>
          </w:tcPr>
          <w:p w14:paraId="3217CEB1"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489D5C8D" w14:textId="77777777" w:rsidTr="00A86A1C">
        <w:trPr>
          <w:trHeight w:val="237"/>
          <w:jc w:val="center"/>
        </w:trPr>
        <w:tc>
          <w:tcPr>
            <w:tcW w:w="1760" w:type="dxa"/>
            <w:shd w:val="clear" w:color="auto" w:fill="auto"/>
          </w:tcPr>
          <w:p w14:paraId="6B528A25"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Y</w:t>
            </w:r>
            <w:r w:rsidRPr="00A86A1C">
              <w:rPr>
                <w:rFonts w:ascii="Times New Roman" w:hAnsi="Times New Roman"/>
                <w:sz w:val="20"/>
                <w:szCs w:val="20"/>
                <w:vertAlign w:val="subscript"/>
              </w:rPr>
              <w:t>1.3</w:t>
            </w:r>
          </w:p>
        </w:tc>
        <w:tc>
          <w:tcPr>
            <w:tcW w:w="1496" w:type="dxa"/>
            <w:tcBorders>
              <w:right w:val="single" w:sz="4" w:space="0" w:color="auto"/>
            </w:tcBorders>
            <w:shd w:val="clear" w:color="auto" w:fill="auto"/>
          </w:tcPr>
          <w:p w14:paraId="588A8E2C"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.693</w:t>
            </w:r>
          </w:p>
        </w:tc>
        <w:tc>
          <w:tcPr>
            <w:tcW w:w="1417" w:type="dxa"/>
            <w:tcBorders>
              <w:top w:val="nil"/>
              <w:left w:val="single" w:sz="4" w:space="0" w:color="auto"/>
              <w:bottom w:val="nil"/>
              <w:right w:val="single" w:sz="4" w:space="0" w:color="auto"/>
            </w:tcBorders>
            <w:shd w:val="clear" w:color="auto" w:fill="auto"/>
          </w:tcPr>
          <w:p w14:paraId="567D1B01"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.1966</w:t>
            </w:r>
          </w:p>
        </w:tc>
        <w:tc>
          <w:tcPr>
            <w:tcW w:w="1559" w:type="dxa"/>
            <w:tcBorders>
              <w:top w:val="nil"/>
              <w:left w:val="single" w:sz="4" w:space="0" w:color="auto"/>
              <w:bottom w:val="nil"/>
              <w:right w:val="single" w:sz="4" w:space="0" w:color="auto"/>
            </w:tcBorders>
            <w:shd w:val="clear" w:color="auto" w:fill="auto"/>
          </w:tcPr>
          <w:p w14:paraId="1881DA38"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lang w:val="en-US"/>
              </w:rPr>
              <w:t>Valid</w:t>
            </w:r>
          </w:p>
        </w:tc>
      </w:tr>
      <w:tr w:rsidR="00557954" w:rsidRPr="00A86A1C" w14:paraId="4BC8DB07" w14:textId="77777777" w:rsidTr="00A86A1C">
        <w:trPr>
          <w:trHeight w:val="237"/>
          <w:jc w:val="center"/>
        </w:trPr>
        <w:tc>
          <w:tcPr>
            <w:tcW w:w="1760" w:type="dxa"/>
            <w:shd w:val="clear" w:color="auto" w:fill="auto"/>
          </w:tcPr>
          <w:p w14:paraId="57F46EA1"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Y</w:t>
            </w:r>
            <w:r w:rsidRPr="00A86A1C">
              <w:rPr>
                <w:rFonts w:ascii="Times New Roman" w:hAnsi="Times New Roman"/>
                <w:sz w:val="20"/>
                <w:szCs w:val="20"/>
                <w:vertAlign w:val="subscript"/>
              </w:rPr>
              <w:t>1.4</w:t>
            </w:r>
          </w:p>
        </w:tc>
        <w:tc>
          <w:tcPr>
            <w:tcW w:w="1496" w:type="dxa"/>
            <w:tcBorders>
              <w:right w:val="single" w:sz="4" w:space="0" w:color="auto"/>
            </w:tcBorders>
            <w:shd w:val="clear" w:color="auto" w:fill="auto"/>
          </w:tcPr>
          <w:p w14:paraId="5744F56C"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.677</w:t>
            </w:r>
          </w:p>
        </w:tc>
        <w:tc>
          <w:tcPr>
            <w:tcW w:w="1417" w:type="dxa"/>
            <w:tcBorders>
              <w:top w:val="nil"/>
              <w:left w:val="single" w:sz="4" w:space="0" w:color="auto"/>
              <w:bottom w:val="nil"/>
              <w:right w:val="single" w:sz="4" w:space="0" w:color="auto"/>
            </w:tcBorders>
            <w:shd w:val="clear" w:color="auto" w:fill="auto"/>
          </w:tcPr>
          <w:p w14:paraId="0B880F66"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nil"/>
              <w:left w:val="single" w:sz="4" w:space="0" w:color="auto"/>
              <w:bottom w:val="nil"/>
              <w:right w:val="single" w:sz="4" w:space="0" w:color="auto"/>
            </w:tcBorders>
            <w:shd w:val="clear" w:color="auto" w:fill="auto"/>
          </w:tcPr>
          <w:p w14:paraId="7DC36363" w14:textId="77777777" w:rsidR="00557954" w:rsidRPr="00A86A1C" w:rsidRDefault="00557954" w:rsidP="00A86A1C">
            <w:pPr>
              <w:spacing w:after="0" w:line="240" w:lineRule="auto"/>
              <w:contextualSpacing/>
              <w:jc w:val="center"/>
              <w:rPr>
                <w:rFonts w:ascii="Times New Roman" w:hAnsi="Times New Roman"/>
                <w:sz w:val="20"/>
                <w:szCs w:val="20"/>
              </w:rPr>
            </w:pPr>
          </w:p>
        </w:tc>
      </w:tr>
      <w:tr w:rsidR="00557954" w:rsidRPr="00A86A1C" w14:paraId="099AA74A" w14:textId="77777777" w:rsidTr="00A86A1C">
        <w:trPr>
          <w:trHeight w:val="237"/>
          <w:jc w:val="center"/>
        </w:trPr>
        <w:tc>
          <w:tcPr>
            <w:tcW w:w="1760" w:type="dxa"/>
            <w:tcBorders>
              <w:bottom w:val="single" w:sz="4" w:space="0" w:color="auto"/>
            </w:tcBorders>
            <w:shd w:val="clear" w:color="auto" w:fill="auto"/>
          </w:tcPr>
          <w:p w14:paraId="7387845D"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Y</w:t>
            </w:r>
            <w:r w:rsidRPr="00A86A1C">
              <w:rPr>
                <w:rFonts w:ascii="Times New Roman" w:hAnsi="Times New Roman"/>
                <w:sz w:val="20"/>
                <w:szCs w:val="20"/>
                <w:vertAlign w:val="subscript"/>
              </w:rPr>
              <w:t>1.5</w:t>
            </w:r>
          </w:p>
        </w:tc>
        <w:tc>
          <w:tcPr>
            <w:tcW w:w="1496" w:type="dxa"/>
            <w:tcBorders>
              <w:bottom w:val="single" w:sz="4" w:space="0" w:color="auto"/>
              <w:right w:val="single" w:sz="4" w:space="0" w:color="auto"/>
            </w:tcBorders>
            <w:shd w:val="clear" w:color="auto" w:fill="auto"/>
          </w:tcPr>
          <w:p w14:paraId="30EDE869" w14:textId="77777777" w:rsidR="00557954" w:rsidRPr="00A86A1C" w:rsidRDefault="00557954" w:rsidP="00A86A1C">
            <w:pPr>
              <w:spacing w:after="0" w:line="240" w:lineRule="auto"/>
              <w:contextualSpacing/>
              <w:jc w:val="center"/>
              <w:rPr>
                <w:rFonts w:ascii="Times New Roman" w:hAnsi="Times New Roman"/>
                <w:sz w:val="20"/>
                <w:szCs w:val="20"/>
              </w:rPr>
            </w:pPr>
            <w:r w:rsidRPr="00A86A1C">
              <w:rPr>
                <w:rFonts w:ascii="Times New Roman" w:hAnsi="Times New Roman"/>
                <w:sz w:val="20"/>
                <w:szCs w:val="20"/>
              </w:rPr>
              <w:t>.</w:t>
            </w:r>
            <w:r w:rsidRPr="00A86A1C">
              <w:rPr>
                <w:rFonts w:ascii="Times New Roman" w:hAnsi="Times New Roman"/>
                <w:color w:val="010205"/>
                <w:sz w:val="20"/>
                <w:szCs w:val="20"/>
              </w:rPr>
              <w:t>745</w:t>
            </w:r>
          </w:p>
        </w:tc>
        <w:tc>
          <w:tcPr>
            <w:tcW w:w="1417" w:type="dxa"/>
            <w:tcBorders>
              <w:top w:val="nil"/>
              <w:left w:val="single" w:sz="4" w:space="0" w:color="auto"/>
              <w:bottom w:val="single" w:sz="4" w:space="0" w:color="auto"/>
              <w:right w:val="single" w:sz="4" w:space="0" w:color="auto"/>
            </w:tcBorders>
            <w:shd w:val="clear" w:color="auto" w:fill="auto"/>
          </w:tcPr>
          <w:p w14:paraId="31F9CB1A" w14:textId="77777777" w:rsidR="00557954" w:rsidRPr="00A86A1C" w:rsidRDefault="00557954" w:rsidP="00A86A1C">
            <w:pPr>
              <w:spacing w:after="0" w:line="240" w:lineRule="auto"/>
              <w:contextualSpacing/>
              <w:jc w:val="center"/>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14:paraId="56F17ECF" w14:textId="77777777" w:rsidR="00557954" w:rsidRPr="00A86A1C" w:rsidRDefault="00557954" w:rsidP="00A86A1C">
            <w:pPr>
              <w:spacing w:after="0" w:line="240" w:lineRule="auto"/>
              <w:contextualSpacing/>
              <w:jc w:val="center"/>
              <w:rPr>
                <w:rFonts w:ascii="Times New Roman" w:hAnsi="Times New Roman"/>
                <w:sz w:val="20"/>
                <w:szCs w:val="20"/>
              </w:rPr>
            </w:pPr>
          </w:p>
        </w:tc>
      </w:tr>
    </w:tbl>
    <w:p w14:paraId="0D107E6E" w14:textId="2B4A1450" w:rsidR="00385D7D" w:rsidRPr="00A86A1C" w:rsidRDefault="00557954" w:rsidP="00A86A1C">
      <w:pPr>
        <w:spacing w:after="0" w:line="240" w:lineRule="auto"/>
        <w:ind w:firstLine="567"/>
        <w:rPr>
          <w:rFonts w:ascii="Times New Roman" w:eastAsia="Calibri" w:hAnsi="Times New Roman"/>
          <w:sz w:val="24"/>
          <w:szCs w:val="24"/>
          <w:lang w:val="en-US"/>
        </w:rPr>
      </w:pPr>
      <w:r w:rsidRPr="00A86A1C">
        <w:rPr>
          <w:rFonts w:ascii="Times New Roman" w:eastAsia="Calibri" w:hAnsi="Times New Roman"/>
          <w:sz w:val="24"/>
          <w:szCs w:val="24"/>
          <w:lang w:val="en-US"/>
        </w:rPr>
        <w:t xml:space="preserve">Dari semua tabel </w:t>
      </w:r>
      <w:r w:rsidR="00A86A1C">
        <w:rPr>
          <w:rFonts w:ascii="Times New Roman" w:eastAsia="Calibri" w:hAnsi="Times New Roman"/>
          <w:sz w:val="24"/>
          <w:szCs w:val="24"/>
          <w:lang w:val="en-US"/>
        </w:rPr>
        <w:t>3</w:t>
      </w:r>
      <w:r w:rsidRPr="00A86A1C">
        <w:rPr>
          <w:rFonts w:ascii="Times New Roman" w:eastAsia="Calibri" w:hAnsi="Times New Roman"/>
          <w:sz w:val="24"/>
          <w:szCs w:val="24"/>
          <w:lang w:val="en-US"/>
        </w:rPr>
        <w:t xml:space="preserve">. Dinyatakan bahwa semua pernyataan dari variabel &gt; </w:t>
      </w:r>
      <w:r w:rsidR="00FD3239" w:rsidRPr="00A86A1C">
        <w:rPr>
          <w:rFonts w:ascii="Times New Roman" w:eastAsia="Calibri" w:hAnsi="Times New Roman"/>
          <w:sz w:val="24"/>
          <w:szCs w:val="24"/>
          <w:lang w:val="en-US"/>
        </w:rPr>
        <w:t xml:space="preserve">dari r tabel yang diartikan </w:t>
      </w:r>
      <w:r w:rsidR="00FD3239" w:rsidRPr="00A86A1C">
        <w:rPr>
          <w:rFonts w:ascii="Times New Roman" w:eastAsia="Calibri" w:hAnsi="Times New Roman"/>
          <w:i/>
          <w:iCs/>
          <w:sz w:val="24"/>
          <w:szCs w:val="24"/>
          <w:lang w:val="en-US"/>
        </w:rPr>
        <w:t>valid</w:t>
      </w:r>
      <w:r w:rsidR="00FD3239" w:rsidRPr="00A86A1C">
        <w:rPr>
          <w:rFonts w:ascii="Times New Roman" w:eastAsia="Calibri" w:hAnsi="Times New Roman"/>
          <w:sz w:val="24"/>
          <w:szCs w:val="24"/>
          <w:lang w:val="en-US"/>
        </w:rPr>
        <w:t>.</w:t>
      </w:r>
    </w:p>
    <w:p w14:paraId="3951AAE1" w14:textId="77777777" w:rsidR="00E90452" w:rsidRPr="00A86A1C" w:rsidRDefault="00E90452" w:rsidP="00A86A1C">
      <w:pPr>
        <w:spacing w:after="0" w:line="240" w:lineRule="auto"/>
        <w:rPr>
          <w:rFonts w:ascii="Times New Roman" w:eastAsia="Calibri" w:hAnsi="Times New Roman"/>
          <w:sz w:val="24"/>
          <w:szCs w:val="24"/>
          <w:lang w:val="en-US"/>
        </w:rPr>
      </w:pPr>
    </w:p>
    <w:p w14:paraId="0581EE76" w14:textId="77777777" w:rsidR="00FD3239" w:rsidRPr="00A86A1C" w:rsidRDefault="00FD3239" w:rsidP="00A86A1C">
      <w:pPr>
        <w:spacing w:after="0" w:line="240" w:lineRule="auto"/>
        <w:ind w:firstLine="0"/>
        <w:rPr>
          <w:rFonts w:ascii="Times New Roman" w:eastAsia="Calibri" w:hAnsi="Times New Roman"/>
          <w:b/>
          <w:bCs/>
          <w:sz w:val="24"/>
          <w:szCs w:val="24"/>
          <w:lang w:val="en-US"/>
        </w:rPr>
      </w:pPr>
      <w:r w:rsidRPr="00A86A1C">
        <w:rPr>
          <w:rFonts w:ascii="Times New Roman" w:eastAsia="Calibri" w:hAnsi="Times New Roman"/>
          <w:b/>
          <w:bCs/>
          <w:sz w:val="24"/>
          <w:szCs w:val="24"/>
          <w:lang w:val="en-US"/>
        </w:rPr>
        <w:t>Uji Reliabilitas</w:t>
      </w:r>
    </w:p>
    <w:p w14:paraId="64A5CADB" w14:textId="77777777" w:rsidR="00E90452" w:rsidRPr="0055166B" w:rsidRDefault="00E90452" w:rsidP="00A86A1C">
      <w:pPr>
        <w:pStyle w:val="Caption"/>
        <w:spacing w:after="0" w:line="240" w:lineRule="auto"/>
        <w:jc w:val="center"/>
        <w:rPr>
          <w:rFonts w:ascii="Times New Roman" w:hAnsi="Times New Roman"/>
          <w:i/>
          <w:sz w:val="20"/>
          <w:szCs w:val="20"/>
        </w:rPr>
      </w:pPr>
      <w:r w:rsidRPr="0055166B">
        <w:rPr>
          <w:rFonts w:ascii="Times New Roman" w:hAnsi="Times New Roman"/>
          <w:sz w:val="20"/>
          <w:szCs w:val="20"/>
        </w:rPr>
        <w:t xml:space="preserve">Tabel </w:t>
      </w:r>
      <w:r w:rsidR="00EE314C" w:rsidRPr="0055166B">
        <w:rPr>
          <w:rFonts w:ascii="Times New Roman" w:hAnsi="Times New Roman"/>
          <w:sz w:val="20"/>
          <w:szCs w:val="20"/>
          <w:lang w:val="en-US"/>
        </w:rPr>
        <w:t>4</w:t>
      </w:r>
      <w:r w:rsidRPr="0055166B">
        <w:rPr>
          <w:rFonts w:ascii="Times New Roman" w:hAnsi="Times New Roman"/>
          <w:sz w:val="20"/>
          <w:szCs w:val="20"/>
          <w:lang w:val="en-US"/>
        </w:rPr>
        <w:t>. Uji Reliabilitas</w:t>
      </w:r>
      <w:r w:rsidRPr="0055166B">
        <w:rPr>
          <w:rFonts w:ascii="Times New Roman" w:hAnsi="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992"/>
        <w:gridCol w:w="1134"/>
      </w:tblGrid>
      <w:tr w:rsidR="00FD3239" w:rsidRPr="0055166B" w14:paraId="51AED363" w14:textId="77777777" w:rsidTr="0055166B">
        <w:trPr>
          <w:jc w:val="center"/>
        </w:trPr>
        <w:tc>
          <w:tcPr>
            <w:tcW w:w="2263" w:type="dxa"/>
            <w:shd w:val="clear" w:color="auto" w:fill="auto"/>
          </w:tcPr>
          <w:p w14:paraId="476410EB" w14:textId="77777777" w:rsidR="00FD3239" w:rsidRPr="0055166B" w:rsidRDefault="00E90452" w:rsidP="00A86A1C">
            <w:pPr>
              <w:spacing w:after="0" w:line="240" w:lineRule="auto"/>
              <w:ind w:firstLine="0"/>
              <w:jc w:val="center"/>
              <w:rPr>
                <w:rFonts w:ascii="Times New Roman" w:eastAsia="Calibri" w:hAnsi="Times New Roman"/>
                <w:b/>
                <w:bCs/>
                <w:i/>
                <w:iCs/>
                <w:sz w:val="20"/>
                <w:szCs w:val="20"/>
                <w:lang w:val="en-US"/>
              </w:rPr>
            </w:pPr>
            <w:r w:rsidRPr="0055166B">
              <w:rPr>
                <w:rFonts w:ascii="Times New Roman" w:eastAsia="Calibri" w:hAnsi="Times New Roman"/>
                <w:b/>
                <w:bCs/>
                <w:i/>
                <w:iCs/>
                <w:sz w:val="20"/>
                <w:szCs w:val="20"/>
                <w:lang w:val="en-US"/>
              </w:rPr>
              <w:t>Variabel</w:t>
            </w:r>
          </w:p>
        </w:tc>
        <w:tc>
          <w:tcPr>
            <w:tcW w:w="1843" w:type="dxa"/>
            <w:shd w:val="clear" w:color="auto" w:fill="auto"/>
          </w:tcPr>
          <w:p w14:paraId="64E9EDA5" w14:textId="77777777" w:rsidR="00FD3239" w:rsidRPr="0055166B" w:rsidRDefault="00FD3239" w:rsidP="00A86A1C">
            <w:pPr>
              <w:spacing w:after="0" w:line="240" w:lineRule="auto"/>
              <w:ind w:firstLine="0"/>
              <w:rPr>
                <w:rFonts w:ascii="Times New Roman" w:eastAsia="Calibri" w:hAnsi="Times New Roman"/>
                <w:b/>
                <w:bCs/>
                <w:sz w:val="20"/>
                <w:szCs w:val="20"/>
                <w:lang w:val="en-US"/>
              </w:rPr>
            </w:pPr>
            <w:r w:rsidRPr="0055166B">
              <w:rPr>
                <w:rFonts w:ascii="Times New Roman" w:hAnsi="Times New Roman"/>
                <w:b/>
                <w:bCs/>
                <w:sz w:val="20"/>
                <w:szCs w:val="20"/>
                <w:lang w:val="en-ID"/>
              </w:rPr>
              <w:t>Cronbach's Alpha</w:t>
            </w:r>
          </w:p>
        </w:tc>
        <w:tc>
          <w:tcPr>
            <w:tcW w:w="992" w:type="dxa"/>
            <w:shd w:val="clear" w:color="auto" w:fill="auto"/>
          </w:tcPr>
          <w:p w14:paraId="7D4ED0D1" w14:textId="77777777" w:rsidR="00FD3239" w:rsidRPr="0055166B" w:rsidRDefault="00E90452" w:rsidP="00A86A1C">
            <w:pPr>
              <w:spacing w:after="0" w:line="240" w:lineRule="auto"/>
              <w:ind w:firstLine="0"/>
              <w:jc w:val="center"/>
              <w:rPr>
                <w:rFonts w:ascii="Times New Roman" w:eastAsia="Calibri" w:hAnsi="Times New Roman"/>
                <w:b/>
                <w:bCs/>
                <w:sz w:val="20"/>
                <w:szCs w:val="20"/>
                <w:lang w:val="en-US"/>
              </w:rPr>
            </w:pPr>
            <w:r w:rsidRPr="0055166B">
              <w:rPr>
                <w:rFonts w:ascii="Times New Roman" w:hAnsi="Times New Roman"/>
                <w:b/>
                <w:bCs/>
                <w:sz w:val="20"/>
                <w:szCs w:val="20"/>
                <w:lang w:val="en-ID"/>
              </w:rPr>
              <w:t>Item</w:t>
            </w:r>
          </w:p>
        </w:tc>
        <w:tc>
          <w:tcPr>
            <w:tcW w:w="1134" w:type="dxa"/>
            <w:shd w:val="clear" w:color="auto" w:fill="auto"/>
          </w:tcPr>
          <w:p w14:paraId="53ADE81F" w14:textId="77777777" w:rsidR="00FD3239" w:rsidRPr="0055166B" w:rsidRDefault="00E90452" w:rsidP="00A86A1C">
            <w:pPr>
              <w:spacing w:after="0" w:line="240" w:lineRule="auto"/>
              <w:ind w:firstLine="0"/>
              <w:jc w:val="center"/>
              <w:rPr>
                <w:rFonts w:ascii="Times New Roman" w:eastAsia="Calibri" w:hAnsi="Times New Roman"/>
                <w:b/>
                <w:bCs/>
                <w:sz w:val="20"/>
                <w:szCs w:val="20"/>
                <w:lang w:val="en-US"/>
              </w:rPr>
            </w:pPr>
            <w:r w:rsidRPr="0055166B">
              <w:rPr>
                <w:rFonts w:ascii="Times New Roman" w:eastAsia="Calibri" w:hAnsi="Times New Roman"/>
                <w:b/>
                <w:bCs/>
                <w:sz w:val="20"/>
                <w:szCs w:val="20"/>
                <w:lang w:val="en-US"/>
              </w:rPr>
              <w:t>Ket</w:t>
            </w:r>
          </w:p>
        </w:tc>
      </w:tr>
      <w:tr w:rsidR="00E90452" w:rsidRPr="0055166B" w14:paraId="25903CBC" w14:textId="77777777" w:rsidTr="0055166B">
        <w:trPr>
          <w:jc w:val="center"/>
        </w:trPr>
        <w:tc>
          <w:tcPr>
            <w:tcW w:w="2263" w:type="dxa"/>
            <w:shd w:val="clear" w:color="auto" w:fill="auto"/>
          </w:tcPr>
          <w:p w14:paraId="3AF06CE9" w14:textId="77777777" w:rsidR="00E90452" w:rsidRPr="0055166B" w:rsidRDefault="00E90452" w:rsidP="00A86A1C">
            <w:pPr>
              <w:spacing w:after="0" w:line="240" w:lineRule="auto"/>
              <w:ind w:firstLine="0"/>
              <w:rPr>
                <w:rFonts w:ascii="Times New Roman" w:eastAsia="Calibri" w:hAnsi="Times New Roman"/>
                <w:b/>
                <w:bCs/>
                <w:sz w:val="20"/>
                <w:szCs w:val="20"/>
                <w:lang w:val="en-US"/>
              </w:rPr>
            </w:pPr>
            <w:r w:rsidRPr="0055166B">
              <w:rPr>
                <w:rFonts w:ascii="Times New Roman" w:hAnsi="Times New Roman"/>
                <w:sz w:val="20"/>
                <w:szCs w:val="20"/>
              </w:rPr>
              <w:t>Kesadaran WP</w:t>
            </w:r>
          </w:p>
        </w:tc>
        <w:tc>
          <w:tcPr>
            <w:tcW w:w="1843" w:type="dxa"/>
            <w:shd w:val="clear" w:color="auto" w:fill="auto"/>
          </w:tcPr>
          <w:p w14:paraId="348EE85C" w14:textId="77777777" w:rsidR="00E90452" w:rsidRPr="0055166B" w:rsidRDefault="00E90452" w:rsidP="00A86A1C">
            <w:pPr>
              <w:spacing w:after="0" w:line="240" w:lineRule="auto"/>
              <w:ind w:firstLine="0"/>
              <w:jc w:val="center"/>
              <w:rPr>
                <w:rFonts w:ascii="Times New Roman" w:hAnsi="Times New Roman"/>
                <w:sz w:val="20"/>
                <w:szCs w:val="20"/>
                <w:lang w:val="en-ID"/>
              </w:rPr>
            </w:pPr>
            <w:r w:rsidRPr="0055166B">
              <w:rPr>
                <w:rFonts w:ascii="Times New Roman" w:hAnsi="Times New Roman"/>
                <w:sz w:val="20"/>
                <w:szCs w:val="20"/>
                <w:lang w:val="en-ID"/>
              </w:rPr>
              <w:t>.848</w:t>
            </w:r>
          </w:p>
        </w:tc>
        <w:tc>
          <w:tcPr>
            <w:tcW w:w="992" w:type="dxa"/>
            <w:shd w:val="clear" w:color="auto" w:fill="auto"/>
          </w:tcPr>
          <w:p w14:paraId="6974D05C" w14:textId="77777777" w:rsidR="00E90452" w:rsidRPr="0055166B" w:rsidRDefault="00E90452" w:rsidP="00A86A1C">
            <w:pPr>
              <w:spacing w:after="0" w:line="240" w:lineRule="auto"/>
              <w:ind w:firstLine="0"/>
              <w:jc w:val="center"/>
              <w:rPr>
                <w:rFonts w:ascii="Times New Roman" w:hAnsi="Times New Roman"/>
                <w:sz w:val="20"/>
                <w:szCs w:val="20"/>
                <w:lang w:val="en-ID"/>
              </w:rPr>
            </w:pPr>
            <w:r w:rsidRPr="0055166B">
              <w:rPr>
                <w:rFonts w:ascii="Times New Roman" w:hAnsi="Times New Roman"/>
                <w:sz w:val="20"/>
                <w:szCs w:val="20"/>
                <w:lang w:val="en-ID"/>
              </w:rPr>
              <w:t>6</w:t>
            </w:r>
          </w:p>
        </w:tc>
        <w:tc>
          <w:tcPr>
            <w:tcW w:w="1134" w:type="dxa"/>
            <w:shd w:val="clear" w:color="auto" w:fill="auto"/>
          </w:tcPr>
          <w:p w14:paraId="416A4971" w14:textId="77777777" w:rsidR="00E90452" w:rsidRPr="0055166B" w:rsidRDefault="00E90452" w:rsidP="00A86A1C">
            <w:pPr>
              <w:spacing w:after="0" w:line="240" w:lineRule="auto"/>
              <w:ind w:firstLine="0"/>
              <w:jc w:val="center"/>
              <w:rPr>
                <w:rFonts w:ascii="Times New Roman" w:eastAsia="Calibri" w:hAnsi="Times New Roman"/>
                <w:sz w:val="20"/>
                <w:szCs w:val="20"/>
                <w:lang w:val="en-US"/>
              </w:rPr>
            </w:pPr>
            <w:r w:rsidRPr="0055166B">
              <w:rPr>
                <w:rFonts w:ascii="Times New Roman" w:eastAsia="Calibri" w:hAnsi="Times New Roman"/>
                <w:sz w:val="20"/>
                <w:szCs w:val="20"/>
                <w:lang w:val="en-US"/>
              </w:rPr>
              <w:t>Reliable</w:t>
            </w:r>
          </w:p>
        </w:tc>
      </w:tr>
      <w:tr w:rsidR="00E90452" w:rsidRPr="0055166B" w14:paraId="2EA5A782" w14:textId="77777777" w:rsidTr="0055166B">
        <w:trPr>
          <w:jc w:val="center"/>
        </w:trPr>
        <w:tc>
          <w:tcPr>
            <w:tcW w:w="2263" w:type="dxa"/>
            <w:shd w:val="clear" w:color="auto" w:fill="auto"/>
          </w:tcPr>
          <w:p w14:paraId="2976B31E" w14:textId="77777777" w:rsidR="00E90452" w:rsidRPr="0055166B" w:rsidRDefault="00E90452" w:rsidP="00A86A1C">
            <w:pPr>
              <w:spacing w:after="0" w:line="240" w:lineRule="auto"/>
              <w:ind w:firstLine="0"/>
              <w:rPr>
                <w:rFonts w:ascii="Times New Roman" w:eastAsia="Calibri" w:hAnsi="Times New Roman"/>
                <w:sz w:val="20"/>
                <w:szCs w:val="20"/>
                <w:lang w:val="en-US"/>
              </w:rPr>
            </w:pPr>
            <w:r w:rsidRPr="0055166B">
              <w:rPr>
                <w:rFonts w:ascii="Times New Roman" w:eastAsia="Calibri" w:hAnsi="Times New Roman"/>
                <w:sz w:val="20"/>
                <w:szCs w:val="20"/>
                <w:lang w:val="en-US"/>
              </w:rPr>
              <w:t>Kualitas Pelayanan Pajak</w:t>
            </w:r>
          </w:p>
        </w:tc>
        <w:tc>
          <w:tcPr>
            <w:tcW w:w="1843" w:type="dxa"/>
            <w:shd w:val="clear" w:color="auto" w:fill="auto"/>
          </w:tcPr>
          <w:p w14:paraId="49C24FED" w14:textId="77777777" w:rsidR="00E90452" w:rsidRPr="0055166B" w:rsidRDefault="00E90452" w:rsidP="00A86A1C">
            <w:pPr>
              <w:spacing w:after="0" w:line="240" w:lineRule="auto"/>
              <w:ind w:firstLine="0"/>
              <w:jc w:val="center"/>
              <w:rPr>
                <w:rFonts w:ascii="Times New Roman" w:hAnsi="Times New Roman"/>
                <w:sz w:val="20"/>
                <w:szCs w:val="20"/>
                <w:lang w:val="en-ID"/>
              </w:rPr>
            </w:pPr>
            <w:r w:rsidRPr="0055166B">
              <w:rPr>
                <w:rFonts w:ascii="Times New Roman" w:hAnsi="Times New Roman"/>
                <w:sz w:val="20"/>
                <w:szCs w:val="20"/>
                <w:lang w:val="en-ID"/>
              </w:rPr>
              <w:t>.774</w:t>
            </w:r>
          </w:p>
        </w:tc>
        <w:tc>
          <w:tcPr>
            <w:tcW w:w="992" w:type="dxa"/>
            <w:shd w:val="clear" w:color="auto" w:fill="auto"/>
          </w:tcPr>
          <w:p w14:paraId="3E81229F" w14:textId="77777777" w:rsidR="00E90452" w:rsidRPr="0055166B" w:rsidRDefault="00E90452" w:rsidP="00A86A1C">
            <w:pPr>
              <w:spacing w:after="0" w:line="240" w:lineRule="auto"/>
              <w:ind w:firstLine="0"/>
              <w:jc w:val="center"/>
              <w:rPr>
                <w:rFonts w:ascii="Times New Roman" w:hAnsi="Times New Roman"/>
                <w:sz w:val="20"/>
                <w:szCs w:val="20"/>
                <w:lang w:val="en-ID"/>
              </w:rPr>
            </w:pPr>
            <w:r w:rsidRPr="0055166B">
              <w:rPr>
                <w:rFonts w:ascii="Times New Roman" w:hAnsi="Times New Roman"/>
                <w:sz w:val="20"/>
                <w:szCs w:val="20"/>
                <w:lang w:val="en-ID"/>
              </w:rPr>
              <w:t>6</w:t>
            </w:r>
          </w:p>
        </w:tc>
        <w:tc>
          <w:tcPr>
            <w:tcW w:w="1134" w:type="dxa"/>
            <w:shd w:val="clear" w:color="auto" w:fill="auto"/>
          </w:tcPr>
          <w:p w14:paraId="7B19FA56" w14:textId="77777777" w:rsidR="00E90452" w:rsidRPr="0055166B" w:rsidRDefault="00E90452" w:rsidP="00A86A1C">
            <w:pPr>
              <w:spacing w:after="0" w:line="240" w:lineRule="auto"/>
              <w:ind w:firstLine="0"/>
              <w:jc w:val="center"/>
              <w:rPr>
                <w:rFonts w:ascii="Times New Roman" w:eastAsia="Calibri" w:hAnsi="Times New Roman"/>
                <w:sz w:val="20"/>
                <w:szCs w:val="20"/>
                <w:lang w:val="en-US"/>
              </w:rPr>
            </w:pPr>
            <w:r w:rsidRPr="0055166B">
              <w:rPr>
                <w:rFonts w:ascii="Times New Roman" w:eastAsia="Calibri" w:hAnsi="Times New Roman"/>
                <w:sz w:val="20"/>
                <w:szCs w:val="20"/>
                <w:lang w:val="en-US"/>
              </w:rPr>
              <w:t>Reliable</w:t>
            </w:r>
          </w:p>
        </w:tc>
      </w:tr>
      <w:tr w:rsidR="00E90452" w:rsidRPr="0055166B" w14:paraId="6FD4E250" w14:textId="77777777" w:rsidTr="0055166B">
        <w:trPr>
          <w:jc w:val="center"/>
        </w:trPr>
        <w:tc>
          <w:tcPr>
            <w:tcW w:w="2263" w:type="dxa"/>
            <w:shd w:val="clear" w:color="auto" w:fill="auto"/>
          </w:tcPr>
          <w:p w14:paraId="24180038" w14:textId="77777777" w:rsidR="00E90452" w:rsidRPr="0055166B" w:rsidRDefault="00E90452" w:rsidP="00A86A1C">
            <w:pPr>
              <w:spacing w:after="0" w:line="240" w:lineRule="auto"/>
              <w:ind w:firstLine="0"/>
              <w:rPr>
                <w:rFonts w:ascii="Times New Roman" w:eastAsia="Calibri" w:hAnsi="Times New Roman"/>
                <w:sz w:val="20"/>
                <w:szCs w:val="20"/>
                <w:lang w:val="en-US"/>
              </w:rPr>
            </w:pPr>
            <w:r w:rsidRPr="0055166B">
              <w:rPr>
                <w:rFonts w:ascii="Times New Roman" w:eastAsia="Calibri" w:hAnsi="Times New Roman"/>
                <w:sz w:val="20"/>
                <w:szCs w:val="20"/>
                <w:lang w:val="en-US"/>
              </w:rPr>
              <w:t>Sanksi Perpajakan</w:t>
            </w:r>
          </w:p>
        </w:tc>
        <w:tc>
          <w:tcPr>
            <w:tcW w:w="1843" w:type="dxa"/>
            <w:shd w:val="clear" w:color="auto" w:fill="auto"/>
          </w:tcPr>
          <w:p w14:paraId="47CD1D97" w14:textId="77777777" w:rsidR="00E90452" w:rsidRPr="0055166B" w:rsidRDefault="00E90452" w:rsidP="00A86A1C">
            <w:pPr>
              <w:spacing w:after="0" w:line="240" w:lineRule="auto"/>
              <w:ind w:firstLine="0"/>
              <w:jc w:val="center"/>
              <w:rPr>
                <w:rFonts w:ascii="Times New Roman" w:hAnsi="Times New Roman"/>
                <w:sz w:val="20"/>
                <w:szCs w:val="20"/>
                <w:lang w:val="en-ID"/>
              </w:rPr>
            </w:pPr>
            <w:r w:rsidRPr="0055166B">
              <w:rPr>
                <w:rFonts w:ascii="Times New Roman" w:hAnsi="Times New Roman"/>
                <w:sz w:val="20"/>
                <w:szCs w:val="20"/>
                <w:lang w:val="en-ID"/>
              </w:rPr>
              <w:t>.651</w:t>
            </w:r>
          </w:p>
        </w:tc>
        <w:tc>
          <w:tcPr>
            <w:tcW w:w="992" w:type="dxa"/>
            <w:shd w:val="clear" w:color="auto" w:fill="auto"/>
          </w:tcPr>
          <w:p w14:paraId="22F4FB01" w14:textId="77777777" w:rsidR="00E90452" w:rsidRPr="0055166B" w:rsidRDefault="00E90452" w:rsidP="00A86A1C">
            <w:pPr>
              <w:spacing w:after="0" w:line="240" w:lineRule="auto"/>
              <w:ind w:firstLine="0"/>
              <w:jc w:val="center"/>
              <w:rPr>
                <w:rFonts w:ascii="Times New Roman" w:hAnsi="Times New Roman"/>
                <w:sz w:val="20"/>
                <w:szCs w:val="20"/>
                <w:lang w:val="en-ID"/>
              </w:rPr>
            </w:pPr>
            <w:r w:rsidRPr="0055166B">
              <w:rPr>
                <w:rFonts w:ascii="Times New Roman" w:hAnsi="Times New Roman"/>
                <w:sz w:val="20"/>
                <w:szCs w:val="20"/>
                <w:lang w:val="en-ID"/>
              </w:rPr>
              <w:t>5</w:t>
            </w:r>
          </w:p>
        </w:tc>
        <w:tc>
          <w:tcPr>
            <w:tcW w:w="1134" w:type="dxa"/>
            <w:shd w:val="clear" w:color="auto" w:fill="auto"/>
          </w:tcPr>
          <w:p w14:paraId="2B4E2457" w14:textId="77777777" w:rsidR="00E90452" w:rsidRPr="0055166B" w:rsidRDefault="00E90452" w:rsidP="00A86A1C">
            <w:pPr>
              <w:spacing w:after="0" w:line="240" w:lineRule="auto"/>
              <w:ind w:firstLine="0"/>
              <w:jc w:val="center"/>
              <w:rPr>
                <w:rFonts w:ascii="Times New Roman" w:eastAsia="Calibri" w:hAnsi="Times New Roman"/>
                <w:sz w:val="20"/>
                <w:szCs w:val="20"/>
                <w:lang w:val="en-US"/>
              </w:rPr>
            </w:pPr>
            <w:r w:rsidRPr="0055166B">
              <w:rPr>
                <w:rFonts w:ascii="Times New Roman" w:eastAsia="Calibri" w:hAnsi="Times New Roman"/>
                <w:sz w:val="20"/>
                <w:szCs w:val="20"/>
                <w:lang w:val="en-US"/>
              </w:rPr>
              <w:t>Reliable</w:t>
            </w:r>
          </w:p>
        </w:tc>
      </w:tr>
      <w:tr w:rsidR="00E90452" w:rsidRPr="0055166B" w14:paraId="2C130DEE" w14:textId="77777777" w:rsidTr="0055166B">
        <w:trPr>
          <w:jc w:val="center"/>
        </w:trPr>
        <w:tc>
          <w:tcPr>
            <w:tcW w:w="2263" w:type="dxa"/>
            <w:shd w:val="clear" w:color="auto" w:fill="auto"/>
          </w:tcPr>
          <w:p w14:paraId="54FB068E" w14:textId="77777777" w:rsidR="00E90452" w:rsidRPr="0055166B" w:rsidRDefault="00E90452" w:rsidP="00A86A1C">
            <w:pPr>
              <w:spacing w:after="0" w:line="240" w:lineRule="auto"/>
              <w:ind w:firstLine="0"/>
              <w:rPr>
                <w:rFonts w:ascii="Times New Roman" w:eastAsia="Calibri" w:hAnsi="Times New Roman"/>
                <w:sz w:val="20"/>
                <w:szCs w:val="20"/>
                <w:lang w:val="en-US"/>
              </w:rPr>
            </w:pPr>
            <w:r w:rsidRPr="0055166B">
              <w:rPr>
                <w:rFonts w:ascii="Times New Roman" w:eastAsia="Calibri" w:hAnsi="Times New Roman"/>
                <w:sz w:val="20"/>
                <w:szCs w:val="20"/>
                <w:lang w:val="en-US"/>
              </w:rPr>
              <w:t>Kepatuhan Wajib PKB</w:t>
            </w:r>
          </w:p>
        </w:tc>
        <w:tc>
          <w:tcPr>
            <w:tcW w:w="1843" w:type="dxa"/>
            <w:shd w:val="clear" w:color="auto" w:fill="auto"/>
          </w:tcPr>
          <w:p w14:paraId="3D375A37" w14:textId="77777777" w:rsidR="00E90452" w:rsidRPr="0055166B" w:rsidRDefault="00E90452" w:rsidP="00A86A1C">
            <w:pPr>
              <w:spacing w:after="0" w:line="240" w:lineRule="auto"/>
              <w:ind w:firstLine="0"/>
              <w:jc w:val="center"/>
              <w:rPr>
                <w:rFonts w:ascii="Times New Roman" w:hAnsi="Times New Roman"/>
                <w:sz w:val="20"/>
                <w:szCs w:val="20"/>
                <w:lang w:val="en-ID"/>
              </w:rPr>
            </w:pPr>
            <w:r w:rsidRPr="0055166B">
              <w:rPr>
                <w:rFonts w:ascii="Times New Roman" w:hAnsi="Times New Roman"/>
                <w:sz w:val="20"/>
                <w:szCs w:val="20"/>
                <w:lang w:val="en-ID"/>
              </w:rPr>
              <w:t>.681</w:t>
            </w:r>
          </w:p>
        </w:tc>
        <w:tc>
          <w:tcPr>
            <w:tcW w:w="992" w:type="dxa"/>
            <w:shd w:val="clear" w:color="auto" w:fill="auto"/>
          </w:tcPr>
          <w:p w14:paraId="0F8CC7A6" w14:textId="77777777" w:rsidR="00E90452" w:rsidRPr="0055166B" w:rsidRDefault="00E90452" w:rsidP="00A86A1C">
            <w:pPr>
              <w:spacing w:after="0" w:line="240" w:lineRule="auto"/>
              <w:ind w:firstLine="0"/>
              <w:jc w:val="center"/>
              <w:rPr>
                <w:rFonts w:ascii="Times New Roman" w:hAnsi="Times New Roman"/>
                <w:sz w:val="20"/>
                <w:szCs w:val="20"/>
                <w:lang w:val="en-ID"/>
              </w:rPr>
            </w:pPr>
            <w:r w:rsidRPr="0055166B">
              <w:rPr>
                <w:rFonts w:ascii="Times New Roman" w:hAnsi="Times New Roman"/>
                <w:sz w:val="20"/>
                <w:szCs w:val="20"/>
                <w:lang w:val="en-ID"/>
              </w:rPr>
              <w:t>5</w:t>
            </w:r>
          </w:p>
        </w:tc>
        <w:tc>
          <w:tcPr>
            <w:tcW w:w="1134" w:type="dxa"/>
            <w:shd w:val="clear" w:color="auto" w:fill="auto"/>
          </w:tcPr>
          <w:p w14:paraId="26D3F2B7" w14:textId="77777777" w:rsidR="00E90452" w:rsidRPr="0055166B" w:rsidRDefault="00E90452" w:rsidP="00A86A1C">
            <w:pPr>
              <w:spacing w:after="0" w:line="240" w:lineRule="auto"/>
              <w:ind w:firstLine="0"/>
              <w:jc w:val="center"/>
              <w:rPr>
                <w:rFonts w:ascii="Times New Roman" w:eastAsia="Calibri" w:hAnsi="Times New Roman"/>
                <w:sz w:val="20"/>
                <w:szCs w:val="20"/>
                <w:lang w:val="en-US"/>
              </w:rPr>
            </w:pPr>
            <w:r w:rsidRPr="0055166B">
              <w:rPr>
                <w:rFonts w:ascii="Times New Roman" w:eastAsia="Calibri" w:hAnsi="Times New Roman"/>
                <w:sz w:val="20"/>
                <w:szCs w:val="20"/>
                <w:lang w:val="en-US"/>
              </w:rPr>
              <w:t>Reliable</w:t>
            </w:r>
          </w:p>
        </w:tc>
      </w:tr>
    </w:tbl>
    <w:p w14:paraId="720A26D2" w14:textId="2ED54674" w:rsidR="00FD3239" w:rsidRPr="00A86A1C" w:rsidRDefault="00E90452" w:rsidP="0055166B">
      <w:pPr>
        <w:spacing w:after="0" w:line="240" w:lineRule="auto"/>
        <w:ind w:left="720" w:firstLine="0"/>
        <w:rPr>
          <w:rFonts w:ascii="Times New Roman" w:eastAsia="Calibri" w:hAnsi="Times New Roman"/>
          <w:sz w:val="24"/>
          <w:szCs w:val="24"/>
          <w:lang w:val="en-US"/>
        </w:rPr>
      </w:pPr>
      <w:r w:rsidRPr="00A86A1C">
        <w:rPr>
          <w:rFonts w:ascii="Times New Roman" w:eastAsia="Calibri" w:hAnsi="Times New Roman"/>
          <w:sz w:val="24"/>
          <w:szCs w:val="24"/>
          <w:lang w:val="en-US"/>
        </w:rPr>
        <w:t xml:space="preserve">Dari tabel </w:t>
      </w:r>
      <w:r w:rsidR="0055166B">
        <w:rPr>
          <w:rFonts w:ascii="Times New Roman" w:eastAsia="Calibri" w:hAnsi="Times New Roman"/>
          <w:sz w:val="24"/>
          <w:szCs w:val="24"/>
          <w:lang w:val="en-US"/>
        </w:rPr>
        <w:t>4</w:t>
      </w:r>
      <w:r w:rsidR="003A5189" w:rsidRPr="00A86A1C">
        <w:rPr>
          <w:rFonts w:ascii="Times New Roman" w:eastAsia="Calibri" w:hAnsi="Times New Roman"/>
          <w:sz w:val="24"/>
          <w:szCs w:val="24"/>
          <w:lang w:val="en-US"/>
        </w:rPr>
        <w:t xml:space="preserve">. </w:t>
      </w:r>
      <w:r w:rsidRPr="00A86A1C">
        <w:rPr>
          <w:rFonts w:ascii="Times New Roman" w:eastAsia="Calibri" w:hAnsi="Times New Roman"/>
          <w:sz w:val="24"/>
          <w:szCs w:val="24"/>
          <w:lang w:val="en-US"/>
        </w:rPr>
        <w:t>diketahui memiliki hasil yang reliable karna memenuhi ketentuan &gt; 0.60.</w:t>
      </w:r>
    </w:p>
    <w:p w14:paraId="5A233C98" w14:textId="77777777" w:rsidR="0055166B" w:rsidRDefault="0055166B" w:rsidP="00A86A1C">
      <w:pPr>
        <w:spacing w:after="0" w:line="240" w:lineRule="auto"/>
        <w:ind w:firstLine="0"/>
        <w:rPr>
          <w:rFonts w:ascii="Times New Roman" w:eastAsia="Calibri" w:hAnsi="Times New Roman"/>
          <w:b/>
          <w:bCs/>
          <w:sz w:val="24"/>
          <w:szCs w:val="24"/>
          <w:lang w:val="en-US"/>
        </w:rPr>
      </w:pPr>
    </w:p>
    <w:p w14:paraId="0A802B72" w14:textId="61E1482F" w:rsidR="00E90452" w:rsidRPr="00A86A1C" w:rsidRDefault="00E90452" w:rsidP="00A86A1C">
      <w:pPr>
        <w:spacing w:after="0" w:line="240" w:lineRule="auto"/>
        <w:ind w:firstLine="0"/>
        <w:rPr>
          <w:rFonts w:ascii="Times New Roman" w:eastAsia="Calibri" w:hAnsi="Times New Roman"/>
          <w:b/>
          <w:bCs/>
          <w:sz w:val="24"/>
          <w:szCs w:val="24"/>
          <w:lang w:val="en-US"/>
        </w:rPr>
      </w:pPr>
      <w:r w:rsidRPr="00A86A1C">
        <w:rPr>
          <w:rFonts w:ascii="Times New Roman" w:eastAsia="Calibri" w:hAnsi="Times New Roman"/>
          <w:b/>
          <w:bCs/>
          <w:sz w:val="24"/>
          <w:szCs w:val="24"/>
          <w:lang w:val="en-US"/>
        </w:rPr>
        <w:t>Uji Asumsi Klasik</w:t>
      </w:r>
    </w:p>
    <w:p w14:paraId="720F7047" w14:textId="77777777" w:rsidR="00FD3239" w:rsidRPr="00A86A1C" w:rsidRDefault="00E90452" w:rsidP="00A86A1C">
      <w:pPr>
        <w:spacing w:after="0" w:line="240" w:lineRule="auto"/>
        <w:ind w:firstLine="0"/>
        <w:rPr>
          <w:rFonts w:ascii="Times New Roman" w:eastAsia="Calibri" w:hAnsi="Times New Roman"/>
          <w:b/>
          <w:bCs/>
          <w:sz w:val="24"/>
          <w:szCs w:val="24"/>
          <w:lang w:val="en-US"/>
        </w:rPr>
      </w:pPr>
      <w:r w:rsidRPr="00A86A1C">
        <w:rPr>
          <w:rFonts w:ascii="Times New Roman" w:eastAsia="Calibri" w:hAnsi="Times New Roman"/>
          <w:b/>
          <w:bCs/>
          <w:sz w:val="24"/>
          <w:szCs w:val="24"/>
          <w:lang w:val="en-US"/>
        </w:rPr>
        <w:t>Uji Nomalitas</w:t>
      </w:r>
    </w:p>
    <w:p w14:paraId="55535904" w14:textId="77777777" w:rsidR="000C49F6" w:rsidRPr="00A86A1C" w:rsidRDefault="00EE314C" w:rsidP="00A86A1C">
      <w:pPr>
        <w:spacing w:after="0" w:line="240" w:lineRule="auto"/>
        <w:jc w:val="center"/>
        <w:rPr>
          <w:rFonts w:ascii="Times New Roman" w:hAnsi="Times New Roman"/>
          <w:b/>
          <w:bCs/>
          <w:sz w:val="24"/>
          <w:szCs w:val="24"/>
          <w:lang w:val="en-US"/>
        </w:rPr>
      </w:pPr>
      <w:r w:rsidRPr="00A86A1C">
        <w:rPr>
          <w:rFonts w:ascii="Times New Roman" w:hAnsi="Times New Roman"/>
          <w:noProof/>
          <w:sz w:val="24"/>
          <w:szCs w:val="24"/>
        </w:rPr>
        <w:drawing>
          <wp:inline distT="0" distB="0" distL="0" distR="0" wp14:anchorId="7020EAA1" wp14:editId="39D604B8">
            <wp:extent cx="2743200" cy="18078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r="10678"/>
                    <a:stretch>
                      <a:fillRect/>
                    </a:stretch>
                  </pic:blipFill>
                  <pic:spPr bwMode="auto">
                    <a:xfrm>
                      <a:off x="0" y="0"/>
                      <a:ext cx="2743200" cy="1807845"/>
                    </a:xfrm>
                    <a:prstGeom prst="rect">
                      <a:avLst/>
                    </a:prstGeom>
                    <a:noFill/>
                    <a:ln>
                      <a:noFill/>
                    </a:ln>
                  </pic:spPr>
                </pic:pic>
              </a:graphicData>
            </a:graphic>
          </wp:inline>
        </w:drawing>
      </w:r>
    </w:p>
    <w:p w14:paraId="798AC6CA" w14:textId="77777777" w:rsidR="000C49F6" w:rsidRPr="0055166B" w:rsidRDefault="000C49F6" w:rsidP="00A86A1C">
      <w:pPr>
        <w:spacing w:after="0" w:line="240" w:lineRule="auto"/>
        <w:jc w:val="center"/>
        <w:rPr>
          <w:rFonts w:ascii="Times New Roman" w:hAnsi="Times New Roman"/>
          <w:b/>
          <w:bCs/>
          <w:sz w:val="20"/>
          <w:szCs w:val="20"/>
          <w:lang w:val="en-US"/>
        </w:rPr>
      </w:pPr>
      <w:r w:rsidRPr="0055166B">
        <w:rPr>
          <w:rFonts w:ascii="Times New Roman" w:hAnsi="Times New Roman"/>
          <w:b/>
          <w:bCs/>
          <w:sz w:val="20"/>
          <w:szCs w:val="20"/>
          <w:lang w:val="en-US"/>
        </w:rPr>
        <w:t>Gambar 1. Histogram</w:t>
      </w:r>
    </w:p>
    <w:p w14:paraId="5BF93981" w14:textId="77777777" w:rsidR="000C49F6" w:rsidRPr="00A86A1C" w:rsidRDefault="000C49F6" w:rsidP="00A86A1C">
      <w:pPr>
        <w:spacing w:after="0" w:line="240" w:lineRule="auto"/>
        <w:ind w:firstLine="567"/>
        <w:jc w:val="both"/>
        <w:rPr>
          <w:rFonts w:ascii="Times New Roman" w:eastAsia="Calibri" w:hAnsi="Times New Roman"/>
          <w:sz w:val="24"/>
          <w:szCs w:val="24"/>
          <w:lang w:val="en-US"/>
        </w:rPr>
      </w:pPr>
      <w:bookmarkStart w:id="25" w:name="_Hlk139650927"/>
      <w:r w:rsidRPr="00A86A1C">
        <w:rPr>
          <w:rFonts w:ascii="Times New Roman" w:eastAsia="Calibri" w:hAnsi="Times New Roman"/>
          <w:sz w:val="24"/>
          <w:szCs w:val="24"/>
        </w:rPr>
        <w:t xml:space="preserve">Seperti yang ditunjukkan pada grafik histogram di atas, grafik histogram menunjukkan adanya kurva membentuk kurva lonceng simetris </w:t>
      </w:r>
      <w:r w:rsidR="003A5189" w:rsidRPr="00A86A1C">
        <w:rPr>
          <w:rFonts w:ascii="Times New Roman" w:eastAsia="Calibri" w:hAnsi="Times New Roman"/>
          <w:sz w:val="24"/>
          <w:szCs w:val="24"/>
        </w:rPr>
        <w:t xml:space="preserve">tanpa menoleh ke kiri atau ke kanan. </w:t>
      </w:r>
      <w:r w:rsidR="00E834CF" w:rsidRPr="00A86A1C">
        <w:rPr>
          <w:rFonts w:ascii="Times New Roman" w:eastAsia="Calibri" w:hAnsi="Times New Roman"/>
          <w:sz w:val="24"/>
          <w:szCs w:val="24"/>
        </w:rPr>
        <w:t>Atau</w:t>
      </w:r>
      <w:r w:rsidR="003A5189" w:rsidRPr="00A86A1C">
        <w:rPr>
          <w:rFonts w:ascii="Times New Roman" w:eastAsia="Calibri" w:hAnsi="Times New Roman"/>
          <w:sz w:val="24"/>
          <w:szCs w:val="24"/>
        </w:rPr>
        <w:t xml:space="preserve">, hasil </w:t>
      </w:r>
      <w:r w:rsidR="003A5189" w:rsidRPr="00A86A1C">
        <w:rPr>
          <w:rFonts w:ascii="Times New Roman" w:eastAsia="Calibri" w:hAnsi="Times New Roman"/>
          <w:sz w:val="24"/>
          <w:szCs w:val="24"/>
        </w:rPr>
        <w:lastRenderedPageBreak/>
        <w:t>uji normalitas plot histogram adalah normal.</w:t>
      </w:r>
      <w:r w:rsidR="003A5189" w:rsidRPr="00A86A1C">
        <w:rPr>
          <w:rFonts w:ascii="Times New Roman" w:eastAsia="Calibri" w:hAnsi="Times New Roman"/>
          <w:sz w:val="24"/>
          <w:szCs w:val="24"/>
          <w:lang w:val="en-US"/>
        </w:rPr>
        <w:t xml:space="preserve"> </w:t>
      </w:r>
      <w:r w:rsidR="00E834CF" w:rsidRPr="00A86A1C">
        <w:rPr>
          <w:rFonts w:ascii="Times New Roman" w:eastAsia="Calibri" w:hAnsi="Times New Roman"/>
          <w:sz w:val="24"/>
          <w:szCs w:val="24"/>
        </w:rPr>
        <w:t>Dalam memperhatikan</w:t>
      </w:r>
      <w:r w:rsidR="009225E0" w:rsidRPr="00A86A1C">
        <w:rPr>
          <w:rFonts w:ascii="Times New Roman" w:eastAsia="Calibri" w:hAnsi="Times New Roman"/>
          <w:sz w:val="24"/>
          <w:szCs w:val="24"/>
          <w:lang w:val="en-US"/>
        </w:rPr>
        <w:t xml:space="preserve"> uji </w:t>
      </w:r>
      <w:r w:rsidR="009225E0" w:rsidRPr="00A86A1C">
        <w:rPr>
          <w:rFonts w:ascii="Times New Roman" w:eastAsia="Calibri" w:hAnsi="Times New Roman"/>
          <w:i/>
          <w:iCs/>
          <w:sz w:val="24"/>
          <w:szCs w:val="24"/>
          <w:lang w:val="en-US"/>
        </w:rPr>
        <w:t>normalit</w:t>
      </w:r>
      <w:r w:rsidR="00A1712E" w:rsidRPr="00A86A1C">
        <w:rPr>
          <w:rFonts w:ascii="Times New Roman" w:eastAsia="Calibri" w:hAnsi="Times New Roman"/>
          <w:i/>
          <w:iCs/>
          <w:sz w:val="24"/>
          <w:szCs w:val="24"/>
        </w:rPr>
        <w:t>y</w:t>
      </w:r>
      <w:r w:rsidR="009225E0" w:rsidRPr="00A86A1C">
        <w:rPr>
          <w:rFonts w:ascii="Times New Roman" w:eastAsia="Calibri" w:hAnsi="Times New Roman"/>
          <w:sz w:val="24"/>
          <w:szCs w:val="24"/>
          <w:lang w:val="en-US"/>
        </w:rPr>
        <w:t xml:space="preserve"> </w:t>
      </w:r>
      <w:r w:rsidR="00E834CF" w:rsidRPr="00A86A1C">
        <w:rPr>
          <w:rFonts w:ascii="Times New Roman" w:eastAsia="Calibri" w:hAnsi="Times New Roman"/>
          <w:sz w:val="24"/>
          <w:szCs w:val="24"/>
        </w:rPr>
        <w:t>menerapkan</w:t>
      </w:r>
      <w:r w:rsidR="009225E0" w:rsidRPr="00A86A1C">
        <w:rPr>
          <w:rFonts w:ascii="Times New Roman" w:eastAsia="Calibri" w:hAnsi="Times New Roman"/>
          <w:sz w:val="24"/>
          <w:szCs w:val="24"/>
          <w:lang w:val="en-US"/>
        </w:rPr>
        <w:t xml:space="preserve"> </w:t>
      </w:r>
      <w:r w:rsidR="009225E0" w:rsidRPr="00A86A1C">
        <w:rPr>
          <w:rFonts w:ascii="Times New Roman" w:eastAsia="Calibri" w:hAnsi="Times New Roman"/>
          <w:i/>
          <w:iCs/>
          <w:sz w:val="24"/>
          <w:szCs w:val="24"/>
          <w:lang w:val="en-US"/>
        </w:rPr>
        <w:t>p-p plot</w:t>
      </w:r>
      <w:r w:rsidR="009225E0" w:rsidRPr="00A86A1C">
        <w:rPr>
          <w:rFonts w:ascii="Times New Roman" w:eastAsia="Calibri" w:hAnsi="Times New Roman"/>
          <w:sz w:val="24"/>
          <w:szCs w:val="24"/>
          <w:lang w:val="en-US"/>
        </w:rPr>
        <w:t xml:space="preserve"> </w:t>
      </w:r>
      <w:r w:rsidR="00315CD1" w:rsidRPr="00A86A1C">
        <w:rPr>
          <w:rFonts w:ascii="Times New Roman" w:eastAsia="Calibri" w:hAnsi="Times New Roman"/>
          <w:sz w:val="24"/>
          <w:szCs w:val="24"/>
        </w:rPr>
        <w:t>di bawah ini</w:t>
      </w:r>
      <w:r w:rsidR="009225E0" w:rsidRPr="00A86A1C">
        <w:rPr>
          <w:rFonts w:ascii="Times New Roman" w:eastAsia="Calibri" w:hAnsi="Times New Roman"/>
          <w:sz w:val="24"/>
          <w:szCs w:val="24"/>
          <w:lang w:val="en-US"/>
        </w:rPr>
        <w:t xml:space="preserve">: </w:t>
      </w:r>
    </w:p>
    <w:p w14:paraId="031FE91A" w14:textId="77777777" w:rsidR="009225E0" w:rsidRPr="00A86A1C" w:rsidRDefault="00EE314C" w:rsidP="00A86A1C">
      <w:pPr>
        <w:spacing w:after="0" w:line="240" w:lineRule="auto"/>
        <w:ind w:firstLine="0"/>
        <w:jc w:val="center"/>
        <w:rPr>
          <w:rFonts w:ascii="Times New Roman" w:eastAsia="Calibri" w:hAnsi="Times New Roman"/>
          <w:b/>
          <w:bCs/>
          <w:sz w:val="24"/>
          <w:szCs w:val="24"/>
          <w:lang w:val="en-US"/>
        </w:rPr>
      </w:pPr>
      <w:r w:rsidRPr="00A86A1C">
        <w:rPr>
          <w:rFonts w:ascii="Times New Roman" w:hAnsi="Times New Roman"/>
          <w:b/>
          <w:bCs/>
          <w:noProof/>
          <w:sz w:val="24"/>
          <w:szCs w:val="24"/>
        </w:rPr>
        <w:drawing>
          <wp:inline distT="0" distB="0" distL="0" distR="0" wp14:anchorId="627FE5C7" wp14:editId="5F9EE273">
            <wp:extent cx="3072765" cy="238188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7047" r="12286"/>
                    <a:stretch>
                      <a:fillRect/>
                    </a:stretch>
                  </pic:blipFill>
                  <pic:spPr bwMode="auto">
                    <a:xfrm>
                      <a:off x="0" y="0"/>
                      <a:ext cx="3072765" cy="2381885"/>
                    </a:xfrm>
                    <a:prstGeom prst="rect">
                      <a:avLst/>
                    </a:prstGeom>
                    <a:noFill/>
                    <a:ln>
                      <a:noFill/>
                    </a:ln>
                  </pic:spPr>
                </pic:pic>
              </a:graphicData>
            </a:graphic>
          </wp:inline>
        </w:drawing>
      </w:r>
    </w:p>
    <w:p w14:paraId="7A3E38BF" w14:textId="2E92E995" w:rsidR="009225E0" w:rsidRPr="0055166B" w:rsidRDefault="009225E0" w:rsidP="00A86A1C">
      <w:pPr>
        <w:pStyle w:val="Caption"/>
        <w:spacing w:after="0" w:line="240" w:lineRule="auto"/>
        <w:jc w:val="center"/>
        <w:rPr>
          <w:rFonts w:ascii="Times New Roman" w:hAnsi="Times New Roman"/>
          <w:i/>
          <w:sz w:val="20"/>
          <w:szCs w:val="20"/>
        </w:rPr>
      </w:pPr>
      <w:bookmarkStart w:id="26" w:name="_Toc125923244"/>
      <w:r w:rsidRPr="0055166B">
        <w:rPr>
          <w:rFonts w:ascii="Times New Roman" w:hAnsi="Times New Roman"/>
          <w:sz w:val="20"/>
          <w:szCs w:val="20"/>
        </w:rPr>
        <w:t xml:space="preserve">Gambar </w:t>
      </w:r>
      <w:r w:rsidRPr="0055166B">
        <w:rPr>
          <w:rFonts w:ascii="Times New Roman" w:hAnsi="Times New Roman"/>
          <w:i/>
          <w:sz w:val="20"/>
          <w:szCs w:val="20"/>
        </w:rPr>
        <w:fldChar w:fldCharType="begin"/>
      </w:r>
      <w:r w:rsidRPr="0055166B">
        <w:rPr>
          <w:rFonts w:ascii="Times New Roman" w:hAnsi="Times New Roman"/>
          <w:sz w:val="20"/>
          <w:szCs w:val="20"/>
        </w:rPr>
        <w:instrText xml:space="preserve"> SEQ Gambar_4. \* ARABIC </w:instrText>
      </w:r>
      <w:r w:rsidRPr="0055166B">
        <w:rPr>
          <w:rFonts w:ascii="Times New Roman" w:hAnsi="Times New Roman"/>
          <w:i/>
          <w:sz w:val="20"/>
          <w:szCs w:val="20"/>
        </w:rPr>
        <w:fldChar w:fldCharType="separate"/>
      </w:r>
      <w:r w:rsidR="008B09A3">
        <w:rPr>
          <w:rFonts w:ascii="Times New Roman" w:hAnsi="Times New Roman"/>
          <w:noProof/>
          <w:sz w:val="20"/>
          <w:szCs w:val="20"/>
        </w:rPr>
        <w:t>1</w:t>
      </w:r>
      <w:r w:rsidRPr="0055166B">
        <w:rPr>
          <w:rFonts w:ascii="Times New Roman" w:hAnsi="Times New Roman"/>
          <w:i/>
          <w:sz w:val="20"/>
          <w:szCs w:val="20"/>
        </w:rPr>
        <w:fldChar w:fldCharType="end"/>
      </w:r>
      <w:r w:rsidRPr="0055166B">
        <w:rPr>
          <w:rFonts w:ascii="Times New Roman" w:hAnsi="Times New Roman"/>
          <w:sz w:val="20"/>
          <w:szCs w:val="20"/>
          <w:lang w:val="en-US"/>
        </w:rPr>
        <w:t xml:space="preserve">. </w:t>
      </w:r>
      <w:r w:rsidRPr="0055166B">
        <w:rPr>
          <w:rFonts w:ascii="Times New Roman" w:hAnsi="Times New Roman"/>
          <w:i/>
          <w:iCs/>
          <w:sz w:val="20"/>
          <w:szCs w:val="20"/>
        </w:rPr>
        <w:t>P-P Plot</w:t>
      </w:r>
      <w:bookmarkEnd w:id="26"/>
    </w:p>
    <w:p w14:paraId="40140155" w14:textId="77777777" w:rsidR="00A1712E" w:rsidRDefault="009225E0" w:rsidP="00A86A1C">
      <w:pPr>
        <w:spacing w:after="0" w:line="240" w:lineRule="auto"/>
        <w:ind w:firstLine="567"/>
        <w:jc w:val="both"/>
        <w:rPr>
          <w:rFonts w:ascii="Times New Roman" w:eastAsia="Calibri" w:hAnsi="Times New Roman"/>
          <w:sz w:val="24"/>
          <w:szCs w:val="24"/>
        </w:rPr>
      </w:pPr>
      <w:r w:rsidRPr="00A86A1C">
        <w:rPr>
          <w:rFonts w:ascii="Times New Roman" w:eastAsia="Calibri" w:hAnsi="Times New Roman"/>
          <w:sz w:val="24"/>
          <w:szCs w:val="24"/>
        </w:rPr>
        <w:t xml:space="preserve">Dari gambar di atas uji normalitas kurva normal p-p dari regresi standar di atas, </w:t>
      </w:r>
      <w:r w:rsidR="0009250D" w:rsidRPr="00A86A1C">
        <w:rPr>
          <w:rFonts w:ascii="Times New Roman" w:eastAsia="Calibri" w:hAnsi="Times New Roman"/>
          <w:sz w:val="24"/>
          <w:szCs w:val="24"/>
        </w:rPr>
        <w:t xml:space="preserve">Dalam grafik kurva probabilitas tipikal, titik-titik tidak hanya mengikuti jalur garis tetapi juga melintasi diagonalnya. menunjukkan uji normalitas </w:t>
      </w:r>
      <w:r w:rsidR="00E834CF" w:rsidRPr="00A86A1C">
        <w:rPr>
          <w:rFonts w:ascii="Times New Roman" w:eastAsia="Calibri" w:hAnsi="Times New Roman"/>
          <w:sz w:val="24"/>
          <w:szCs w:val="24"/>
        </w:rPr>
        <w:t>menerapkan</w:t>
      </w:r>
      <w:r w:rsidR="0009250D" w:rsidRPr="00A86A1C">
        <w:rPr>
          <w:rFonts w:ascii="Times New Roman" w:eastAsia="Calibri" w:hAnsi="Times New Roman"/>
          <w:sz w:val="24"/>
          <w:szCs w:val="24"/>
        </w:rPr>
        <w:t xml:space="preserve"> grafik </w:t>
      </w:r>
      <w:r w:rsidR="0009250D" w:rsidRPr="00A86A1C">
        <w:rPr>
          <w:rFonts w:ascii="Times New Roman" w:eastAsia="Calibri" w:hAnsi="Times New Roman"/>
          <w:i/>
          <w:iCs/>
          <w:sz w:val="24"/>
          <w:szCs w:val="24"/>
        </w:rPr>
        <w:t xml:space="preserve">P-P </w:t>
      </w:r>
      <w:r w:rsidR="0009250D" w:rsidRPr="00A86A1C">
        <w:rPr>
          <w:rFonts w:ascii="Times New Roman" w:eastAsia="Calibri" w:hAnsi="Times New Roman"/>
          <w:i/>
          <w:iCs/>
          <w:sz w:val="24"/>
          <w:szCs w:val="24"/>
          <w:lang w:val="en-US"/>
        </w:rPr>
        <w:t>plot</w:t>
      </w:r>
      <w:r w:rsidR="0009250D" w:rsidRPr="00A86A1C">
        <w:rPr>
          <w:rFonts w:ascii="Times New Roman" w:eastAsia="Calibri" w:hAnsi="Times New Roman"/>
          <w:sz w:val="24"/>
          <w:szCs w:val="24"/>
        </w:rPr>
        <w:t>. Uji normalitas lolos dari standar normal karena regresi memiliki distribusi normal yang terstandar. Tes Kolmogorov-Smirnov berikutnya mengilustrasikan tes normalitas berikutnya:</w:t>
      </w:r>
    </w:p>
    <w:p w14:paraId="3976C8BE" w14:textId="77777777" w:rsidR="0055166B" w:rsidRPr="00A86A1C" w:rsidRDefault="0055166B" w:rsidP="00A86A1C">
      <w:pPr>
        <w:spacing w:after="0" w:line="240" w:lineRule="auto"/>
        <w:ind w:firstLine="567"/>
        <w:jc w:val="both"/>
        <w:rPr>
          <w:rFonts w:ascii="Times New Roman" w:eastAsia="Calibri" w:hAnsi="Times New Roman"/>
          <w:sz w:val="24"/>
          <w:szCs w:val="24"/>
        </w:rPr>
      </w:pPr>
    </w:p>
    <w:p w14:paraId="5A83F3B7" w14:textId="77777777" w:rsidR="001931F3" w:rsidRPr="0055166B" w:rsidRDefault="001931F3" w:rsidP="00A86A1C">
      <w:pPr>
        <w:spacing w:after="0" w:line="240" w:lineRule="auto"/>
        <w:ind w:firstLine="567"/>
        <w:jc w:val="center"/>
        <w:rPr>
          <w:rFonts w:ascii="Times New Roman" w:eastAsia="Calibri" w:hAnsi="Times New Roman"/>
          <w:b/>
          <w:bCs/>
          <w:sz w:val="20"/>
          <w:szCs w:val="20"/>
        </w:rPr>
      </w:pPr>
      <w:r w:rsidRPr="0055166B">
        <w:rPr>
          <w:rFonts w:ascii="Times New Roman" w:eastAsia="Calibri" w:hAnsi="Times New Roman"/>
          <w:b/>
          <w:bCs/>
          <w:sz w:val="20"/>
          <w:szCs w:val="20"/>
        </w:rPr>
        <w:t xml:space="preserve">Tabel </w:t>
      </w:r>
      <w:r w:rsidR="00EE314C" w:rsidRPr="0055166B">
        <w:rPr>
          <w:rFonts w:ascii="Times New Roman" w:eastAsia="Calibri" w:hAnsi="Times New Roman"/>
          <w:b/>
          <w:bCs/>
          <w:sz w:val="20"/>
          <w:szCs w:val="20"/>
          <w:lang w:val="en-US"/>
        </w:rPr>
        <w:t>5</w:t>
      </w:r>
      <w:r w:rsidRPr="0055166B">
        <w:rPr>
          <w:rFonts w:ascii="Times New Roman" w:eastAsia="Calibri" w:hAnsi="Times New Roman"/>
          <w:b/>
          <w:bCs/>
          <w:sz w:val="20"/>
          <w:szCs w:val="20"/>
          <w:lang w:val="en-US"/>
        </w:rPr>
        <w:t xml:space="preserve">. </w:t>
      </w:r>
      <w:r w:rsidRPr="0055166B">
        <w:rPr>
          <w:rFonts w:ascii="Times New Roman" w:eastAsia="Calibri" w:hAnsi="Times New Roman"/>
          <w:b/>
          <w:bCs/>
          <w:sz w:val="20"/>
          <w:szCs w:val="20"/>
        </w:rPr>
        <w:t>One Sample Kolmogorov Smirnov</w:t>
      </w:r>
    </w:p>
    <w:tbl>
      <w:tblPr>
        <w:tblW w:w="74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06"/>
        <w:gridCol w:w="2012"/>
        <w:gridCol w:w="2053"/>
      </w:tblGrid>
      <w:tr w:rsidR="001931F3" w:rsidRPr="0055166B" w14:paraId="40A5C058" w14:textId="77777777" w:rsidTr="0055166B">
        <w:trPr>
          <w:cantSplit/>
          <w:trHeight w:val="57"/>
          <w:jc w:val="center"/>
        </w:trPr>
        <w:tc>
          <w:tcPr>
            <w:tcW w:w="7471" w:type="dxa"/>
            <w:gridSpan w:val="3"/>
            <w:tcBorders>
              <w:top w:val="nil"/>
              <w:left w:val="nil"/>
              <w:bottom w:val="nil"/>
              <w:right w:val="nil"/>
            </w:tcBorders>
            <w:shd w:val="clear" w:color="auto" w:fill="FFFFFF"/>
            <w:vAlign w:val="center"/>
            <w:hideMark/>
          </w:tcPr>
          <w:p w14:paraId="1329AB85" w14:textId="77777777" w:rsidR="001931F3" w:rsidRPr="0055166B" w:rsidRDefault="001931F3" w:rsidP="0055166B">
            <w:pPr>
              <w:adjustRightInd w:val="0"/>
              <w:spacing w:after="0" w:line="240" w:lineRule="auto"/>
              <w:ind w:left="60" w:right="60"/>
              <w:jc w:val="center"/>
              <w:rPr>
                <w:rFonts w:ascii="Times New Roman" w:hAnsi="Times New Roman"/>
                <w:sz w:val="20"/>
                <w:szCs w:val="20"/>
                <w:lang w:val="en-ID"/>
              </w:rPr>
            </w:pPr>
            <w:bookmarkStart w:id="27" w:name="_Hlk139651524"/>
            <w:r w:rsidRPr="0055166B">
              <w:rPr>
                <w:rFonts w:ascii="Times New Roman" w:hAnsi="Times New Roman"/>
                <w:b/>
                <w:bCs/>
                <w:sz w:val="20"/>
                <w:szCs w:val="20"/>
                <w:lang w:val="en-ID"/>
              </w:rPr>
              <w:t>One-Sample Kolmogorov-Smirnov Test</w:t>
            </w:r>
          </w:p>
        </w:tc>
      </w:tr>
      <w:tr w:rsidR="00547C3D" w:rsidRPr="0055166B" w14:paraId="6F8FB659" w14:textId="77777777" w:rsidTr="0055166B">
        <w:trPr>
          <w:cantSplit/>
          <w:trHeight w:val="57"/>
          <w:jc w:val="center"/>
        </w:trPr>
        <w:tc>
          <w:tcPr>
            <w:tcW w:w="5418" w:type="dxa"/>
            <w:gridSpan w:val="2"/>
            <w:tcBorders>
              <w:top w:val="nil"/>
              <w:left w:val="nil"/>
              <w:bottom w:val="single" w:sz="4" w:space="0" w:color="auto"/>
              <w:right w:val="nil"/>
            </w:tcBorders>
            <w:shd w:val="clear" w:color="auto" w:fill="FFFFFF"/>
            <w:vAlign w:val="bottom"/>
          </w:tcPr>
          <w:p w14:paraId="31D0BE32" w14:textId="77777777" w:rsidR="001931F3" w:rsidRPr="0055166B" w:rsidRDefault="001931F3" w:rsidP="0055166B">
            <w:pPr>
              <w:adjustRightInd w:val="0"/>
              <w:spacing w:after="0" w:line="240" w:lineRule="auto"/>
              <w:rPr>
                <w:rFonts w:ascii="Times New Roman" w:hAnsi="Times New Roman"/>
                <w:sz w:val="20"/>
                <w:szCs w:val="20"/>
                <w:lang w:val="en-ID"/>
              </w:rPr>
            </w:pPr>
          </w:p>
        </w:tc>
        <w:tc>
          <w:tcPr>
            <w:tcW w:w="2053" w:type="dxa"/>
            <w:tcBorders>
              <w:top w:val="nil"/>
              <w:left w:val="nil"/>
              <w:bottom w:val="single" w:sz="4" w:space="0" w:color="auto"/>
              <w:right w:val="nil"/>
            </w:tcBorders>
            <w:shd w:val="clear" w:color="auto" w:fill="FFFFFF"/>
            <w:vAlign w:val="bottom"/>
            <w:hideMark/>
          </w:tcPr>
          <w:p w14:paraId="301D4FEB" w14:textId="77777777" w:rsidR="001931F3" w:rsidRPr="0055166B" w:rsidRDefault="001931F3" w:rsidP="0055166B">
            <w:pPr>
              <w:adjustRightInd w:val="0"/>
              <w:spacing w:after="0" w:line="240" w:lineRule="auto"/>
              <w:ind w:left="60" w:right="60"/>
              <w:jc w:val="center"/>
              <w:rPr>
                <w:rFonts w:ascii="Times New Roman" w:hAnsi="Times New Roman"/>
                <w:sz w:val="20"/>
                <w:szCs w:val="20"/>
                <w:lang w:val="en-ID"/>
              </w:rPr>
            </w:pPr>
            <w:r w:rsidRPr="0055166B">
              <w:rPr>
                <w:rFonts w:ascii="Times New Roman" w:hAnsi="Times New Roman"/>
                <w:sz w:val="20"/>
                <w:szCs w:val="20"/>
                <w:lang w:val="en-ID"/>
              </w:rPr>
              <w:t>Unstandardized Residual</w:t>
            </w:r>
          </w:p>
        </w:tc>
      </w:tr>
      <w:tr w:rsidR="00547C3D" w:rsidRPr="0055166B" w14:paraId="33A52B17" w14:textId="77777777" w:rsidTr="0055166B">
        <w:trPr>
          <w:cantSplit/>
          <w:trHeight w:val="57"/>
          <w:jc w:val="center"/>
        </w:trPr>
        <w:tc>
          <w:tcPr>
            <w:tcW w:w="5418" w:type="dxa"/>
            <w:gridSpan w:val="2"/>
            <w:tcBorders>
              <w:top w:val="single" w:sz="4" w:space="0" w:color="auto"/>
              <w:left w:val="nil"/>
              <w:bottom w:val="nil"/>
              <w:right w:val="nil"/>
            </w:tcBorders>
            <w:shd w:val="clear" w:color="auto" w:fill="auto"/>
            <w:hideMark/>
          </w:tcPr>
          <w:p w14:paraId="77535536" w14:textId="77777777" w:rsidR="001931F3" w:rsidRPr="0055166B" w:rsidRDefault="001931F3" w:rsidP="0055166B">
            <w:pPr>
              <w:adjustRightInd w:val="0"/>
              <w:spacing w:after="0" w:line="240" w:lineRule="auto"/>
              <w:ind w:left="60" w:right="60"/>
              <w:rPr>
                <w:rFonts w:ascii="Times New Roman" w:hAnsi="Times New Roman"/>
                <w:sz w:val="20"/>
                <w:szCs w:val="20"/>
                <w:lang w:val="en-ID"/>
              </w:rPr>
            </w:pPr>
            <w:r w:rsidRPr="0055166B">
              <w:rPr>
                <w:rFonts w:ascii="Times New Roman" w:hAnsi="Times New Roman"/>
                <w:sz w:val="20"/>
                <w:szCs w:val="20"/>
                <w:lang w:val="en-ID"/>
              </w:rPr>
              <w:t>N</w:t>
            </w:r>
          </w:p>
        </w:tc>
        <w:tc>
          <w:tcPr>
            <w:tcW w:w="2053" w:type="dxa"/>
            <w:tcBorders>
              <w:top w:val="single" w:sz="4" w:space="0" w:color="auto"/>
              <w:left w:val="nil"/>
              <w:bottom w:val="nil"/>
              <w:right w:val="nil"/>
            </w:tcBorders>
            <w:shd w:val="clear" w:color="auto" w:fill="auto"/>
            <w:hideMark/>
          </w:tcPr>
          <w:p w14:paraId="52F8F393" w14:textId="77777777" w:rsidR="001931F3" w:rsidRPr="0055166B" w:rsidRDefault="001931F3" w:rsidP="0055166B">
            <w:pPr>
              <w:adjustRightInd w:val="0"/>
              <w:spacing w:after="0" w:line="240" w:lineRule="auto"/>
              <w:ind w:left="60" w:right="60"/>
              <w:jc w:val="right"/>
              <w:rPr>
                <w:rFonts w:ascii="Times New Roman" w:hAnsi="Times New Roman"/>
                <w:sz w:val="20"/>
                <w:szCs w:val="20"/>
                <w:lang w:val="en-ID"/>
              </w:rPr>
            </w:pPr>
            <w:r w:rsidRPr="0055166B">
              <w:rPr>
                <w:rFonts w:ascii="Times New Roman" w:hAnsi="Times New Roman"/>
                <w:sz w:val="20"/>
                <w:szCs w:val="20"/>
                <w:lang w:val="en-ID"/>
              </w:rPr>
              <w:t>100</w:t>
            </w:r>
          </w:p>
        </w:tc>
      </w:tr>
      <w:tr w:rsidR="00547C3D" w:rsidRPr="0055166B" w14:paraId="2FFB137D" w14:textId="77777777" w:rsidTr="0055166B">
        <w:trPr>
          <w:cantSplit/>
          <w:trHeight w:val="57"/>
          <w:jc w:val="center"/>
        </w:trPr>
        <w:tc>
          <w:tcPr>
            <w:tcW w:w="3406" w:type="dxa"/>
            <w:vMerge w:val="restart"/>
            <w:tcBorders>
              <w:top w:val="single" w:sz="8" w:space="0" w:color="AEAEAE"/>
              <w:left w:val="nil"/>
              <w:bottom w:val="single" w:sz="8" w:space="0" w:color="AEAEAE"/>
              <w:right w:val="nil"/>
            </w:tcBorders>
            <w:shd w:val="clear" w:color="auto" w:fill="auto"/>
            <w:hideMark/>
          </w:tcPr>
          <w:p w14:paraId="6272DF47" w14:textId="77777777" w:rsidR="001931F3" w:rsidRPr="0055166B" w:rsidRDefault="001931F3" w:rsidP="0055166B">
            <w:pPr>
              <w:adjustRightInd w:val="0"/>
              <w:spacing w:after="0" w:line="240" w:lineRule="auto"/>
              <w:ind w:left="60" w:right="60"/>
              <w:rPr>
                <w:rFonts w:ascii="Times New Roman" w:hAnsi="Times New Roman"/>
                <w:sz w:val="20"/>
                <w:szCs w:val="20"/>
                <w:lang w:val="en-ID"/>
              </w:rPr>
            </w:pPr>
            <w:r w:rsidRPr="0055166B">
              <w:rPr>
                <w:rFonts w:ascii="Times New Roman" w:hAnsi="Times New Roman"/>
                <w:sz w:val="20"/>
                <w:szCs w:val="20"/>
                <w:lang w:val="en-ID"/>
              </w:rPr>
              <w:t>Normal Parameters</w:t>
            </w:r>
            <w:r w:rsidRPr="0055166B">
              <w:rPr>
                <w:rFonts w:ascii="Times New Roman" w:hAnsi="Times New Roman"/>
                <w:sz w:val="20"/>
                <w:szCs w:val="20"/>
                <w:vertAlign w:val="superscript"/>
                <w:lang w:val="en-ID"/>
              </w:rPr>
              <w:t>a,b</w:t>
            </w:r>
          </w:p>
        </w:tc>
        <w:tc>
          <w:tcPr>
            <w:tcW w:w="2012" w:type="dxa"/>
            <w:tcBorders>
              <w:top w:val="nil"/>
              <w:left w:val="nil"/>
              <w:bottom w:val="nil"/>
              <w:right w:val="nil"/>
            </w:tcBorders>
            <w:shd w:val="clear" w:color="auto" w:fill="auto"/>
            <w:hideMark/>
          </w:tcPr>
          <w:p w14:paraId="6BECA365" w14:textId="77777777" w:rsidR="001931F3" w:rsidRPr="0055166B" w:rsidRDefault="001931F3" w:rsidP="0055166B">
            <w:pPr>
              <w:adjustRightInd w:val="0"/>
              <w:spacing w:after="0" w:line="240" w:lineRule="auto"/>
              <w:ind w:left="60" w:right="60"/>
              <w:rPr>
                <w:rFonts w:ascii="Times New Roman" w:hAnsi="Times New Roman"/>
                <w:sz w:val="20"/>
                <w:szCs w:val="20"/>
                <w:lang w:val="en-ID"/>
              </w:rPr>
            </w:pPr>
            <w:r w:rsidRPr="0055166B">
              <w:rPr>
                <w:rFonts w:ascii="Times New Roman" w:hAnsi="Times New Roman"/>
                <w:sz w:val="20"/>
                <w:szCs w:val="20"/>
                <w:lang w:val="en-ID"/>
              </w:rPr>
              <w:t>Mean</w:t>
            </w:r>
          </w:p>
        </w:tc>
        <w:tc>
          <w:tcPr>
            <w:tcW w:w="2053" w:type="dxa"/>
            <w:tcBorders>
              <w:top w:val="nil"/>
              <w:left w:val="nil"/>
              <w:bottom w:val="nil"/>
              <w:right w:val="nil"/>
            </w:tcBorders>
            <w:shd w:val="clear" w:color="auto" w:fill="auto"/>
            <w:hideMark/>
          </w:tcPr>
          <w:p w14:paraId="70455C83" w14:textId="77777777" w:rsidR="001931F3" w:rsidRPr="0055166B" w:rsidRDefault="001931F3" w:rsidP="0055166B">
            <w:pPr>
              <w:adjustRightInd w:val="0"/>
              <w:spacing w:after="0" w:line="240" w:lineRule="auto"/>
              <w:ind w:left="60" w:right="60"/>
              <w:jc w:val="right"/>
              <w:rPr>
                <w:rFonts w:ascii="Times New Roman" w:hAnsi="Times New Roman"/>
                <w:sz w:val="20"/>
                <w:szCs w:val="20"/>
                <w:lang w:val="en-ID"/>
              </w:rPr>
            </w:pPr>
            <w:r w:rsidRPr="0055166B">
              <w:rPr>
                <w:rFonts w:ascii="Times New Roman" w:hAnsi="Times New Roman"/>
                <w:sz w:val="20"/>
                <w:szCs w:val="20"/>
                <w:lang w:val="en-ID"/>
              </w:rPr>
              <w:t>.0000000</w:t>
            </w:r>
          </w:p>
        </w:tc>
      </w:tr>
      <w:tr w:rsidR="00547C3D" w:rsidRPr="0055166B" w14:paraId="70C37EAC" w14:textId="77777777" w:rsidTr="0055166B">
        <w:trPr>
          <w:cantSplit/>
          <w:trHeight w:val="57"/>
          <w:jc w:val="center"/>
        </w:trPr>
        <w:tc>
          <w:tcPr>
            <w:tcW w:w="3406" w:type="dxa"/>
            <w:vMerge/>
            <w:tcBorders>
              <w:top w:val="single" w:sz="8" w:space="0" w:color="AEAEAE"/>
              <w:left w:val="nil"/>
              <w:bottom w:val="single" w:sz="8" w:space="0" w:color="AEAEAE"/>
              <w:right w:val="nil"/>
            </w:tcBorders>
            <w:shd w:val="clear" w:color="auto" w:fill="auto"/>
            <w:vAlign w:val="center"/>
            <w:hideMark/>
          </w:tcPr>
          <w:p w14:paraId="4E276CAA" w14:textId="77777777" w:rsidR="001931F3" w:rsidRPr="0055166B" w:rsidRDefault="001931F3" w:rsidP="0055166B">
            <w:pPr>
              <w:spacing w:after="0" w:line="240" w:lineRule="auto"/>
              <w:rPr>
                <w:rFonts w:ascii="Times New Roman" w:hAnsi="Times New Roman"/>
                <w:sz w:val="20"/>
                <w:szCs w:val="20"/>
                <w:lang w:val="en-ID"/>
              </w:rPr>
            </w:pPr>
          </w:p>
        </w:tc>
        <w:tc>
          <w:tcPr>
            <w:tcW w:w="2012" w:type="dxa"/>
            <w:tcBorders>
              <w:top w:val="nil"/>
              <w:left w:val="nil"/>
              <w:bottom w:val="nil"/>
              <w:right w:val="nil"/>
            </w:tcBorders>
            <w:shd w:val="clear" w:color="auto" w:fill="auto"/>
            <w:hideMark/>
          </w:tcPr>
          <w:p w14:paraId="59808FD2" w14:textId="77777777" w:rsidR="001931F3" w:rsidRPr="0055166B" w:rsidRDefault="001931F3" w:rsidP="0055166B">
            <w:pPr>
              <w:adjustRightInd w:val="0"/>
              <w:spacing w:after="0" w:line="240" w:lineRule="auto"/>
              <w:ind w:left="60" w:right="60"/>
              <w:rPr>
                <w:rFonts w:ascii="Times New Roman" w:hAnsi="Times New Roman"/>
                <w:sz w:val="20"/>
                <w:szCs w:val="20"/>
                <w:lang w:val="en-ID"/>
              </w:rPr>
            </w:pPr>
            <w:r w:rsidRPr="0055166B">
              <w:rPr>
                <w:rFonts w:ascii="Times New Roman" w:hAnsi="Times New Roman"/>
                <w:sz w:val="20"/>
                <w:szCs w:val="20"/>
                <w:lang w:val="en-ID"/>
              </w:rPr>
              <w:t>Std. Deviation</w:t>
            </w:r>
          </w:p>
        </w:tc>
        <w:tc>
          <w:tcPr>
            <w:tcW w:w="2053" w:type="dxa"/>
            <w:tcBorders>
              <w:top w:val="nil"/>
              <w:left w:val="nil"/>
              <w:bottom w:val="nil"/>
              <w:right w:val="nil"/>
            </w:tcBorders>
            <w:shd w:val="clear" w:color="auto" w:fill="auto"/>
            <w:hideMark/>
          </w:tcPr>
          <w:p w14:paraId="341A51DE" w14:textId="77777777" w:rsidR="001931F3" w:rsidRPr="0055166B" w:rsidRDefault="001931F3" w:rsidP="0055166B">
            <w:pPr>
              <w:adjustRightInd w:val="0"/>
              <w:spacing w:after="0" w:line="240" w:lineRule="auto"/>
              <w:ind w:left="60" w:right="60"/>
              <w:jc w:val="right"/>
              <w:rPr>
                <w:rFonts w:ascii="Times New Roman" w:hAnsi="Times New Roman"/>
                <w:sz w:val="20"/>
                <w:szCs w:val="20"/>
                <w:lang w:val="en-ID"/>
              </w:rPr>
            </w:pPr>
            <w:r w:rsidRPr="0055166B">
              <w:rPr>
                <w:rFonts w:ascii="Times New Roman" w:hAnsi="Times New Roman"/>
                <w:sz w:val="20"/>
                <w:szCs w:val="20"/>
                <w:lang w:val="en-ID"/>
              </w:rPr>
              <w:t>1.49447504</w:t>
            </w:r>
          </w:p>
        </w:tc>
      </w:tr>
      <w:tr w:rsidR="00547C3D" w:rsidRPr="0055166B" w14:paraId="440F088B" w14:textId="77777777" w:rsidTr="0055166B">
        <w:trPr>
          <w:cantSplit/>
          <w:trHeight w:val="57"/>
          <w:jc w:val="center"/>
        </w:trPr>
        <w:tc>
          <w:tcPr>
            <w:tcW w:w="3406" w:type="dxa"/>
            <w:vMerge w:val="restart"/>
            <w:tcBorders>
              <w:top w:val="single" w:sz="8" w:space="0" w:color="AEAEAE"/>
              <w:left w:val="nil"/>
              <w:bottom w:val="single" w:sz="8" w:space="0" w:color="AEAEAE"/>
              <w:right w:val="nil"/>
            </w:tcBorders>
            <w:shd w:val="clear" w:color="auto" w:fill="auto"/>
            <w:hideMark/>
          </w:tcPr>
          <w:p w14:paraId="16DF8233" w14:textId="77777777" w:rsidR="001931F3" w:rsidRPr="0055166B" w:rsidRDefault="001931F3" w:rsidP="0055166B">
            <w:pPr>
              <w:adjustRightInd w:val="0"/>
              <w:spacing w:after="0" w:line="240" w:lineRule="auto"/>
              <w:ind w:left="60" w:right="60"/>
              <w:rPr>
                <w:rFonts w:ascii="Times New Roman" w:hAnsi="Times New Roman"/>
                <w:sz w:val="20"/>
                <w:szCs w:val="20"/>
                <w:lang w:val="en-ID"/>
              </w:rPr>
            </w:pPr>
            <w:r w:rsidRPr="0055166B">
              <w:rPr>
                <w:rFonts w:ascii="Times New Roman" w:hAnsi="Times New Roman"/>
                <w:sz w:val="20"/>
                <w:szCs w:val="20"/>
                <w:lang w:val="en-ID"/>
              </w:rPr>
              <w:t>Most Extreme Differences</w:t>
            </w:r>
          </w:p>
        </w:tc>
        <w:tc>
          <w:tcPr>
            <w:tcW w:w="2012" w:type="dxa"/>
            <w:tcBorders>
              <w:top w:val="nil"/>
              <w:left w:val="nil"/>
              <w:bottom w:val="nil"/>
              <w:right w:val="nil"/>
            </w:tcBorders>
            <w:shd w:val="clear" w:color="auto" w:fill="auto"/>
            <w:hideMark/>
          </w:tcPr>
          <w:p w14:paraId="17929FCB" w14:textId="77777777" w:rsidR="001931F3" w:rsidRPr="0055166B" w:rsidRDefault="001931F3" w:rsidP="0055166B">
            <w:pPr>
              <w:adjustRightInd w:val="0"/>
              <w:spacing w:after="0" w:line="240" w:lineRule="auto"/>
              <w:ind w:left="60" w:right="60"/>
              <w:rPr>
                <w:rFonts w:ascii="Times New Roman" w:hAnsi="Times New Roman"/>
                <w:sz w:val="20"/>
                <w:szCs w:val="20"/>
                <w:lang w:val="en-ID"/>
              </w:rPr>
            </w:pPr>
            <w:r w:rsidRPr="0055166B">
              <w:rPr>
                <w:rFonts w:ascii="Times New Roman" w:hAnsi="Times New Roman"/>
                <w:sz w:val="20"/>
                <w:szCs w:val="20"/>
                <w:lang w:val="en-ID"/>
              </w:rPr>
              <w:t>Absolute</w:t>
            </w:r>
          </w:p>
        </w:tc>
        <w:tc>
          <w:tcPr>
            <w:tcW w:w="2053" w:type="dxa"/>
            <w:tcBorders>
              <w:top w:val="nil"/>
              <w:left w:val="nil"/>
              <w:bottom w:val="nil"/>
              <w:right w:val="nil"/>
            </w:tcBorders>
            <w:shd w:val="clear" w:color="auto" w:fill="auto"/>
            <w:hideMark/>
          </w:tcPr>
          <w:p w14:paraId="6F08EA3D" w14:textId="77777777" w:rsidR="001931F3" w:rsidRPr="0055166B" w:rsidRDefault="001931F3" w:rsidP="0055166B">
            <w:pPr>
              <w:adjustRightInd w:val="0"/>
              <w:spacing w:after="0" w:line="240" w:lineRule="auto"/>
              <w:ind w:left="60" w:right="60"/>
              <w:jc w:val="right"/>
              <w:rPr>
                <w:rFonts w:ascii="Times New Roman" w:hAnsi="Times New Roman"/>
                <w:sz w:val="20"/>
                <w:szCs w:val="20"/>
                <w:lang w:val="en-ID"/>
              </w:rPr>
            </w:pPr>
            <w:r w:rsidRPr="0055166B">
              <w:rPr>
                <w:rFonts w:ascii="Times New Roman" w:hAnsi="Times New Roman"/>
                <w:sz w:val="20"/>
                <w:szCs w:val="20"/>
                <w:lang w:val="en-ID"/>
              </w:rPr>
              <w:t>.068</w:t>
            </w:r>
          </w:p>
        </w:tc>
      </w:tr>
      <w:tr w:rsidR="00547C3D" w:rsidRPr="0055166B" w14:paraId="307F870B" w14:textId="77777777" w:rsidTr="0055166B">
        <w:trPr>
          <w:cantSplit/>
          <w:trHeight w:val="57"/>
          <w:jc w:val="center"/>
        </w:trPr>
        <w:tc>
          <w:tcPr>
            <w:tcW w:w="3406" w:type="dxa"/>
            <w:vMerge/>
            <w:tcBorders>
              <w:top w:val="single" w:sz="8" w:space="0" w:color="AEAEAE"/>
              <w:left w:val="nil"/>
              <w:bottom w:val="single" w:sz="8" w:space="0" w:color="AEAEAE"/>
              <w:right w:val="nil"/>
            </w:tcBorders>
            <w:shd w:val="clear" w:color="auto" w:fill="auto"/>
            <w:vAlign w:val="center"/>
            <w:hideMark/>
          </w:tcPr>
          <w:p w14:paraId="0FC78302" w14:textId="77777777" w:rsidR="001931F3" w:rsidRPr="0055166B" w:rsidRDefault="001931F3" w:rsidP="0055166B">
            <w:pPr>
              <w:spacing w:after="0" w:line="240" w:lineRule="auto"/>
              <w:rPr>
                <w:rFonts w:ascii="Times New Roman" w:hAnsi="Times New Roman"/>
                <w:sz w:val="20"/>
                <w:szCs w:val="20"/>
                <w:lang w:val="en-ID"/>
              </w:rPr>
            </w:pPr>
          </w:p>
        </w:tc>
        <w:tc>
          <w:tcPr>
            <w:tcW w:w="2012" w:type="dxa"/>
            <w:tcBorders>
              <w:top w:val="nil"/>
              <w:left w:val="nil"/>
              <w:bottom w:val="nil"/>
              <w:right w:val="nil"/>
            </w:tcBorders>
            <w:shd w:val="clear" w:color="auto" w:fill="auto"/>
            <w:hideMark/>
          </w:tcPr>
          <w:p w14:paraId="73F99447" w14:textId="77777777" w:rsidR="001931F3" w:rsidRPr="0055166B" w:rsidRDefault="001931F3" w:rsidP="0055166B">
            <w:pPr>
              <w:adjustRightInd w:val="0"/>
              <w:spacing w:after="0" w:line="240" w:lineRule="auto"/>
              <w:ind w:left="60" w:right="60"/>
              <w:rPr>
                <w:rFonts w:ascii="Times New Roman" w:hAnsi="Times New Roman"/>
                <w:sz w:val="20"/>
                <w:szCs w:val="20"/>
                <w:lang w:val="en-ID"/>
              </w:rPr>
            </w:pPr>
            <w:r w:rsidRPr="0055166B">
              <w:rPr>
                <w:rFonts w:ascii="Times New Roman" w:hAnsi="Times New Roman"/>
                <w:sz w:val="20"/>
                <w:szCs w:val="20"/>
                <w:lang w:val="en-ID"/>
              </w:rPr>
              <w:t>Positive</w:t>
            </w:r>
          </w:p>
        </w:tc>
        <w:tc>
          <w:tcPr>
            <w:tcW w:w="2053" w:type="dxa"/>
            <w:tcBorders>
              <w:top w:val="nil"/>
              <w:left w:val="nil"/>
              <w:bottom w:val="nil"/>
              <w:right w:val="nil"/>
            </w:tcBorders>
            <w:shd w:val="clear" w:color="auto" w:fill="auto"/>
            <w:hideMark/>
          </w:tcPr>
          <w:p w14:paraId="48BA5C9B" w14:textId="77777777" w:rsidR="001931F3" w:rsidRPr="0055166B" w:rsidRDefault="001931F3" w:rsidP="0055166B">
            <w:pPr>
              <w:adjustRightInd w:val="0"/>
              <w:spacing w:after="0" w:line="240" w:lineRule="auto"/>
              <w:ind w:left="60" w:right="60"/>
              <w:jc w:val="right"/>
              <w:rPr>
                <w:rFonts w:ascii="Times New Roman" w:hAnsi="Times New Roman"/>
                <w:sz w:val="20"/>
                <w:szCs w:val="20"/>
                <w:lang w:val="en-ID"/>
              </w:rPr>
            </w:pPr>
            <w:r w:rsidRPr="0055166B">
              <w:rPr>
                <w:rFonts w:ascii="Times New Roman" w:hAnsi="Times New Roman"/>
                <w:sz w:val="20"/>
                <w:szCs w:val="20"/>
                <w:lang w:val="en-ID"/>
              </w:rPr>
              <w:t>.068</w:t>
            </w:r>
          </w:p>
        </w:tc>
      </w:tr>
      <w:tr w:rsidR="00547C3D" w:rsidRPr="0055166B" w14:paraId="0E889DAC" w14:textId="77777777" w:rsidTr="0055166B">
        <w:trPr>
          <w:cantSplit/>
          <w:trHeight w:val="57"/>
          <w:jc w:val="center"/>
        </w:trPr>
        <w:tc>
          <w:tcPr>
            <w:tcW w:w="3406" w:type="dxa"/>
            <w:vMerge/>
            <w:tcBorders>
              <w:top w:val="single" w:sz="8" w:space="0" w:color="AEAEAE"/>
              <w:left w:val="nil"/>
              <w:bottom w:val="single" w:sz="8" w:space="0" w:color="AEAEAE"/>
              <w:right w:val="nil"/>
            </w:tcBorders>
            <w:shd w:val="clear" w:color="auto" w:fill="auto"/>
            <w:vAlign w:val="center"/>
            <w:hideMark/>
          </w:tcPr>
          <w:p w14:paraId="276C7795" w14:textId="77777777" w:rsidR="001931F3" w:rsidRPr="0055166B" w:rsidRDefault="001931F3" w:rsidP="0055166B">
            <w:pPr>
              <w:spacing w:after="0" w:line="240" w:lineRule="auto"/>
              <w:rPr>
                <w:rFonts w:ascii="Times New Roman" w:hAnsi="Times New Roman"/>
                <w:sz w:val="20"/>
                <w:szCs w:val="20"/>
                <w:lang w:val="en-ID"/>
              </w:rPr>
            </w:pPr>
          </w:p>
        </w:tc>
        <w:tc>
          <w:tcPr>
            <w:tcW w:w="2012" w:type="dxa"/>
            <w:tcBorders>
              <w:top w:val="nil"/>
              <w:left w:val="nil"/>
              <w:bottom w:val="nil"/>
              <w:right w:val="nil"/>
            </w:tcBorders>
            <w:shd w:val="clear" w:color="auto" w:fill="auto"/>
            <w:hideMark/>
          </w:tcPr>
          <w:p w14:paraId="073446A8" w14:textId="77777777" w:rsidR="001931F3" w:rsidRPr="0055166B" w:rsidRDefault="001931F3" w:rsidP="0055166B">
            <w:pPr>
              <w:adjustRightInd w:val="0"/>
              <w:spacing w:after="0" w:line="240" w:lineRule="auto"/>
              <w:ind w:left="60" w:right="60"/>
              <w:rPr>
                <w:rFonts w:ascii="Times New Roman" w:hAnsi="Times New Roman"/>
                <w:sz w:val="20"/>
                <w:szCs w:val="20"/>
                <w:lang w:val="en-ID"/>
              </w:rPr>
            </w:pPr>
            <w:r w:rsidRPr="0055166B">
              <w:rPr>
                <w:rFonts w:ascii="Times New Roman" w:hAnsi="Times New Roman"/>
                <w:sz w:val="20"/>
                <w:szCs w:val="20"/>
                <w:lang w:val="en-ID"/>
              </w:rPr>
              <w:t>Negative</w:t>
            </w:r>
          </w:p>
        </w:tc>
        <w:tc>
          <w:tcPr>
            <w:tcW w:w="2053" w:type="dxa"/>
            <w:tcBorders>
              <w:top w:val="nil"/>
              <w:left w:val="nil"/>
              <w:bottom w:val="nil"/>
              <w:right w:val="nil"/>
            </w:tcBorders>
            <w:shd w:val="clear" w:color="auto" w:fill="auto"/>
            <w:hideMark/>
          </w:tcPr>
          <w:p w14:paraId="7B873EFE" w14:textId="77777777" w:rsidR="001931F3" w:rsidRPr="0055166B" w:rsidRDefault="001931F3" w:rsidP="0055166B">
            <w:pPr>
              <w:adjustRightInd w:val="0"/>
              <w:spacing w:after="0" w:line="240" w:lineRule="auto"/>
              <w:ind w:left="60" w:right="60"/>
              <w:jc w:val="right"/>
              <w:rPr>
                <w:rFonts w:ascii="Times New Roman" w:hAnsi="Times New Roman"/>
                <w:sz w:val="20"/>
                <w:szCs w:val="20"/>
                <w:lang w:val="en-ID"/>
              </w:rPr>
            </w:pPr>
            <w:r w:rsidRPr="0055166B">
              <w:rPr>
                <w:rFonts w:ascii="Times New Roman" w:hAnsi="Times New Roman"/>
                <w:sz w:val="20"/>
                <w:szCs w:val="20"/>
                <w:lang w:val="en-ID"/>
              </w:rPr>
              <w:t>-.056</w:t>
            </w:r>
          </w:p>
        </w:tc>
      </w:tr>
      <w:tr w:rsidR="00547C3D" w:rsidRPr="0055166B" w14:paraId="3DD9F957" w14:textId="77777777" w:rsidTr="0055166B">
        <w:trPr>
          <w:cantSplit/>
          <w:trHeight w:val="57"/>
          <w:jc w:val="center"/>
        </w:trPr>
        <w:tc>
          <w:tcPr>
            <w:tcW w:w="5418" w:type="dxa"/>
            <w:gridSpan w:val="2"/>
            <w:tcBorders>
              <w:top w:val="nil"/>
              <w:left w:val="nil"/>
              <w:bottom w:val="nil"/>
              <w:right w:val="nil"/>
            </w:tcBorders>
            <w:shd w:val="clear" w:color="auto" w:fill="auto"/>
            <w:hideMark/>
          </w:tcPr>
          <w:p w14:paraId="2A158BA7" w14:textId="77777777" w:rsidR="001931F3" w:rsidRPr="0055166B" w:rsidRDefault="001931F3" w:rsidP="0055166B">
            <w:pPr>
              <w:adjustRightInd w:val="0"/>
              <w:spacing w:after="0" w:line="240" w:lineRule="auto"/>
              <w:ind w:left="60" w:right="60"/>
              <w:rPr>
                <w:rFonts w:ascii="Times New Roman" w:hAnsi="Times New Roman"/>
                <w:sz w:val="20"/>
                <w:szCs w:val="20"/>
                <w:lang w:val="en-ID"/>
              </w:rPr>
            </w:pPr>
            <w:r w:rsidRPr="0055166B">
              <w:rPr>
                <w:rFonts w:ascii="Times New Roman" w:hAnsi="Times New Roman"/>
                <w:sz w:val="20"/>
                <w:szCs w:val="20"/>
                <w:lang w:val="en-ID"/>
              </w:rPr>
              <w:t>Test Statistic</w:t>
            </w:r>
          </w:p>
        </w:tc>
        <w:tc>
          <w:tcPr>
            <w:tcW w:w="2053" w:type="dxa"/>
            <w:tcBorders>
              <w:top w:val="nil"/>
              <w:left w:val="nil"/>
              <w:bottom w:val="nil"/>
              <w:right w:val="nil"/>
            </w:tcBorders>
            <w:shd w:val="clear" w:color="auto" w:fill="auto"/>
            <w:hideMark/>
          </w:tcPr>
          <w:p w14:paraId="179B5A0A" w14:textId="77777777" w:rsidR="001931F3" w:rsidRPr="0055166B" w:rsidRDefault="001931F3" w:rsidP="0055166B">
            <w:pPr>
              <w:adjustRightInd w:val="0"/>
              <w:spacing w:after="0" w:line="240" w:lineRule="auto"/>
              <w:ind w:left="60" w:right="60"/>
              <w:jc w:val="right"/>
              <w:rPr>
                <w:rFonts w:ascii="Times New Roman" w:hAnsi="Times New Roman"/>
                <w:sz w:val="20"/>
                <w:szCs w:val="20"/>
                <w:lang w:val="en-ID"/>
              </w:rPr>
            </w:pPr>
            <w:r w:rsidRPr="0055166B">
              <w:rPr>
                <w:rFonts w:ascii="Times New Roman" w:hAnsi="Times New Roman"/>
                <w:sz w:val="20"/>
                <w:szCs w:val="20"/>
                <w:lang w:val="en-ID"/>
              </w:rPr>
              <w:t>.068</w:t>
            </w:r>
          </w:p>
        </w:tc>
      </w:tr>
      <w:tr w:rsidR="00547C3D" w:rsidRPr="0055166B" w14:paraId="66FD2BF8" w14:textId="77777777" w:rsidTr="0055166B">
        <w:trPr>
          <w:cantSplit/>
          <w:trHeight w:val="57"/>
          <w:jc w:val="center"/>
        </w:trPr>
        <w:tc>
          <w:tcPr>
            <w:tcW w:w="5418" w:type="dxa"/>
            <w:gridSpan w:val="2"/>
            <w:tcBorders>
              <w:top w:val="nil"/>
              <w:left w:val="nil"/>
              <w:bottom w:val="single" w:sz="4" w:space="0" w:color="auto"/>
              <w:right w:val="nil"/>
            </w:tcBorders>
            <w:shd w:val="clear" w:color="auto" w:fill="auto"/>
            <w:hideMark/>
          </w:tcPr>
          <w:p w14:paraId="6E3F51EC" w14:textId="77777777" w:rsidR="001931F3" w:rsidRPr="0055166B" w:rsidRDefault="001931F3" w:rsidP="0055166B">
            <w:pPr>
              <w:adjustRightInd w:val="0"/>
              <w:spacing w:after="0" w:line="240" w:lineRule="auto"/>
              <w:ind w:left="60" w:right="60"/>
              <w:rPr>
                <w:rFonts w:ascii="Times New Roman" w:hAnsi="Times New Roman"/>
                <w:sz w:val="20"/>
                <w:szCs w:val="20"/>
                <w:lang w:val="en-ID"/>
              </w:rPr>
            </w:pPr>
            <w:r w:rsidRPr="0055166B">
              <w:rPr>
                <w:rFonts w:ascii="Times New Roman" w:hAnsi="Times New Roman"/>
                <w:sz w:val="20"/>
                <w:szCs w:val="20"/>
                <w:lang w:val="en-ID"/>
              </w:rPr>
              <w:t>Asymp. Sig. (2-tailed)</w:t>
            </w:r>
          </w:p>
        </w:tc>
        <w:tc>
          <w:tcPr>
            <w:tcW w:w="2053" w:type="dxa"/>
            <w:tcBorders>
              <w:top w:val="nil"/>
              <w:left w:val="nil"/>
              <w:bottom w:val="single" w:sz="4" w:space="0" w:color="auto"/>
              <w:right w:val="nil"/>
            </w:tcBorders>
            <w:shd w:val="clear" w:color="auto" w:fill="auto"/>
            <w:hideMark/>
          </w:tcPr>
          <w:p w14:paraId="0E36CA57" w14:textId="77777777" w:rsidR="001931F3" w:rsidRPr="0055166B" w:rsidRDefault="001931F3" w:rsidP="0055166B">
            <w:pPr>
              <w:adjustRightInd w:val="0"/>
              <w:spacing w:after="0" w:line="240" w:lineRule="auto"/>
              <w:ind w:left="60" w:right="60"/>
              <w:jc w:val="right"/>
              <w:rPr>
                <w:rFonts w:ascii="Times New Roman" w:hAnsi="Times New Roman"/>
                <w:sz w:val="20"/>
                <w:szCs w:val="20"/>
                <w:lang w:val="en-ID"/>
              </w:rPr>
            </w:pPr>
            <w:r w:rsidRPr="0055166B">
              <w:rPr>
                <w:rFonts w:ascii="Times New Roman" w:hAnsi="Times New Roman"/>
                <w:sz w:val="20"/>
                <w:szCs w:val="20"/>
                <w:lang w:val="en-ID"/>
              </w:rPr>
              <w:t>.200</w:t>
            </w:r>
            <w:r w:rsidRPr="0055166B">
              <w:rPr>
                <w:rFonts w:ascii="Times New Roman" w:hAnsi="Times New Roman"/>
                <w:sz w:val="20"/>
                <w:szCs w:val="20"/>
                <w:vertAlign w:val="superscript"/>
                <w:lang w:val="en-ID"/>
              </w:rPr>
              <w:t>c,d</w:t>
            </w:r>
          </w:p>
        </w:tc>
      </w:tr>
    </w:tbl>
    <w:bookmarkEnd w:id="27"/>
    <w:p w14:paraId="198CA40F" w14:textId="77777777" w:rsidR="001931F3" w:rsidRDefault="001931F3" w:rsidP="00A86A1C">
      <w:pPr>
        <w:spacing w:after="0" w:line="240" w:lineRule="auto"/>
        <w:ind w:firstLine="720"/>
        <w:jc w:val="both"/>
        <w:rPr>
          <w:rFonts w:ascii="Times New Roman" w:eastAsia="Calibri" w:hAnsi="Times New Roman"/>
          <w:sz w:val="24"/>
          <w:szCs w:val="24"/>
        </w:rPr>
      </w:pPr>
      <w:r w:rsidRPr="00A86A1C">
        <w:rPr>
          <w:rFonts w:ascii="Times New Roman" w:eastAsia="Calibri" w:hAnsi="Times New Roman"/>
          <w:sz w:val="24"/>
          <w:szCs w:val="24"/>
        </w:rPr>
        <w:t xml:space="preserve">Berdasarkan tabel uji Kolmogorov satu sampel, nilai tanda (Asymp.sig.2-tailed) adalah 0,200 &gt; taraf </w:t>
      </w:r>
      <w:r w:rsidRPr="00A86A1C">
        <w:rPr>
          <w:rFonts w:ascii="Times New Roman" w:eastAsia="Calibri" w:hAnsi="Times New Roman"/>
          <w:i/>
          <w:iCs/>
          <w:sz w:val="24"/>
          <w:szCs w:val="24"/>
        </w:rPr>
        <w:t>signifi</w:t>
      </w:r>
      <w:r w:rsidR="00A1712E" w:rsidRPr="00A86A1C">
        <w:rPr>
          <w:rFonts w:ascii="Times New Roman" w:eastAsia="Calibri" w:hAnsi="Times New Roman"/>
          <w:i/>
          <w:iCs/>
          <w:sz w:val="24"/>
          <w:szCs w:val="24"/>
        </w:rPr>
        <w:t>cant</w:t>
      </w:r>
      <w:r w:rsidRPr="00A86A1C">
        <w:rPr>
          <w:rFonts w:ascii="Times New Roman" w:eastAsia="Calibri" w:hAnsi="Times New Roman"/>
          <w:sz w:val="24"/>
          <w:szCs w:val="24"/>
        </w:rPr>
        <w:t xml:space="preserve"> 0,05. Sehingga pengujian ini </w:t>
      </w:r>
      <w:r w:rsidR="00A1712E" w:rsidRPr="00A86A1C">
        <w:rPr>
          <w:rFonts w:ascii="Times New Roman" w:eastAsia="Calibri" w:hAnsi="Times New Roman"/>
          <w:sz w:val="24"/>
          <w:szCs w:val="24"/>
        </w:rPr>
        <w:t>bisa</w:t>
      </w:r>
      <w:r w:rsidRPr="00A86A1C">
        <w:rPr>
          <w:rFonts w:ascii="Times New Roman" w:eastAsia="Calibri" w:hAnsi="Times New Roman"/>
          <w:sz w:val="24"/>
          <w:szCs w:val="24"/>
        </w:rPr>
        <w:t xml:space="preserve"> </w:t>
      </w:r>
      <w:r w:rsidR="000F3952" w:rsidRPr="00A86A1C">
        <w:rPr>
          <w:rFonts w:ascii="Times New Roman" w:eastAsia="Calibri" w:hAnsi="Times New Roman"/>
          <w:sz w:val="24"/>
          <w:szCs w:val="24"/>
        </w:rPr>
        <w:t>tersebar</w:t>
      </w:r>
      <w:r w:rsidRPr="00A86A1C">
        <w:rPr>
          <w:rFonts w:ascii="Times New Roman" w:eastAsia="Calibri" w:hAnsi="Times New Roman"/>
          <w:sz w:val="24"/>
          <w:szCs w:val="24"/>
        </w:rPr>
        <w:t xml:space="preserve"> </w:t>
      </w:r>
      <w:r w:rsidR="000F3952" w:rsidRPr="00A86A1C">
        <w:rPr>
          <w:rFonts w:ascii="Times New Roman" w:eastAsia="Calibri" w:hAnsi="Times New Roman"/>
          <w:sz w:val="24"/>
          <w:szCs w:val="24"/>
        </w:rPr>
        <w:t>dengan</w:t>
      </w:r>
      <w:r w:rsidRPr="00A86A1C">
        <w:rPr>
          <w:rFonts w:ascii="Times New Roman" w:eastAsia="Calibri" w:hAnsi="Times New Roman"/>
          <w:sz w:val="24"/>
          <w:szCs w:val="24"/>
        </w:rPr>
        <w:t xml:space="preserve"> normal.</w:t>
      </w:r>
    </w:p>
    <w:p w14:paraId="11344123" w14:textId="77777777" w:rsidR="0055166B" w:rsidRPr="00A86A1C" w:rsidRDefault="0055166B" w:rsidP="00A86A1C">
      <w:pPr>
        <w:spacing w:after="0" w:line="240" w:lineRule="auto"/>
        <w:ind w:firstLine="720"/>
        <w:jc w:val="both"/>
        <w:rPr>
          <w:rFonts w:ascii="Times New Roman" w:eastAsia="Calibri" w:hAnsi="Times New Roman"/>
          <w:sz w:val="24"/>
          <w:szCs w:val="24"/>
        </w:rPr>
      </w:pPr>
    </w:p>
    <w:p w14:paraId="437E9A8E" w14:textId="77777777" w:rsidR="001931F3" w:rsidRPr="00A86A1C" w:rsidRDefault="001931F3" w:rsidP="00A86A1C">
      <w:pPr>
        <w:spacing w:after="0" w:line="240" w:lineRule="auto"/>
        <w:ind w:firstLine="0"/>
        <w:jc w:val="both"/>
        <w:rPr>
          <w:rFonts w:ascii="Times New Roman" w:eastAsia="Calibri" w:hAnsi="Times New Roman"/>
          <w:b/>
          <w:bCs/>
          <w:sz w:val="24"/>
          <w:szCs w:val="24"/>
          <w:lang w:val="en-ID"/>
        </w:rPr>
      </w:pPr>
      <w:r w:rsidRPr="00A86A1C">
        <w:rPr>
          <w:rFonts w:ascii="Times New Roman" w:eastAsia="Calibri" w:hAnsi="Times New Roman"/>
          <w:b/>
          <w:bCs/>
          <w:sz w:val="24"/>
          <w:szCs w:val="24"/>
        </w:rPr>
        <w:t>Uji Multikolinearitas</w:t>
      </w:r>
    </w:p>
    <w:p w14:paraId="6AFC21E2" w14:textId="77777777" w:rsidR="001931F3" w:rsidRPr="0055166B" w:rsidRDefault="001931F3" w:rsidP="00A86A1C">
      <w:pPr>
        <w:spacing w:after="0" w:line="240" w:lineRule="auto"/>
        <w:ind w:left="284"/>
        <w:contextualSpacing/>
        <w:jc w:val="center"/>
        <w:rPr>
          <w:rFonts w:ascii="Times New Roman" w:hAnsi="Times New Roman"/>
          <w:b/>
          <w:bCs/>
          <w:sz w:val="20"/>
          <w:szCs w:val="20"/>
        </w:rPr>
      </w:pPr>
      <w:r w:rsidRPr="0055166B">
        <w:rPr>
          <w:rFonts w:ascii="Times New Roman" w:eastAsia="Calibri" w:hAnsi="Times New Roman"/>
          <w:b/>
          <w:bCs/>
          <w:sz w:val="20"/>
          <w:szCs w:val="20"/>
        </w:rPr>
        <w:t xml:space="preserve">Tabel </w:t>
      </w:r>
      <w:bookmarkStart w:id="28" w:name="_Hlk124586136"/>
      <w:r w:rsidR="00EE314C" w:rsidRPr="0055166B">
        <w:rPr>
          <w:rFonts w:ascii="Times New Roman" w:eastAsia="Calibri" w:hAnsi="Times New Roman"/>
          <w:b/>
          <w:bCs/>
          <w:sz w:val="20"/>
          <w:szCs w:val="20"/>
          <w:lang w:val="en-US"/>
        </w:rPr>
        <w:t>6</w:t>
      </w:r>
      <w:r w:rsidRPr="0055166B">
        <w:rPr>
          <w:rFonts w:ascii="Times New Roman" w:eastAsia="Calibri" w:hAnsi="Times New Roman"/>
          <w:b/>
          <w:bCs/>
          <w:sz w:val="20"/>
          <w:szCs w:val="20"/>
          <w:lang w:val="en-US"/>
        </w:rPr>
        <w:t xml:space="preserve">. </w:t>
      </w:r>
      <w:r w:rsidRPr="0055166B">
        <w:rPr>
          <w:rFonts w:ascii="Times New Roman" w:eastAsia="Calibri" w:hAnsi="Times New Roman"/>
          <w:b/>
          <w:bCs/>
          <w:sz w:val="20"/>
          <w:szCs w:val="20"/>
        </w:rPr>
        <w:t>Uji Multikolinear</w:t>
      </w:r>
      <w:bookmarkEnd w:id="28"/>
    </w:p>
    <w:tbl>
      <w:tblPr>
        <w:tblW w:w="88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6"/>
        <w:gridCol w:w="1643"/>
        <w:gridCol w:w="946"/>
        <w:gridCol w:w="1098"/>
        <w:gridCol w:w="850"/>
        <w:gridCol w:w="993"/>
        <w:gridCol w:w="850"/>
        <w:gridCol w:w="851"/>
        <w:gridCol w:w="1069"/>
      </w:tblGrid>
      <w:tr w:rsidR="001931F3" w:rsidRPr="0055166B" w14:paraId="32801B6E" w14:textId="77777777" w:rsidTr="0055166B">
        <w:trPr>
          <w:cantSplit/>
          <w:trHeight w:val="57"/>
          <w:jc w:val="center"/>
        </w:trPr>
        <w:tc>
          <w:tcPr>
            <w:tcW w:w="8866" w:type="dxa"/>
            <w:gridSpan w:val="9"/>
            <w:tcBorders>
              <w:top w:val="nil"/>
              <w:left w:val="nil"/>
              <w:bottom w:val="nil"/>
              <w:right w:val="nil"/>
            </w:tcBorders>
            <w:shd w:val="clear" w:color="auto" w:fill="FFFFFF"/>
            <w:vAlign w:val="center"/>
            <w:hideMark/>
          </w:tcPr>
          <w:p w14:paraId="65ACD54F" w14:textId="77777777" w:rsidR="001931F3" w:rsidRPr="0055166B" w:rsidRDefault="001931F3" w:rsidP="00A86A1C">
            <w:pPr>
              <w:adjustRightInd w:val="0"/>
              <w:spacing w:after="0" w:line="240" w:lineRule="auto"/>
              <w:ind w:left="60" w:right="60"/>
              <w:jc w:val="center"/>
              <w:rPr>
                <w:rFonts w:ascii="Times New Roman" w:hAnsi="Times New Roman"/>
                <w:color w:val="010205"/>
                <w:sz w:val="20"/>
                <w:szCs w:val="20"/>
                <w:lang w:val="en-ID"/>
              </w:rPr>
            </w:pPr>
            <w:bookmarkStart w:id="29" w:name="_Hlk139652625"/>
            <w:r w:rsidRPr="0055166B">
              <w:rPr>
                <w:rFonts w:ascii="Times New Roman" w:hAnsi="Times New Roman"/>
                <w:b/>
                <w:bCs/>
                <w:color w:val="010205"/>
                <w:sz w:val="20"/>
                <w:szCs w:val="20"/>
                <w:lang w:val="en-ID"/>
              </w:rPr>
              <w:t>Coefficients</w:t>
            </w:r>
            <w:r w:rsidRPr="0055166B">
              <w:rPr>
                <w:rFonts w:ascii="Times New Roman" w:hAnsi="Times New Roman"/>
                <w:b/>
                <w:bCs/>
                <w:color w:val="010205"/>
                <w:sz w:val="20"/>
                <w:szCs w:val="20"/>
                <w:vertAlign w:val="superscript"/>
                <w:lang w:val="en-ID"/>
              </w:rPr>
              <w:t>a</w:t>
            </w:r>
          </w:p>
        </w:tc>
      </w:tr>
      <w:tr w:rsidR="001931F3" w:rsidRPr="0055166B" w14:paraId="1F4A710F" w14:textId="77777777" w:rsidTr="0055166B">
        <w:trPr>
          <w:cantSplit/>
          <w:trHeight w:val="57"/>
          <w:jc w:val="center"/>
        </w:trPr>
        <w:tc>
          <w:tcPr>
            <w:tcW w:w="2209" w:type="dxa"/>
            <w:gridSpan w:val="2"/>
            <w:vMerge w:val="restart"/>
            <w:tcBorders>
              <w:top w:val="nil"/>
              <w:left w:val="nil"/>
              <w:bottom w:val="nil"/>
              <w:right w:val="nil"/>
            </w:tcBorders>
            <w:shd w:val="clear" w:color="auto" w:fill="FFFFFF"/>
            <w:vAlign w:val="bottom"/>
            <w:hideMark/>
          </w:tcPr>
          <w:p w14:paraId="77A91BBB" w14:textId="77777777" w:rsidR="001931F3" w:rsidRPr="0055166B" w:rsidRDefault="001931F3" w:rsidP="00A86A1C">
            <w:pPr>
              <w:adjustRightInd w:val="0"/>
              <w:spacing w:after="0" w:line="240" w:lineRule="auto"/>
              <w:ind w:left="60" w:right="60"/>
              <w:rPr>
                <w:rFonts w:ascii="Times New Roman" w:hAnsi="Times New Roman"/>
                <w:color w:val="264A60"/>
                <w:sz w:val="20"/>
                <w:szCs w:val="20"/>
                <w:lang w:val="en-ID"/>
              </w:rPr>
            </w:pPr>
            <w:r w:rsidRPr="0055166B">
              <w:rPr>
                <w:rFonts w:ascii="Times New Roman" w:hAnsi="Times New Roman"/>
                <w:color w:val="264A60"/>
                <w:sz w:val="20"/>
                <w:szCs w:val="20"/>
                <w:lang w:val="en-ID"/>
              </w:rPr>
              <w:t>Model</w:t>
            </w:r>
          </w:p>
        </w:tc>
        <w:tc>
          <w:tcPr>
            <w:tcW w:w="2044" w:type="dxa"/>
            <w:gridSpan w:val="2"/>
            <w:tcBorders>
              <w:top w:val="nil"/>
              <w:left w:val="nil"/>
              <w:bottom w:val="nil"/>
              <w:right w:val="single" w:sz="8" w:space="0" w:color="E0E0E0"/>
            </w:tcBorders>
            <w:shd w:val="clear" w:color="auto" w:fill="FFFFFF"/>
            <w:vAlign w:val="bottom"/>
            <w:hideMark/>
          </w:tcPr>
          <w:p w14:paraId="2D99CDCB" w14:textId="77777777" w:rsidR="001931F3" w:rsidRPr="0055166B" w:rsidRDefault="001931F3" w:rsidP="00A86A1C">
            <w:pPr>
              <w:adjustRightInd w:val="0"/>
              <w:spacing w:after="0" w:line="240" w:lineRule="auto"/>
              <w:ind w:left="60" w:right="60"/>
              <w:jc w:val="center"/>
              <w:rPr>
                <w:rFonts w:ascii="Times New Roman" w:hAnsi="Times New Roman"/>
                <w:color w:val="264A60"/>
                <w:sz w:val="20"/>
                <w:szCs w:val="20"/>
                <w:lang w:val="en-ID"/>
              </w:rPr>
            </w:pPr>
          </w:p>
        </w:tc>
        <w:tc>
          <w:tcPr>
            <w:tcW w:w="850" w:type="dxa"/>
            <w:tcBorders>
              <w:top w:val="nil"/>
              <w:left w:val="single" w:sz="8" w:space="0" w:color="E0E0E0"/>
              <w:bottom w:val="nil"/>
              <w:right w:val="single" w:sz="8" w:space="0" w:color="E0E0E0"/>
            </w:tcBorders>
            <w:shd w:val="clear" w:color="auto" w:fill="FFFFFF"/>
            <w:vAlign w:val="bottom"/>
            <w:hideMark/>
          </w:tcPr>
          <w:p w14:paraId="0078BE24" w14:textId="77777777" w:rsidR="001931F3" w:rsidRPr="0055166B" w:rsidRDefault="001931F3" w:rsidP="00A86A1C">
            <w:pPr>
              <w:adjustRightInd w:val="0"/>
              <w:spacing w:after="0" w:line="240" w:lineRule="auto"/>
              <w:ind w:left="60" w:right="60" w:firstLine="0"/>
              <w:rPr>
                <w:rFonts w:ascii="Times New Roman" w:hAnsi="Times New Roman"/>
                <w:color w:val="264A60"/>
                <w:sz w:val="20"/>
                <w:szCs w:val="20"/>
                <w:lang w:val="en-ID"/>
              </w:rPr>
            </w:pPr>
          </w:p>
        </w:tc>
        <w:tc>
          <w:tcPr>
            <w:tcW w:w="993" w:type="dxa"/>
            <w:vMerge w:val="restart"/>
            <w:tcBorders>
              <w:top w:val="nil"/>
              <w:left w:val="single" w:sz="8" w:space="0" w:color="E0E0E0"/>
              <w:bottom w:val="nil"/>
              <w:right w:val="single" w:sz="8" w:space="0" w:color="E0E0E0"/>
            </w:tcBorders>
            <w:shd w:val="clear" w:color="auto" w:fill="FFFFFF"/>
            <w:vAlign w:val="bottom"/>
            <w:hideMark/>
          </w:tcPr>
          <w:p w14:paraId="332312F1" w14:textId="77777777" w:rsidR="001931F3" w:rsidRPr="0055166B" w:rsidRDefault="001931F3" w:rsidP="00A86A1C">
            <w:pPr>
              <w:adjustRightInd w:val="0"/>
              <w:spacing w:after="0" w:line="240" w:lineRule="auto"/>
              <w:ind w:left="60" w:right="60"/>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t</w:t>
            </w:r>
          </w:p>
        </w:tc>
        <w:tc>
          <w:tcPr>
            <w:tcW w:w="850" w:type="dxa"/>
            <w:vMerge w:val="restart"/>
            <w:tcBorders>
              <w:top w:val="nil"/>
              <w:left w:val="single" w:sz="8" w:space="0" w:color="E0E0E0"/>
              <w:bottom w:val="nil"/>
              <w:right w:val="single" w:sz="8" w:space="0" w:color="E0E0E0"/>
            </w:tcBorders>
            <w:shd w:val="clear" w:color="auto" w:fill="FFFFFF"/>
            <w:vAlign w:val="bottom"/>
            <w:hideMark/>
          </w:tcPr>
          <w:p w14:paraId="639A734D" w14:textId="77777777" w:rsidR="001931F3" w:rsidRPr="0055166B" w:rsidRDefault="001931F3" w:rsidP="00A86A1C">
            <w:pPr>
              <w:adjustRightInd w:val="0"/>
              <w:spacing w:after="0" w:line="240" w:lineRule="auto"/>
              <w:ind w:left="60" w:right="60"/>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Sig.</w:t>
            </w:r>
          </w:p>
        </w:tc>
        <w:tc>
          <w:tcPr>
            <w:tcW w:w="1920" w:type="dxa"/>
            <w:gridSpan w:val="2"/>
            <w:tcBorders>
              <w:top w:val="nil"/>
              <w:left w:val="single" w:sz="8" w:space="0" w:color="E0E0E0"/>
              <w:bottom w:val="nil"/>
              <w:right w:val="nil"/>
            </w:tcBorders>
            <w:shd w:val="clear" w:color="auto" w:fill="FFFFFF"/>
            <w:vAlign w:val="bottom"/>
            <w:hideMark/>
          </w:tcPr>
          <w:p w14:paraId="37464ED1" w14:textId="77777777" w:rsidR="001931F3" w:rsidRPr="0055166B" w:rsidRDefault="001931F3" w:rsidP="00A86A1C">
            <w:pPr>
              <w:adjustRightInd w:val="0"/>
              <w:spacing w:after="0" w:line="240" w:lineRule="auto"/>
              <w:ind w:left="60" w:right="60" w:firstLine="0"/>
              <w:rPr>
                <w:rFonts w:ascii="Times New Roman" w:hAnsi="Times New Roman"/>
                <w:color w:val="264A60"/>
                <w:sz w:val="20"/>
                <w:szCs w:val="20"/>
                <w:lang w:val="en-ID"/>
              </w:rPr>
            </w:pPr>
          </w:p>
        </w:tc>
      </w:tr>
      <w:tr w:rsidR="001931F3" w:rsidRPr="0055166B" w14:paraId="4F880DA3" w14:textId="77777777" w:rsidTr="0055166B">
        <w:trPr>
          <w:cantSplit/>
          <w:trHeight w:val="57"/>
          <w:jc w:val="center"/>
        </w:trPr>
        <w:tc>
          <w:tcPr>
            <w:tcW w:w="2209" w:type="dxa"/>
            <w:gridSpan w:val="2"/>
            <w:vMerge/>
            <w:tcBorders>
              <w:top w:val="nil"/>
              <w:left w:val="nil"/>
              <w:bottom w:val="nil"/>
              <w:right w:val="nil"/>
            </w:tcBorders>
            <w:vAlign w:val="center"/>
            <w:hideMark/>
          </w:tcPr>
          <w:p w14:paraId="05E00AB8" w14:textId="77777777" w:rsidR="001931F3" w:rsidRPr="0055166B" w:rsidRDefault="001931F3" w:rsidP="00A86A1C">
            <w:pPr>
              <w:spacing w:after="0" w:line="240" w:lineRule="auto"/>
              <w:rPr>
                <w:rFonts w:ascii="Times New Roman" w:hAnsi="Times New Roman"/>
                <w:color w:val="264A60"/>
                <w:sz w:val="20"/>
                <w:szCs w:val="20"/>
                <w:lang w:val="en-ID"/>
              </w:rPr>
            </w:pPr>
          </w:p>
        </w:tc>
        <w:tc>
          <w:tcPr>
            <w:tcW w:w="946" w:type="dxa"/>
            <w:tcBorders>
              <w:top w:val="nil"/>
              <w:left w:val="nil"/>
              <w:bottom w:val="single" w:sz="8" w:space="0" w:color="152935"/>
              <w:right w:val="single" w:sz="8" w:space="0" w:color="E0E0E0"/>
            </w:tcBorders>
            <w:shd w:val="clear" w:color="auto" w:fill="FFFFFF"/>
            <w:vAlign w:val="bottom"/>
            <w:hideMark/>
          </w:tcPr>
          <w:p w14:paraId="7F07E625" w14:textId="77777777" w:rsidR="001931F3" w:rsidRPr="0055166B" w:rsidRDefault="001931F3" w:rsidP="00A86A1C">
            <w:pPr>
              <w:adjustRightInd w:val="0"/>
              <w:spacing w:after="0" w:line="240" w:lineRule="auto"/>
              <w:ind w:left="60" w:right="60"/>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B</w:t>
            </w:r>
          </w:p>
        </w:tc>
        <w:tc>
          <w:tcPr>
            <w:tcW w:w="1098" w:type="dxa"/>
            <w:tcBorders>
              <w:top w:val="nil"/>
              <w:left w:val="single" w:sz="8" w:space="0" w:color="E0E0E0"/>
              <w:bottom w:val="single" w:sz="8" w:space="0" w:color="152935"/>
              <w:right w:val="single" w:sz="8" w:space="0" w:color="E0E0E0"/>
            </w:tcBorders>
            <w:shd w:val="clear" w:color="auto" w:fill="FFFFFF"/>
            <w:vAlign w:val="bottom"/>
            <w:hideMark/>
          </w:tcPr>
          <w:p w14:paraId="6D150735" w14:textId="77777777" w:rsidR="001931F3" w:rsidRPr="0055166B" w:rsidRDefault="001931F3" w:rsidP="00A86A1C">
            <w:pPr>
              <w:adjustRightInd w:val="0"/>
              <w:spacing w:after="0" w:line="240" w:lineRule="auto"/>
              <w:ind w:left="60" w:right="60" w:firstLine="0"/>
              <w:rPr>
                <w:rFonts w:ascii="Times New Roman" w:hAnsi="Times New Roman"/>
                <w:color w:val="264A60"/>
                <w:sz w:val="20"/>
                <w:szCs w:val="20"/>
                <w:lang w:val="en-ID"/>
              </w:rPr>
            </w:pPr>
            <w:r w:rsidRPr="0055166B">
              <w:rPr>
                <w:rFonts w:ascii="Times New Roman" w:hAnsi="Times New Roman"/>
                <w:color w:val="264A60"/>
                <w:sz w:val="20"/>
                <w:szCs w:val="20"/>
                <w:lang w:val="en-ID"/>
              </w:rPr>
              <w:t>Std. Error</w:t>
            </w:r>
          </w:p>
        </w:tc>
        <w:tc>
          <w:tcPr>
            <w:tcW w:w="850" w:type="dxa"/>
            <w:tcBorders>
              <w:top w:val="nil"/>
              <w:left w:val="single" w:sz="8" w:space="0" w:color="E0E0E0"/>
              <w:bottom w:val="single" w:sz="8" w:space="0" w:color="152935"/>
              <w:right w:val="single" w:sz="8" w:space="0" w:color="E0E0E0"/>
            </w:tcBorders>
            <w:shd w:val="clear" w:color="auto" w:fill="FFFFFF"/>
            <w:vAlign w:val="bottom"/>
            <w:hideMark/>
          </w:tcPr>
          <w:p w14:paraId="5AC28080" w14:textId="77777777" w:rsidR="001931F3" w:rsidRPr="0055166B" w:rsidRDefault="001931F3" w:rsidP="00A86A1C">
            <w:pPr>
              <w:adjustRightInd w:val="0"/>
              <w:spacing w:after="0" w:line="240" w:lineRule="auto"/>
              <w:ind w:left="60" w:right="60" w:firstLine="0"/>
              <w:rPr>
                <w:rFonts w:ascii="Times New Roman" w:hAnsi="Times New Roman"/>
                <w:color w:val="264A60"/>
                <w:sz w:val="20"/>
                <w:szCs w:val="20"/>
                <w:lang w:val="en-ID"/>
              </w:rPr>
            </w:pPr>
            <w:r w:rsidRPr="0055166B">
              <w:rPr>
                <w:rFonts w:ascii="Times New Roman" w:hAnsi="Times New Roman"/>
                <w:color w:val="264A60"/>
                <w:sz w:val="20"/>
                <w:szCs w:val="20"/>
                <w:lang w:val="en-ID"/>
              </w:rPr>
              <w:t>Beta</w:t>
            </w:r>
          </w:p>
        </w:tc>
        <w:tc>
          <w:tcPr>
            <w:tcW w:w="993" w:type="dxa"/>
            <w:vMerge/>
            <w:tcBorders>
              <w:top w:val="nil"/>
              <w:left w:val="single" w:sz="8" w:space="0" w:color="E0E0E0"/>
              <w:bottom w:val="nil"/>
              <w:right w:val="single" w:sz="8" w:space="0" w:color="E0E0E0"/>
            </w:tcBorders>
            <w:vAlign w:val="center"/>
            <w:hideMark/>
          </w:tcPr>
          <w:p w14:paraId="72C89F44" w14:textId="77777777" w:rsidR="001931F3" w:rsidRPr="0055166B" w:rsidRDefault="001931F3" w:rsidP="00A86A1C">
            <w:pPr>
              <w:spacing w:after="0" w:line="240" w:lineRule="auto"/>
              <w:rPr>
                <w:rFonts w:ascii="Times New Roman" w:hAnsi="Times New Roman"/>
                <w:color w:val="264A60"/>
                <w:sz w:val="20"/>
                <w:szCs w:val="20"/>
                <w:lang w:val="en-ID"/>
              </w:rPr>
            </w:pPr>
          </w:p>
        </w:tc>
        <w:tc>
          <w:tcPr>
            <w:tcW w:w="850" w:type="dxa"/>
            <w:vMerge/>
            <w:tcBorders>
              <w:top w:val="nil"/>
              <w:left w:val="single" w:sz="8" w:space="0" w:color="E0E0E0"/>
              <w:bottom w:val="nil"/>
              <w:right w:val="single" w:sz="8" w:space="0" w:color="E0E0E0"/>
            </w:tcBorders>
            <w:vAlign w:val="center"/>
            <w:hideMark/>
          </w:tcPr>
          <w:p w14:paraId="1592DBB5" w14:textId="77777777" w:rsidR="001931F3" w:rsidRPr="0055166B" w:rsidRDefault="001931F3" w:rsidP="00A86A1C">
            <w:pPr>
              <w:spacing w:after="0" w:line="240" w:lineRule="auto"/>
              <w:rPr>
                <w:rFonts w:ascii="Times New Roman" w:hAnsi="Times New Roman"/>
                <w:color w:val="264A60"/>
                <w:sz w:val="20"/>
                <w:szCs w:val="20"/>
                <w:lang w:val="en-ID"/>
              </w:rPr>
            </w:pPr>
          </w:p>
        </w:tc>
        <w:tc>
          <w:tcPr>
            <w:tcW w:w="851" w:type="dxa"/>
            <w:tcBorders>
              <w:top w:val="nil"/>
              <w:left w:val="single" w:sz="8" w:space="0" w:color="E0E0E0"/>
              <w:bottom w:val="single" w:sz="8" w:space="0" w:color="152935"/>
              <w:right w:val="single" w:sz="8" w:space="0" w:color="E0E0E0"/>
            </w:tcBorders>
            <w:shd w:val="clear" w:color="auto" w:fill="FFFFFF"/>
            <w:vAlign w:val="bottom"/>
            <w:hideMark/>
          </w:tcPr>
          <w:p w14:paraId="3E0366BA" w14:textId="77777777" w:rsidR="001931F3" w:rsidRPr="0055166B" w:rsidRDefault="001931F3" w:rsidP="00A86A1C">
            <w:pPr>
              <w:adjustRightInd w:val="0"/>
              <w:spacing w:after="0" w:line="240" w:lineRule="auto"/>
              <w:ind w:left="60" w:right="60"/>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Tolerance</w:t>
            </w:r>
          </w:p>
        </w:tc>
        <w:tc>
          <w:tcPr>
            <w:tcW w:w="1069" w:type="dxa"/>
            <w:tcBorders>
              <w:top w:val="nil"/>
              <w:left w:val="single" w:sz="8" w:space="0" w:color="E0E0E0"/>
              <w:bottom w:val="single" w:sz="8" w:space="0" w:color="152935"/>
              <w:right w:val="nil"/>
            </w:tcBorders>
            <w:shd w:val="clear" w:color="auto" w:fill="FFFFFF"/>
            <w:vAlign w:val="bottom"/>
            <w:hideMark/>
          </w:tcPr>
          <w:p w14:paraId="2388BB59" w14:textId="77777777" w:rsidR="001931F3" w:rsidRPr="0055166B" w:rsidRDefault="001931F3" w:rsidP="00A86A1C">
            <w:pPr>
              <w:adjustRightInd w:val="0"/>
              <w:spacing w:after="0" w:line="240" w:lineRule="auto"/>
              <w:ind w:left="60" w:right="60"/>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VIF</w:t>
            </w:r>
          </w:p>
        </w:tc>
      </w:tr>
      <w:tr w:rsidR="001931F3" w:rsidRPr="0055166B" w14:paraId="1AA5BF5B" w14:textId="77777777" w:rsidTr="0055166B">
        <w:trPr>
          <w:cantSplit/>
          <w:trHeight w:val="57"/>
          <w:jc w:val="center"/>
        </w:trPr>
        <w:tc>
          <w:tcPr>
            <w:tcW w:w="566" w:type="dxa"/>
            <w:vMerge w:val="restart"/>
            <w:tcBorders>
              <w:top w:val="single" w:sz="8" w:space="0" w:color="152935"/>
              <w:left w:val="nil"/>
              <w:bottom w:val="single" w:sz="8" w:space="0" w:color="152935"/>
              <w:right w:val="nil"/>
            </w:tcBorders>
            <w:shd w:val="clear" w:color="auto" w:fill="E0E0E0"/>
            <w:hideMark/>
          </w:tcPr>
          <w:p w14:paraId="31800AEB" w14:textId="77777777" w:rsidR="001931F3" w:rsidRPr="0055166B" w:rsidRDefault="001931F3" w:rsidP="00A86A1C">
            <w:pPr>
              <w:adjustRightInd w:val="0"/>
              <w:spacing w:after="0" w:line="240" w:lineRule="auto"/>
              <w:ind w:left="60" w:right="60"/>
              <w:rPr>
                <w:rFonts w:ascii="Times New Roman" w:hAnsi="Times New Roman"/>
                <w:color w:val="264A60"/>
                <w:sz w:val="20"/>
                <w:szCs w:val="20"/>
                <w:lang w:val="en-ID"/>
              </w:rPr>
            </w:pPr>
            <w:r w:rsidRPr="0055166B">
              <w:rPr>
                <w:rFonts w:ascii="Times New Roman" w:hAnsi="Times New Roman"/>
                <w:color w:val="264A60"/>
                <w:sz w:val="20"/>
                <w:szCs w:val="20"/>
                <w:lang w:val="en-ID"/>
              </w:rPr>
              <w:t>1</w:t>
            </w:r>
          </w:p>
        </w:tc>
        <w:tc>
          <w:tcPr>
            <w:tcW w:w="1643" w:type="dxa"/>
            <w:tcBorders>
              <w:top w:val="single" w:sz="8" w:space="0" w:color="152935"/>
              <w:left w:val="nil"/>
              <w:bottom w:val="single" w:sz="8" w:space="0" w:color="AEAEAE"/>
              <w:right w:val="nil"/>
            </w:tcBorders>
            <w:shd w:val="clear" w:color="auto" w:fill="E0E0E0"/>
            <w:hideMark/>
          </w:tcPr>
          <w:p w14:paraId="182FB802" w14:textId="77777777" w:rsidR="001931F3" w:rsidRPr="0055166B" w:rsidRDefault="001931F3" w:rsidP="00A86A1C">
            <w:pPr>
              <w:adjustRightInd w:val="0"/>
              <w:spacing w:after="0" w:line="240" w:lineRule="auto"/>
              <w:ind w:left="60" w:right="60"/>
              <w:rPr>
                <w:rFonts w:ascii="Times New Roman" w:hAnsi="Times New Roman"/>
                <w:color w:val="264A60"/>
                <w:sz w:val="20"/>
                <w:szCs w:val="20"/>
                <w:lang w:val="en-ID"/>
              </w:rPr>
            </w:pPr>
            <w:r w:rsidRPr="0055166B">
              <w:rPr>
                <w:rFonts w:ascii="Times New Roman" w:hAnsi="Times New Roman"/>
                <w:color w:val="264A60"/>
                <w:sz w:val="20"/>
                <w:szCs w:val="20"/>
                <w:lang w:val="en-ID"/>
              </w:rPr>
              <w:t>(Constant)</w:t>
            </w:r>
          </w:p>
        </w:tc>
        <w:tc>
          <w:tcPr>
            <w:tcW w:w="946" w:type="dxa"/>
            <w:tcBorders>
              <w:top w:val="single" w:sz="8" w:space="0" w:color="152935"/>
              <w:left w:val="nil"/>
              <w:bottom w:val="single" w:sz="8" w:space="0" w:color="AEAEAE"/>
              <w:right w:val="single" w:sz="8" w:space="0" w:color="E0E0E0"/>
            </w:tcBorders>
            <w:shd w:val="clear" w:color="auto" w:fill="FFFFFF"/>
            <w:hideMark/>
          </w:tcPr>
          <w:p w14:paraId="79B2E802"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4.335</w:t>
            </w:r>
          </w:p>
        </w:tc>
        <w:tc>
          <w:tcPr>
            <w:tcW w:w="1098" w:type="dxa"/>
            <w:tcBorders>
              <w:top w:val="single" w:sz="8" w:space="0" w:color="152935"/>
              <w:left w:val="single" w:sz="8" w:space="0" w:color="E0E0E0"/>
              <w:bottom w:val="single" w:sz="8" w:space="0" w:color="AEAEAE"/>
              <w:right w:val="single" w:sz="8" w:space="0" w:color="E0E0E0"/>
            </w:tcBorders>
            <w:shd w:val="clear" w:color="auto" w:fill="FFFFFF"/>
            <w:hideMark/>
          </w:tcPr>
          <w:p w14:paraId="5F7B9946"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1.499</w:t>
            </w:r>
          </w:p>
        </w:tc>
        <w:tc>
          <w:tcPr>
            <w:tcW w:w="85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3B3F8B5" w14:textId="77777777" w:rsidR="001931F3" w:rsidRPr="0055166B" w:rsidRDefault="001931F3" w:rsidP="00A86A1C">
            <w:pPr>
              <w:adjustRightInd w:val="0"/>
              <w:spacing w:after="0" w:line="240" w:lineRule="auto"/>
              <w:rPr>
                <w:rFonts w:ascii="Times New Roman" w:hAnsi="Times New Roman"/>
                <w:sz w:val="20"/>
                <w:szCs w:val="20"/>
                <w:lang w:val="en-ID"/>
              </w:rPr>
            </w:pPr>
          </w:p>
        </w:tc>
        <w:tc>
          <w:tcPr>
            <w:tcW w:w="993" w:type="dxa"/>
            <w:tcBorders>
              <w:top w:val="single" w:sz="8" w:space="0" w:color="152935"/>
              <w:left w:val="single" w:sz="8" w:space="0" w:color="E0E0E0"/>
              <w:bottom w:val="single" w:sz="8" w:space="0" w:color="AEAEAE"/>
              <w:right w:val="single" w:sz="8" w:space="0" w:color="E0E0E0"/>
            </w:tcBorders>
            <w:shd w:val="clear" w:color="auto" w:fill="FFFFFF"/>
            <w:hideMark/>
          </w:tcPr>
          <w:p w14:paraId="4A590F45"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2.893</w:t>
            </w:r>
          </w:p>
        </w:tc>
        <w:tc>
          <w:tcPr>
            <w:tcW w:w="850" w:type="dxa"/>
            <w:tcBorders>
              <w:top w:val="single" w:sz="8" w:space="0" w:color="152935"/>
              <w:left w:val="single" w:sz="8" w:space="0" w:color="E0E0E0"/>
              <w:bottom w:val="single" w:sz="8" w:space="0" w:color="AEAEAE"/>
              <w:right w:val="single" w:sz="8" w:space="0" w:color="E0E0E0"/>
            </w:tcBorders>
            <w:shd w:val="clear" w:color="auto" w:fill="FFFFFF"/>
            <w:hideMark/>
          </w:tcPr>
          <w:p w14:paraId="55ABA9E6"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.005</w:t>
            </w:r>
          </w:p>
        </w:tc>
        <w:tc>
          <w:tcPr>
            <w:tcW w:w="85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5A1C29C" w14:textId="77777777" w:rsidR="001931F3" w:rsidRPr="0055166B" w:rsidRDefault="001931F3" w:rsidP="00A86A1C">
            <w:pPr>
              <w:adjustRightInd w:val="0"/>
              <w:spacing w:after="0" w:line="240" w:lineRule="auto"/>
              <w:rPr>
                <w:rFonts w:ascii="Times New Roman" w:hAnsi="Times New Roman"/>
                <w:sz w:val="20"/>
                <w:szCs w:val="20"/>
                <w:lang w:val="en-ID"/>
              </w:rPr>
            </w:pPr>
          </w:p>
        </w:tc>
        <w:tc>
          <w:tcPr>
            <w:tcW w:w="1069" w:type="dxa"/>
            <w:tcBorders>
              <w:top w:val="single" w:sz="8" w:space="0" w:color="152935"/>
              <w:left w:val="single" w:sz="8" w:space="0" w:color="E0E0E0"/>
              <w:bottom w:val="single" w:sz="8" w:space="0" w:color="AEAEAE"/>
              <w:right w:val="nil"/>
            </w:tcBorders>
            <w:shd w:val="clear" w:color="auto" w:fill="FFFFFF"/>
            <w:vAlign w:val="center"/>
          </w:tcPr>
          <w:p w14:paraId="19B39D49" w14:textId="77777777" w:rsidR="001931F3" w:rsidRPr="0055166B" w:rsidRDefault="001931F3" w:rsidP="00A86A1C">
            <w:pPr>
              <w:adjustRightInd w:val="0"/>
              <w:spacing w:after="0" w:line="240" w:lineRule="auto"/>
              <w:rPr>
                <w:rFonts w:ascii="Times New Roman" w:hAnsi="Times New Roman"/>
                <w:sz w:val="20"/>
                <w:szCs w:val="20"/>
                <w:lang w:val="en-ID"/>
              </w:rPr>
            </w:pPr>
          </w:p>
        </w:tc>
      </w:tr>
      <w:tr w:rsidR="001931F3" w:rsidRPr="0055166B" w14:paraId="12597AEF" w14:textId="77777777" w:rsidTr="0055166B">
        <w:trPr>
          <w:cantSplit/>
          <w:trHeight w:val="57"/>
          <w:jc w:val="center"/>
        </w:trPr>
        <w:tc>
          <w:tcPr>
            <w:tcW w:w="566" w:type="dxa"/>
            <w:vMerge/>
            <w:tcBorders>
              <w:top w:val="single" w:sz="8" w:space="0" w:color="152935"/>
              <w:left w:val="nil"/>
              <w:bottom w:val="single" w:sz="8" w:space="0" w:color="152935"/>
              <w:right w:val="nil"/>
            </w:tcBorders>
            <w:vAlign w:val="center"/>
            <w:hideMark/>
          </w:tcPr>
          <w:p w14:paraId="63AAC49F" w14:textId="77777777" w:rsidR="001931F3" w:rsidRPr="0055166B" w:rsidRDefault="001931F3" w:rsidP="00A86A1C">
            <w:pPr>
              <w:spacing w:after="0" w:line="240" w:lineRule="auto"/>
              <w:rPr>
                <w:rFonts w:ascii="Times New Roman" w:hAnsi="Times New Roman"/>
                <w:color w:val="264A60"/>
                <w:sz w:val="20"/>
                <w:szCs w:val="20"/>
                <w:lang w:val="en-ID"/>
              </w:rPr>
            </w:pPr>
          </w:p>
        </w:tc>
        <w:tc>
          <w:tcPr>
            <w:tcW w:w="1643" w:type="dxa"/>
            <w:tcBorders>
              <w:top w:val="single" w:sz="8" w:space="0" w:color="AEAEAE"/>
              <w:left w:val="nil"/>
              <w:bottom w:val="single" w:sz="8" w:space="0" w:color="AEAEAE"/>
              <w:right w:val="nil"/>
            </w:tcBorders>
            <w:shd w:val="clear" w:color="auto" w:fill="E0E0E0"/>
            <w:hideMark/>
          </w:tcPr>
          <w:p w14:paraId="2945FB4E" w14:textId="77777777" w:rsidR="001931F3" w:rsidRPr="0055166B" w:rsidRDefault="001931F3" w:rsidP="0055166B">
            <w:pPr>
              <w:adjustRightInd w:val="0"/>
              <w:spacing w:after="0" w:line="240" w:lineRule="auto"/>
              <w:ind w:left="149" w:right="60" w:firstLine="0"/>
              <w:rPr>
                <w:rFonts w:ascii="Times New Roman" w:hAnsi="Times New Roman"/>
                <w:color w:val="264A60"/>
                <w:sz w:val="20"/>
                <w:szCs w:val="20"/>
                <w:lang w:val="en-ID"/>
              </w:rPr>
            </w:pPr>
            <w:r w:rsidRPr="0055166B">
              <w:rPr>
                <w:rFonts w:ascii="Times New Roman" w:hAnsi="Times New Roman"/>
                <w:color w:val="264A60"/>
                <w:sz w:val="20"/>
                <w:szCs w:val="20"/>
                <w:lang w:val="en-ID"/>
              </w:rPr>
              <w:t>Kesadaran Wajib PKB</w:t>
            </w:r>
          </w:p>
        </w:tc>
        <w:tc>
          <w:tcPr>
            <w:tcW w:w="946" w:type="dxa"/>
            <w:tcBorders>
              <w:top w:val="single" w:sz="8" w:space="0" w:color="AEAEAE"/>
              <w:left w:val="nil"/>
              <w:bottom w:val="single" w:sz="8" w:space="0" w:color="AEAEAE"/>
              <w:right w:val="single" w:sz="8" w:space="0" w:color="E0E0E0"/>
            </w:tcBorders>
            <w:shd w:val="clear" w:color="auto" w:fill="FFFFFF"/>
            <w:hideMark/>
          </w:tcPr>
          <w:p w14:paraId="7CC69641"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.356</w:t>
            </w:r>
          </w:p>
        </w:tc>
        <w:tc>
          <w:tcPr>
            <w:tcW w:w="1098" w:type="dxa"/>
            <w:tcBorders>
              <w:top w:val="single" w:sz="8" w:space="0" w:color="AEAEAE"/>
              <w:left w:val="single" w:sz="8" w:space="0" w:color="E0E0E0"/>
              <w:bottom w:val="single" w:sz="8" w:space="0" w:color="AEAEAE"/>
              <w:right w:val="single" w:sz="8" w:space="0" w:color="E0E0E0"/>
            </w:tcBorders>
            <w:shd w:val="clear" w:color="auto" w:fill="FFFFFF"/>
            <w:hideMark/>
          </w:tcPr>
          <w:p w14:paraId="697F4148"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.070</w:t>
            </w:r>
          </w:p>
        </w:tc>
        <w:tc>
          <w:tcPr>
            <w:tcW w:w="850" w:type="dxa"/>
            <w:tcBorders>
              <w:top w:val="single" w:sz="8" w:space="0" w:color="AEAEAE"/>
              <w:left w:val="single" w:sz="8" w:space="0" w:color="E0E0E0"/>
              <w:bottom w:val="single" w:sz="8" w:space="0" w:color="AEAEAE"/>
              <w:right w:val="single" w:sz="8" w:space="0" w:color="E0E0E0"/>
            </w:tcBorders>
            <w:shd w:val="clear" w:color="auto" w:fill="FFFFFF"/>
            <w:hideMark/>
          </w:tcPr>
          <w:p w14:paraId="51F86928"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.525</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14:paraId="41E702FD"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5.088</w:t>
            </w:r>
          </w:p>
        </w:tc>
        <w:tc>
          <w:tcPr>
            <w:tcW w:w="850" w:type="dxa"/>
            <w:tcBorders>
              <w:top w:val="single" w:sz="8" w:space="0" w:color="AEAEAE"/>
              <w:left w:val="single" w:sz="8" w:space="0" w:color="E0E0E0"/>
              <w:bottom w:val="single" w:sz="8" w:space="0" w:color="AEAEAE"/>
              <w:right w:val="single" w:sz="8" w:space="0" w:color="E0E0E0"/>
            </w:tcBorders>
            <w:shd w:val="clear" w:color="auto" w:fill="FFFFFF"/>
            <w:hideMark/>
          </w:tcPr>
          <w:p w14:paraId="566A8D7C"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hideMark/>
          </w:tcPr>
          <w:p w14:paraId="50C2A543"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.413</w:t>
            </w:r>
          </w:p>
        </w:tc>
        <w:tc>
          <w:tcPr>
            <w:tcW w:w="1069" w:type="dxa"/>
            <w:tcBorders>
              <w:top w:val="single" w:sz="8" w:space="0" w:color="AEAEAE"/>
              <w:left w:val="single" w:sz="8" w:space="0" w:color="E0E0E0"/>
              <w:bottom w:val="single" w:sz="8" w:space="0" w:color="AEAEAE"/>
              <w:right w:val="nil"/>
            </w:tcBorders>
            <w:shd w:val="clear" w:color="auto" w:fill="FFFFFF"/>
            <w:hideMark/>
          </w:tcPr>
          <w:p w14:paraId="564AE5A9"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2.422</w:t>
            </w:r>
          </w:p>
        </w:tc>
      </w:tr>
      <w:tr w:rsidR="001931F3" w:rsidRPr="0055166B" w14:paraId="39F741F7" w14:textId="77777777" w:rsidTr="0055166B">
        <w:trPr>
          <w:cantSplit/>
          <w:trHeight w:val="57"/>
          <w:jc w:val="center"/>
        </w:trPr>
        <w:tc>
          <w:tcPr>
            <w:tcW w:w="566" w:type="dxa"/>
            <w:vMerge/>
            <w:tcBorders>
              <w:top w:val="single" w:sz="8" w:space="0" w:color="152935"/>
              <w:left w:val="nil"/>
              <w:bottom w:val="single" w:sz="8" w:space="0" w:color="152935"/>
              <w:right w:val="nil"/>
            </w:tcBorders>
            <w:vAlign w:val="center"/>
            <w:hideMark/>
          </w:tcPr>
          <w:p w14:paraId="0DCDE3F1" w14:textId="77777777" w:rsidR="001931F3" w:rsidRPr="0055166B" w:rsidRDefault="001931F3" w:rsidP="00A86A1C">
            <w:pPr>
              <w:spacing w:after="0" w:line="240" w:lineRule="auto"/>
              <w:rPr>
                <w:rFonts w:ascii="Times New Roman" w:hAnsi="Times New Roman"/>
                <w:color w:val="264A60"/>
                <w:sz w:val="20"/>
                <w:szCs w:val="20"/>
                <w:lang w:val="en-ID"/>
              </w:rPr>
            </w:pPr>
          </w:p>
        </w:tc>
        <w:tc>
          <w:tcPr>
            <w:tcW w:w="1643" w:type="dxa"/>
            <w:tcBorders>
              <w:top w:val="single" w:sz="8" w:space="0" w:color="AEAEAE"/>
              <w:left w:val="nil"/>
              <w:bottom w:val="single" w:sz="8" w:space="0" w:color="AEAEAE"/>
              <w:right w:val="nil"/>
            </w:tcBorders>
            <w:shd w:val="clear" w:color="auto" w:fill="E0E0E0"/>
            <w:hideMark/>
          </w:tcPr>
          <w:p w14:paraId="2EAE421C" w14:textId="77777777" w:rsidR="001931F3" w:rsidRPr="0055166B" w:rsidRDefault="001931F3" w:rsidP="0055166B">
            <w:pPr>
              <w:adjustRightInd w:val="0"/>
              <w:spacing w:after="0" w:line="240" w:lineRule="auto"/>
              <w:ind w:left="149" w:right="60" w:firstLine="0"/>
              <w:rPr>
                <w:rFonts w:ascii="Times New Roman" w:hAnsi="Times New Roman"/>
                <w:color w:val="264A60"/>
                <w:sz w:val="20"/>
                <w:szCs w:val="20"/>
                <w:lang w:val="en-ID"/>
              </w:rPr>
            </w:pPr>
            <w:r w:rsidRPr="0055166B">
              <w:rPr>
                <w:rFonts w:ascii="Times New Roman" w:hAnsi="Times New Roman"/>
                <w:color w:val="264A60"/>
                <w:sz w:val="20"/>
                <w:szCs w:val="20"/>
                <w:lang w:val="en-ID"/>
              </w:rPr>
              <w:t>Kualitas Pelayanan Pajak</w:t>
            </w:r>
          </w:p>
        </w:tc>
        <w:tc>
          <w:tcPr>
            <w:tcW w:w="946" w:type="dxa"/>
            <w:tcBorders>
              <w:top w:val="single" w:sz="8" w:space="0" w:color="AEAEAE"/>
              <w:left w:val="nil"/>
              <w:bottom w:val="single" w:sz="8" w:space="0" w:color="AEAEAE"/>
              <w:right w:val="single" w:sz="8" w:space="0" w:color="E0E0E0"/>
            </w:tcBorders>
            <w:shd w:val="clear" w:color="auto" w:fill="FFFFFF"/>
            <w:hideMark/>
          </w:tcPr>
          <w:p w14:paraId="6E2AF06E"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.022</w:t>
            </w:r>
          </w:p>
        </w:tc>
        <w:tc>
          <w:tcPr>
            <w:tcW w:w="1098" w:type="dxa"/>
            <w:tcBorders>
              <w:top w:val="single" w:sz="8" w:space="0" w:color="AEAEAE"/>
              <w:left w:val="single" w:sz="8" w:space="0" w:color="E0E0E0"/>
              <w:bottom w:val="single" w:sz="8" w:space="0" w:color="AEAEAE"/>
              <w:right w:val="single" w:sz="8" w:space="0" w:color="E0E0E0"/>
            </w:tcBorders>
            <w:shd w:val="clear" w:color="auto" w:fill="FFFFFF"/>
            <w:hideMark/>
          </w:tcPr>
          <w:p w14:paraId="00569803"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.080</w:t>
            </w:r>
          </w:p>
        </w:tc>
        <w:tc>
          <w:tcPr>
            <w:tcW w:w="850" w:type="dxa"/>
            <w:tcBorders>
              <w:top w:val="single" w:sz="8" w:space="0" w:color="AEAEAE"/>
              <w:left w:val="single" w:sz="8" w:space="0" w:color="E0E0E0"/>
              <w:bottom w:val="single" w:sz="8" w:space="0" w:color="AEAEAE"/>
              <w:right w:val="single" w:sz="8" w:space="0" w:color="E0E0E0"/>
            </w:tcBorders>
            <w:shd w:val="clear" w:color="auto" w:fill="FFFFFF"/>
            <w:hideMark/>
          </w:tcPr>
          <w:p w14:paraId="15125BDF"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.030</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14:paraId="7C5B3700"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.274</w:t>
            </w:r>
          </w:p>
        </w:tc>
        <w:tc>
          <w:tcPr>
            <w:tcW w:w="850" w:type="dxa"/>
            <w:tcBorders>
              <w:top w:val="single" w:sz="8" w:space="0" w:color="AEAEAE"/>
              <w:left w:val="single" w:sz="8" w:space="0" w:color="E0E0E0"/>
              <w:bottom w:val="single" w:sz="8" w:space="0" w:color="AEAEAE"/>
              <w:right w:val="single" w:sz="8" w:space="0" w:color="E0E0E0"/>
            </w:tcBorders>
            <w:shd w:val="clear" w:color="auto" w:fill="FFFFFF"/>
            <w:hideMark/>
          </w:tcPr>
          <w:p w14:paraId="525A0406"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.785</w:t>
            </w:r>
          </w:p>
        </w:tc>
        <w:tc>
          <w:tcPr>
            <w:tcW w:w="851" w:type="dxa"/>
            <w:tcBorders>
              <w:top w:val="single" w:sz="8" w:space="0" w:color="AEAEAE"/>
              <w:left w:val="single" w:sz="8" w:space="0" w:color="E0E0E0"/>
              <w:bottom w:val="single" w:sz="8" w:space="0" w:color="AEAEAE"/>
              <w:right w:val="single" w:sz="8" w:space="0" w:color="E0E0E0"/>
            </w:tcBorders>
            <w:shd w:val="clear" w:color="auto" w:fill="FFFFFF"/>
            <w:hideMark/>
          </w:tcPr>
          <w:p w14:paraId="6259445A"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.371</w:t>
            </w:r>
          </w:p>
        </w:tc>
        <w:tc>
          <w:tcPr>
            <w:tcW w:w="1069" w:type="dxa"/>
            <w:tcBorders>
              <w:top w:val="single" w:sz="8" w:space="0" w:color="AEAEAE"/>
              <w:left w:val="single" w:sz="8" w:space="0" w:color="E0E0E0"/>
              <w:bottom w:val="single" w:sz="8" w:space="0" w:color="AEAEAE"/>
              <w:right w:val="nil"/>
            </w:tcBorders>
            <w:shd w:val="clear" w:color="auto" w:fill="FFFFFF"/>
            <w:hideMark/>
          </w:tcPr>
          <w:p w14:paraId="15A0194C"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2.697</w:t>
            </w:r>
          </w:p>
        </w:tc>
      </w:tr>
      <w:tr w:rsidR="001931F3" w:rsidRPr="0055166B" w14:paraId="5F7EC7A7" w14:textId="77777777" w:rsidTr="0055166B">
        <w:trPr>
          <w:cantSplit/>
          <w:trHeight w:val="57"/>
          <w:jc w:val="center"/>
        </w:trPr>
        <w:tc>
          <w:tcPr>
            <w:tcW w:w="566" w:type="dxa"/>
            <w:vMerge/>
            <w:tcBorders>
              <w:top w:val="single" w:sz="8" w:space="0" w:color="152935"/>
              <w:left w:val="nil"/>
              <w:bottom w:val="single" w:sz="8" w:space="0" w:color="152935"/>
              <w:right w:val="nil"/>
            </w:tcBorders>
            <w:vAlign w:val="center"/>
            <w:hideMark/>
          </w:tcPr>
          <w:p w14:paraId="5DAA73E6" w14:textId="77777777" w:rsidR="001931F3" w:rsidRPr="0055166B" w:rsidRDefault="001931F3" w:rsidP="00A86A1C">
            <w:pPr>
              <w:spacing w:after="0" w:line="240" w:lineRule="auto"/>
              <w:rPr>
                <w:rFonts w:ascii="Times New Roman" w:hAnsi="Times New Roman"/>
                <w:color w:val="264A60"/>
                <w:sz w:val="20"/>
                <w:szCs w:val="20"/>
                <w:lang w:val="en-ID"/>
              </w:rPr>
            </w:pPr>
          </w:p>
        </w:tc>
        <w:tc>
          <w:tcPr>
            <w:tcW w:w="1643" w:type="dxa"/>
            <w:tcBorders>
              <w:top w:val="single" w:sz="8" w:space="0" w:color="AEAEAE"/>
              <w:left w:val="nil"/>
              <w:bottom w:val="single" w:sz="8" w:space="0" w:color="152935"/>
              <w:right w:val="nil"/>
            </w:tcBorders>
            <w:shd w:val="clear" w:color="auto" w:fill="E0E0E0"/>
            <w:hideMark/>
          </w:tcPr>
          <w:p w14:paraId="6F2D3038" w14:textId="77777777" w:rsidR="001931F3" w:rsidRPr="0055166B" w:rsidRDefault="001931F3" w:rsidP="0055166B">
            <w:pPr>
              <w:adjustRightInd w:val="0"/>
              <w:spacing w:after="0" w:line="240" w:lineRule="auto"/>
              <w:ind w:left="149" w:right="60" w:firstLine="0"/>
              <w:rPr>
                <w:rFonts w:ascii="Times New Roman" w:hAnsi="Times New Roman"/>
                <w:color w:val="264A60"/>
                <w:sz w:val="20"/>
                <w:szCs w:val="20"/>
                <w:lang w:val="en-ID"/>
              </w:rPr>
            </w:pPr>
            <w:r w:rsidRPr="0055166B">
              <w:rPr>
                <w:rFonts w:ascii="Times New Roman" w:hAnsi="Times New Roman"/>
                <w:color w:val="264A60"/>
                <w:sz w:val="20"/>
                <w:szCs w:val="20"/>
                <w:lang w:val="en-ID"/>
              </w:rPr>
              <w:t>Sanksi Perpajakan</w:t>
            </w:r>
          </w:p>
        </w:tc>
        <w:tc>
          <w:tcPr>
            <w:tcW w:w="946" w:type="dxa"/>
            <w:tcBorders>
              <w:top w:val="single" w:sz="8" w:space="0" w:color="AEAEAE"/>
              <w:left w:val="nil"/>
              <w:bottom w:val="single" w:sz="8" w:space="0" w:color="152935"/>
              <w:right w:val="single" w:sz="8" w:space="0" w:color="E0E0E0"/>
            </w:tcBorders>
            <w:shd w:val="clear" w:color="auto" w:fill="FFFFFF"/>
            <w:hideMark/>
          </w:tcPr>
          <w:p w14:paraId="339FC33D"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.339</w:t>
            </w:r>
          </w:p>
        </w:tc>
        <w:tc>
          <w:tcPr>
            <w:tcW w:w="1098" w:type="dxa"/>
            <w:tcBorders>
              <w:top w:val="single" w:sz="8" w:space="0" w:color="AEAEAE"/>
              <w:left w:val="single" w:sz="8" w:space="0" w:color="E0E0E0"/>
              <w:bottom w:val="single" w:sz="8" w:space="0" w:color="152935"/>
              <w:right w:val="single" w:sz="8" w:space="0" w:color="E0E0E0"/>
            </w:tcBorders>
            <w:shd w:val="clear" w:color="auto" w:fill="FFFFFF"/>
            <w:hideMark/>
          </w:tcPr>
          <w:p w14:paraId="1311CE69"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.080</w:t>
            </w:r>
          </w:p>
        </w:tc>
        <w:tc>
          <w:tcPr>
            <w:tcW w:w="850" w:type="dxa"/>
            <w:tcBorders>
              <w:top w:val="single" w:sz="8" w:space="0" w:color="AEAEAE"/>
              <w:left w:val="single" w:sz="8" w:space="0" w:color="E0E0E0"/>
              <w:bottom w:val="single" w:sz="8" w:space="0" w:color="152935"/>
              <w:right w:val="single" w:sz="8" w:space="0" w:color="E0E0E0"/>
            </w:tcBorders>
            <w:shd w:val="clear" w:color="auto" w:fill="FFFFFF"/>
            <w:hideMark/>
          </w:tcPr>
          <w:p w14:paraId="2D283E0E"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.332</w:t>
            </w:r>
          </w:p>
        </w:tc>
        <w:tc>
          <w:tcPr>
            <w:tcW w:w="993" w:type="dxa"/>
            <w:tcBorders>
              <w:top w:val="single" w:sz="8" w:space="0" w:color="AEAEAE"/>
              <w:left w:val="single" w:sz="8" w:space="0" w:color="E0E0E0"/>
              <w:bottom w:val="single" w:sz="8" w:space="0" w:color="152935"/>
              <w:right w:val="single" w:sz="8" w:space="0" w:color="E0E0E0"/>
            </w:tcBorders>
            <w:shd w:val="clear" w:color="auto" w:fill="FFFFFF"/>
            <w:hideMark/>
          </w:tcPr>
          <w:p w14:paraId="7BE1637E"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4.233</w:t>
            </w:r>
          </w:p>
        </w:tc>
        <w:tc>
          <w:tcPr>
            <w:tcW w:w="850" w:type="dxa"/>
            <w:tcBorders>
              <w:top w:val="single" w:sz="8" w:space="0" w:color="AEAEAE"/>
              <w:left w:val="single" w:sz="8" w:space="0" w:color="E0E0E0"/>
              <w:bottom w:val="single" w:sz="8" w:space="0" w:color="152935"/>
              <w:right w:val="single" w:sz="8" w:space="0" w:color="E0E0E0"/>
            </w:tcBorders>
            <w:shd w:val="clear" w:color="auto" w:fill="FFFFFF"/>
            <w:hideMark/>
          </w:tcPr>
          <w:p w14:paraId="10B2D2C3"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.000</w:t>
            </w:r>
          </w:p>
        </w:tc>
        <w:tc>
          <w:tcPr>
            <w:tcW w:w="851" w:type="dxa"/>
            <w:tcBorders>
              <w:top w:val="single" w:sz="8" w:space="0" w:color="AEAEAE"/>
              <w:left w:val="single" w:sz="8" w:space="0" w:color="E0E0E0"/>
              <w:bottom w:val="single" w:sz="8" w:space="0" w:color="152935"/>
              <w:right w:val="single" w:sz="8" w:space="0" w:color="E0E0E0"/>
            </w:tcBorders>
            <w:shd w:val="clear" w:color="auto" w:fill="FFFFFF"/>
            <w:hideMark/>
          </w:tcPr>
          <w:p w14:paraId="374C2B3A"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.713</w:t>
            </w:r>
          </w:p>
        </w:tc>
        <w:tc>
          <w:tcPr>
            <w:tcW w:w="1069" w:type="dxa"/>
            <w:tcBorders>
              <w:top w:val="single" w:sz="8" w:space="0" w:color="AEAEAE"/>
              <w:left w:val="single" w:sz="8" w:space="0" w:color="E0E0E0"/>
              <w:bottom w:val="single" w:sz="8" w:space="0" w:color="152935"/>
              <w:right w:val="nil"/>
            </w:tcBorders>
            <w:shd w:val="clear" w:color="auto" w:fill="FFFFFF"/>
            <w:hideMark/>
          </w:tcPr>
          <w:p w14:paraId="0023263E" w14:textId="77777777" w:rsidR="001931F3" w:rsidRPr="0055166B" w:rsidRDefault="001931F3"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1.402</w:t>
            </w:r>
          </w:p>
        </w:tc>
      </w:tr>
      <w:tr w:rsidR="001931F3" w:rsidRPr="0055166B" w14:paraId="250AC99B" w14:textId="77777777" w:rsidTr="0055166B">
        <w:trPr>
          <w:cantSplit/>
          <w:trHeight w:val="57"/>
          <w:jc w:val="center"/>
        </w:trPr>
        <w:tc>
          <w:tcPr>
            <w:tcW w:w="8866" w:type="dxa"/>
            <w:gridSpan w:val="9"/>
            <w:tcBorders>
              <w:top w:val="nil"/>
              <w:left w:val="nil"/>
              <w:bottom w:val="nil"/>
              <w:right w:val="nil"/>
            </w:tcBorders>
            <w:shd w:val="clear" w:color="auto" w:fill="FFFFFF"/>
            <w:hideMark/>
          </w:tcPr>
          <w:p w14:paraId="1DBE352D" w14:textId="77777777" w:rsidR="001931F3" w:rsidRPr="0055166B" w:rsidRDefault="001931F3" w:rsidP="00A86A1C">
            <w:pPr>
              <w:adjustRightInd w:val="0"/>
              <w:spacing w:after="0" w:line="240" w:lineRule="auto"/>
              <w:ind w:left="60" w:right="60"/>
              <w:rPr>
                <w:rFonts w:ascii="Times New Roman" w:hAnsi="Times New Roman"/>
                <w:color w:val="010205"/>
                <w:sz w:val="20"/>
                <w:szCs w:val="20"/>
                <w:lang w:val="en-ID"/>
              </w:rPr>
            </w:pPr>
            <w:r w:rsidRPr="0055166B">
              <w:rPr>
                <w:rFonts w:ascii="Times New Roman" w:hAnsi="Times New Roman"/>
                <w:color w:val="010205"/>
                <w:sz w:val="20"/>
                <w:szCs w:val="20"/>
                <w:lang w:val="en-ID"/>
              </w:rPr>
              <w:t>a. Dependent Variable: Kepatuhan Wajib PKB</w:t>
            </w:r>
          </w:p>
        </w:tc>
      </w:tr>
    </w:tbl>
    <w:bookmarkEnd w:id="29"/>
    <w:p w14:paraId="29E4F303" w14:textId="77777777" w:rsidR="00674063" w:rsidRPr="00A86A1C" w:rsidRDefault="0009250D" w:rsidP="00A86A1C">
      <w:pPr>
        <w:spacing w:after="0" w:line="240" w:lineRule="auto"/>
        <w:ind w:firstLine="720"/>
        <w:jc w:val="both"/>
        <w:rPr>
          <w:rFonts w:ascii="Times New Roman" w:eastAsia="Calibri" w:hAnsi="Times New Roman"/>
          <w:sz w:val="24"/>
          <w:szCs w:val="24"/>
        </w:rPr>
      </w:pPr>
      <w:r w:rsidRPr="00A86A1C">
        <w:rPr>
          <w:rFonts w:ascii="Times New Roman" w:eastAsia="Calibri" w:hAnsi="Times New Roman"/>
          <w:sz w:val="24"/>
          <w:szCs w:val="24"/>
        </w:rPr>
        <w:t xml:space="preserve">Semua model </w:t>
      </w:r>
      <w:r w:rsidR="00315CD1" w:rsidRPr="00A86A1C">
        <w:rPr>
          <w:rFonts w:ascii="Times New Roman" w:eastAsia="Calibri" w:hAnsi="Times New Roman"/>
          <w:sz w:val="24"/>
          <w:szCs w:val="24"/>
        </w:rPr>
        <w:t>kaitan</w:t>
      </w:r>
      <w:r w:rsidRPr="00A86A1C">
        <w:rPr>
          <w:rFonts w:ascii="Times New Roman" w:eastAsia="Calibri" w:hAnsi="Times New Roman"/>
          <w:sz w:val="24"/>
          <w:szCs w:val="24"/>
        </w:rPr>
        <w:t xml:space="preserve"> antara variabel </w:t>
      </w:r>
      <w:r w:rsidR="000F3952" w:rsidRPr="00A86A1C">
        <w:rPr>
          <w:rFonts w:ascii="Times New Roman" w:eastAsia="Calibri" w:hAnsi="Times New Roman"/>
          <w:sz w:val="24"/>
          <w:szCs w:val="24"/>
        </w:rPr>
        <w:t>independen</w:t>
      </w:r>
      <w:r w:rsidRPr="00A86A1C">
        <w:rPr>
          <w:rFonts w:ascii="Times New Roman" w:eastAsia="Calibri" w:hAnsi="Times New Roman"/>
          <w:sz w:val="24"/>
          <w:szCs w:val="24"/>
        </w:rPr>
        <w:t xml:space="preserve"> dan variabel </w:t>
      </w:r>
      <w:r w:rsidR="000F3952" w:rsidRPr="00A86A1C">
        <w:rPr>
          <w:rFonts w:ascii="Times New Roman" w:eastAsia="Calibri" w:hAnsi="Times New Roman"/>
          <w:sz w:val="24"/>
          <w:szCs w:val="24"/>
        </w:rPr>
        <w:t>dependen</w:t>
      </w:r>
      <w:r w:rsidRPr="00A86A1C">
        <w:rPr>
          <w:rFonts w:ascii="Times New Roman" w:eastAsia="Calibri" w:hAnsi="Times New Roman"/>
          <w:sz w:val="24"/>
          <w:szCs w:val="24"/>
        </w:rPr>
        <w:t xml:space="preserve"> </w:t>
      </w:r>
      <w:r w:rsidR="00315CD1" w:rsidRPr="00A86A1C">
        <w:rPr>
          <w:rFonts w:ascii="Times New Roman" w:eastAsia="Calibri" w:hAnsi="Times New Roman"/>
          <w:sz w:val="24"/>
          <w:szCs w:val="24"/>
        </w:rPr>
        <w:t>punya</w:t>
      </w:r>
      <w:r w:rsidRPr="00A86A1C">
        <w:rPr>
          <w:rFonts w:ascii="Times New Roman" w:eastAsia="Calibri" w:hAnsi="Times New Roman"/>
          <w:sz w:val="24"/>
          <w:szCs w:val="24"/>
        </w:rPr>
        <w:t xml:space="preserve"> VIF se</w:t>
      </w:r>
      <w:r w:rsidR="000F3952" w:rsidRPr="00A86A1C">
        <w:rPr>
          <w:rFonts w:ascii="Times New Roman" w:eastAsia="Calibri" w:hAnsi="Times New Roman"/>
          <w:sz w:val="24"/>
          <w:szCs w:val="24"/>
        </w:rPr>
        <w:t>nilai</w:t>
      </w:r>
      <w:r w:rsidRPr="00A86A1C">
        <w:rPr>
          <w:rFonts w:ascii="Times New Roman" w:eastAsia="Calibri" w:hAnsi="Times New Roman"/>
          <w:sz w:val="24"/>
          <w:szCs w:val="24"/>
        </w:rPr>
        <w:t xml:space="preserve"> 10, e &gt; 0,1 </w:t>
      </w:r>
      <w:r w:rsidR="000F3952" w:rsidRPr="00A86A1C">
        <w:rPr>
          <w:rFonts w:ascii="Times New Roman" w:eastAsia="Calibri" w:hAnsi="Times New Roman"/>
          <w:sz w:val="24"/>
          <w:szCs w:val="24"/>
        </w:rPr>
        <w:t>bisa</w:t>
      </w:r>
      <w:r w:rsidRPr="00A86A1C">
        <w:rPr>
          <w:rFonts w:ascii="Times New Roman" w:eastAsia="Calibri" w:hAnsi="Times New Roman"/>
          <w:sz w:val="24"/>
          <w:szCs w:val="24"/>
        </w:rPr>
        <w:t xml:space="preserve"> di</w:t>
      </w:r>
      <w:r w:rsidR="000F3952" w:rsidRPr="00A86A1C">
        <w:rPr>
          <w:rFonts w:ascii="Times New Roman" w:eastAsia="Calibri" w:hAnsi="Times New Roman"/>
          <w:sz w:val="24"/>
          <w:szCs w:val="24"/>
        </w:rPr>
        <w:t>perhatikan</w:t>
      </w:r>
      <w:r w:rsidRPr="00A86A1C">
        <w:rPr>
          <w:rFonts w:ascii="Times New Roman" w:eastAsia="Calibri" w:hAnsi="Times New Roman"/>
          <w:sz w:val="24"/>
          <w:szCs w:val="24"/>
        </w:rPr>
        <w:t xml:space="preserve"> dari tabel hasil </w:t>
      </w:r>
      <w:r w:rsidR="000F3952" w:rsidRPr="00A86A1C">
        <w:rPr>
          <w:rFonts w:ascii="Times New Roman" w:eastAsia="Calibri" w:hAnsi="Times New Roman"/>
          <w:sz w:val="24"/>
          <w:szCs w:val="24"/>
        </w:rPr>
        <w:t>uji</w:t>
      </w:r>
      <w:r w:rsidRPr="00A86A1C">
        <w:rPr>
          <w:rFonts w:ascii="Times New Roman" w:eastAsia="Calibri" w:hAnsi="Times New Roman"/>
          <w:sz w:val="24"/>
          <w:szCs w:val="24"/>
        </w:rPr>
        <w:t xml:space="preserve"> di atas. Hal ini </w:t>
      </w:r>
      <w:r w:rsidR="000F3952" w:rsidRPr="00A86A1C">
        <w:rPr>
          <w:rFonts w:ascii="Times New Roman" w:eastAsia="Calibri" w:hAnsi="Times New Roman"/>
          <w:sz w:val="24"/>
          <w:szCs w:val="24"/>
        </w:rPr>
        <w:t>membuktikan</w:t>
      </w:r>
      <w:r w:rsidRPr="00A86A1C">
        <w:rPr>
          <w:rFonts w:ascii="Times New Roman" w:eastAsia="Calibri" w:hAnsi="Times New Roman"/>
          <w:sz w:val="24"/>
          <w:szCs w:val="24"/>
        </w:rPr>
        <w:t xml:space="preserve"> bahwa tidak </w:t>
      </w:r>
      <w:r w:rsidR="000F3952" w:rsidRPr="00A86A1C">
        <w:rPr>
          <w:rFonts w:ascii="Times New Roman" w:eastAsia="Calibri" w:hAnsi="Times New Roman"/>
          <w:sz w:val="24"/>
          <w:szCs w:val="24"/>
        </w:rPr>
        <w:t>terdapat</w:t>
      </w:r>
      <w:r w:rsidRPr="00A86A1C">
        <w:rPr>
          <w:rFonts w:ascii="Times New Roman" w:eastAsia="Calibri" w:hAnsi="Times New Roman"/>
          <w:sz w:val="24"/>
          <w:szCs w:val="24"/>
        </w:rPr>
        <w:t xml:space="preserve"> </w:t>
      </w:r>
      <w:r w:rsidR="000F3952" w:rsidRPr="00A86A1C">
        <w:rPr>
          <w:rFonts w:ascii="Times New Roman" w:eastAsia="Calibri" w:hAnsi="Times New Roman"/>
          <w:sz w:val="24"/>
          <w:szCs w:val="24"/>
        </w:rPr>
        <w:lastRenderedPageBreak/>
        <w:t>permasalahan</w:t>
      </w:r>
      <w:r w:rsidRPr="00A86A1C">
        <w:rPr>
          <w:rFonts w:ascii="Times New Roman" w:eastAsia="Calibri" w:hAnsi="Times New Roman"/>
          <w:sz w:val="24"/>
          <w:szCs w:val="24"/>
        </w:rPr>
        <w:t xml:space="preserve"> multikolinearitas di salah satu model korelasi variabel independen dengan variabel dependen.</w:t>
      </w:r>
    </w:p>
    <w:p w14:paraId="2F6D1DCF" w14:textId="77777777" w:rsidR="00547C3D" w:rsidRPr="00A86A1C" w:rsidRDefault="00547C3D" w:rsidP="00A86A1C">
      <w:pPr>
        <w:spacing w:after="0" w:line="240" w:lineRule="auto"/>
        <w:ind w:firstLine="720"/>
        <w:jc w:val="both"/>
        <w:rPr>
          <w:rFonts w:ascii="Times New Roman" w:eastAsia="Calibri" w:hAnsi="Times New Roman"/>
          <w:sz w:val="24"/>
          <w:szCs w:val="24"/>
        </w:rPr>
      </w:pPr>
    </w:p>
    <w:p w14:paraId="081D4E57" w14:textId="77777777" w:rsidR="000C7DE6" w:rsidRPr="00A86A1C" w:rsidRDefault="000C7DE6" w:rsidP="00A86A1C">
      <w:pPr>
        <w:pStyle w:val="Heading4"/>
        <w:spacing w:before="0" w:line="240" w:lineRule="auto"/>
        <w:rPr>
          <w:rFonts w:ascii="Times New Roman" w:hAnsi="Times New Roman"/>
          <w:i w:val="0"/>
          <w:iCs w:val="0"/>
        </w:rPr>
      </w:pPr>
      <w:r w:rsidRPr="00A86A1C">
        <w:rPr>
          <w:rFonts w:ascii="Times New Roman" w:hAnsi="Times New Roman"/>
          <w:i w:val="0"/>
          <w:iCs w:val="0"/>
          <w:lang w:val="en-US"/>
        </w:rPr>
        <w:t xml:space="preserve">Uji </w:t>
      </w:r>
      <w:r w:rsidRPr="00A86A1C">
        <w:rPr>
          <w:rFonts w:ascii="Times New Roman" w:hAnsi="Times New Roman"/>
          <w:i w:val="0"/>
          <w:iCs w:val="0"/>
        </w:rPr>
        <w:t>Heteroskedastisitas</w:t>
      </w:r>
    </w:p>
    <w:p w14:paraId="675325A9" w14:textId="77777777" w:rsidR="000C7DE6" w:rsidRPr="00A86A1C" w:rsidRDefault="00EE314C" w:rsidP="00A86A1C">
      <w:pPr>
        <w:spacing w:after="0" w:line="240" w:lineRule="auto"/>
        <w:ind w:firstLine="0"/>
        <w:jc w:val="center"/>
        <w:rPr>
          <w:rFonts w:ascii="Times New Roman" w:eastAsia="Calibri" w:hAnsi="Times New Roman"/>
          <w:sz w:val="24"/>
          <w:szCs w:val="24"/>
        </w:rPr>
      </w:pPr>
      <w:r w:rsidRPr="00A86A1C">
        <w:rPr>
          <w:rFonts w:ascii="Times New Roman" w:hAnsi="Times New Roman"/>
          <w:noProof/>
          <w:sz w:val="24"/>
          <w:szCs w:val="24"/>
          <w:lang w:val="en-ID"/>
        </w:rPr>
        <w:drawing>
          <wp:inline distT="0" distB="0" distL="0" distR="0" wp14:anchorId="6D6249D7" wp14:editId="6EB7A4CE">
            <wp:extent cx="3572510" cy="21050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2510" cy="2105025"/>
                    </a:xfrm>
                    <a:prstGeom prst="rect">
                      <a:avLst/>
                    </a:prstGeom>
                    <a:noFill/>
                    <a:ln>
                      <a:noFill/>
                    </a:ln>
                  </pic:spPr>
                </pic:pic>
              </a:graphicData>
            </a:graphic>
          </wp:inline>
        </w:drawing>
      </w:r>
    </w:p>
    <w:p w14:paraId="7BD8BE39" w14:textId="77777777" w:rsidR="000C7DE6" w:rsidRPr="0055166B" w:rsidRDefault="000C7DE6" w:rsidP="00A86A1C">
      <w:pPr>
        <w:spacing w:after="0" w:line="240" w:lineRule="auto"/>
        <w:ind w:firstLine="0"/>
        <w:jc w:val="center"/>
        <w:rPr>
          <w:rFonts w:ascii="Times New Roman" w:eastAsia="Calibri" w:hAnsi="Times New Roman"/>
          <w:b/>
          <w:bCs/>
          <w:sz w:val="20"/>
          <w:szCs w:val="20"/>
          <w:lang w:val="en-US"/>
        </w:rPr>
      </w:pPr>
      <w:r w:rsidRPr="0055166B">
        <w:rPr>
          <w:rFonts w:ascii="Times New Roman" w:eastAsia="Calibri" w:hAnsi="Times New Roman"/>
          <w:b/>
          <w:bCs/>
          <w:sz w:val="20"/>
          <w:szCs w:val="20"/>
          <w:lang w:val="en-US"/>
        </w:rPr>
        <w:t>Gambar 3. Uji Heteroskedastisitas</w:t>
      </w:r>
    </w:p>
    <w:p w14:paraId="45069E3F" w14:textId="77777777" w:rsidR="000C7DE6" w:rsidRDefault="000F3952" w:rsidP="00A86A1C">
      <w:pPr>
        <w:spacing w:after="0" w:line="240" w:lineRule="auto"/>
        <w:ind w:firstLine="720"/>
        <w:jc w:val="both"/>
        <w:rPr>
          <w:rFonts w:ascii="Times New Roman" w:hAnsi="Times New Roman"/>
          <w:sz w:val="24"/>
          <w:szCs w:val="24"/>
        </w:rPr>
      </w:pPr>
      <w:r w:rsidRPr="00A86A1C">
        <w:rPr>
          <w:rFonts w:ascii="Times New Roman" w:hAnsi="Times New Roman"/>
          <w:i/>
          <w:iCs/>
          <w:sz w:val="24"/>
          <w:szCs w:val="24"/>
        </w:rPr>
        <w:t>S</w:t>
      </w:r>
      <w:r w:rsidR="000C7DE6" w:rsidRPr="00A86A1C">
        <w:rPr>
          <w:rFonts w:ascii="Times New Roman" w:hAnsi="Times New Roman"/>
          <w:i/>
          <w:iCs/>
          <w:sz w:val="24"/>
          <w:szCs w:val="24"/>
        </w:rPr>
        <w:t>catterplots</w:t>
      </w:r>
      <w:r w:rsidR="000C7DE6" w:rsidRPr="00A86A1C">
        <w:rPr>
          <w:rFonts w:ascii="Times New Roman" w:hAnsi="Times New Roman"/>
          <w:sz w:val="24"/>
          <w:szCs w:val="24"/>
        </w:rPr>
        <w:t xml:space="preserve"> </w:t>
      </w:r>
      <w:r w:rsidRPr="00A86A1C">
        <w:rPr>
          <w:rFonts w:ascii="Times New Roman" w:hAnsi="Times New Roman"/>
          <w:sz w:val="24"/>
          <w:szCs w:val="24"/>
        </w:rPr>
        <w:t>membuktikan</w:t>
      </w:r>
      <w:r w:rsidR="000C7DE6" w:rsidRPr="00A86A1C">
        <w:rPr>
          <w:rFonts w:ascii="Times New Roman" w:hAnsi="Times New Roman"/>
          <w:sz w:val="24"/>
          <w:szCs w:val="24"/>
        </w:rPr>
        <w:t xml:space="preserve"> tidak </w:t>
      </w:r>
      <w:r w:rsidRPr="00A86A1C">
        <w:rPr>
          <w:rFonts w:ascii="Times New Roman" w:hAnsi="Times New Roman"/>
          <w:sz w:val="24"/>
          <w:szCs w:val="24"/>
        </w:rPr>
        <w:t>terdapat</w:t>
      </w:r>
      <w:r w:rsidR="000C7DE6" w:rsidRPr="00A86A1C">
        <w:rPr>
          <w:rFonts w:ascii="Times New Roman" w:hAnsi="Times New Roman"/>
          <w:sz w:val="24"/>
          <w:szCs w:val="24"/>
        </w:rPr>
        <w:t xml:space="preserve"> </w:t>
      </w:r>
      <w:r w:rsidR="00315CD1" w:rsidRPr="00A86A1C">
        <w:rPr>
          <w:rFonts w:ascii="Times New Roman" w:hAnsi="Times New Roman"/>
          <w:sz w:val="24"/>
          <w:szCs w:val="24"/>
        </w:rPr>
        <w:t>indikasi</w:t>
      </w:r>
      <w:r w:rsidR="000C7DE6" w:rsidRPr="00A86A1C">
        <w:rPr>
          <w:rFonts w:ascii="Times New Roman" w:hAnsi="Times New Roman"/>
          <w:sz w:val="24"/>
          <w:szCs w:val="24"/>
        </w:rPr>
        <w:t xml:space="preserve"> </w:t>
      </w:r>
      <w:r w:rsidR="005F57E3" w:rsidRPr="00A86A1C">
        <w:rPr>
          <w:rFonts w:ascii="Times New Roman" w:hAnsi="Times New Roman"/>
          <w:i/>
          <w:iCs/>
          <w:sz w:val="24"/>
          <w:szCs w:val="24"/>
        </w:rPr>
        <w:t>heterokedasticity</w:t>
      </w:r>
      <w:r w:rsidR="000C7DE6" w:rsidRPr="00A86A1C">
        <w:rPr>
          <w:rFonts w:ascii="Times New Roman" w:hAnsi="Times New Roman"/>
          <w:sz w:val="24"/>
          <w:szCs w:val="24"/>
        </w:rPr>
        <w:t xml:space="preserve"> </w:t>
      </w:r>
      <w:r w:rsidRPr="00A86A1C">
        <w:rPr>
          <w:rFonts w:ascii="Times New Roman" w:hAnsi="Times New Roman"/>
          <w:sz w:val="24"/>
          <w:szCs w:val="24"/>
        </w:rPr>
        <w:t>sebab</w:t>
      </w:r>
      <w:r w:rsidR="000C7DE6" w:rsidRPr="00A86A1C">
        <w:rPr>
          <w:rFonts w:ascii="Times New Roman" w:hAnsi="Times New Roman"/>
          <w:sz w:val="24"/>
          <w:szCs w:val="24"/>
        </w:rPr>
        <w:t xml:space="preserve"> titik-titik </w:t>
      </w:r>
      <w:r w:rsidR="00315CD1" w:rsidRPr="00A86A1C">
        <w:rPr>
          <w:rFonts w:ascii="Times New Roman" w:hAnsi="Times New Roman"/>
          <w:sz w:val="24"/>
          <w:szCs w:val="24"/>
        </w:rPr>
        <w:t>berpencar</w:t>
      </w:r>
      <w:r w:rsidR="000C7DE6" w:rsidRPr="00A86A1C">
        <w:rPr>
          <w:rFonts w:ascii="Times New Roman" w:hAnsi="Times New Roman"/>
          <w:sz w:val="24"/>
          <w:szCs w:val="24"/>
        </w:rPr>
        <w:t xml:space="preserve"> di</w:t>
      </w:r>
      <w:r w:rsidRPr="00A86A1C">
        <w:rPr>
          <w:rFonts w:ascii="Times New Roman" w:hAnsi="Times New Roman"/>
          <w:sz w:val="24"/>
          <w:szCs w:val="24"/>
        </w:rPr>
        <w:t xml:space="preserve"> </w:t>
      </w:r>
      <w:r w:rsidR="000C7DE6" w:rsidRPr="00A86A1C">
        <w:rPr>
          <w:rFonts w:ascii="Times New Roman" w:hAnsi="Times New Roman"/>
          <w:sz w:val="24"/>
          <w:szCs w:val="24"/>
        </w:rPr>
        <w:t>atas dan di</w:t>
      </w:r>
      <w:r w:rsidRPr="00A86A1C">
        <w:rPr>
          <w:rFonts w:ascii="Times New Roman" w:hAnsi="Times New Roman"/>
          <w:sz w:val="24"/>
          <w:szCs w:val="24"/>
        </w:rPr>
        <w:t xml:space="preserve"> </w:t>
      </w:r>
      <w:r w:rsidR="000C7DE6" w:rsidRPr="00A86A1C">
        <w:rPr>
          <w:rFonts w:ascii="Times New Roman" w:hAnsi="Times New Roman"/>
          <w:sz w:val="24"/>
          <w:szCs w:val="24"/>
        </w:rPr>
        <w:t>bawah 0 pada sumbu Y.</w:t>
      </w:r>
    </w:p>
    <w:p w14:paraId="0D609E97" w14:textId="77777777" w:rsidR="0055166B" w:rsidRPr="00A86A1C" w:rsidRDefault="0055166B" w:rsidP="00A86A1C">
      <w:pPr>
        <w:spacing w:after="0" w:line="240" w:lineRule="auto"/>
        <w:ind w:firstLine="720"/>
        <w:jc w:val="both"/>
        <w:rPr>
          <w:rFonts w:ascii="Times New Roman" w:eastAsia="Calibri" w:hAnsi="Times New Roman"/>
          <w:sz w:val="24"/>
          <w:szCs w:val="24"/>
          <w:lang w:val="en-US"/>
        </w:rPr>
      </w:pPr>
    </w:p>
    <w:p w14:paraId="29F1B55F" w14:textId="77777777" w:rsidR="000C7DE6" w:rsidRPr="00A86A1C" w:rsidRDefault="000C7DE6" w:rsidP="00A86A1C">
      <w:pPr>
        <w:spacing w:after="0" w:line="240" w:lineRule="auto"/>
        <w:ind w:firstLine="0"/>
        <w:jc w:val="both"/>
        <w:rPr>
          <w:rFonts w:ascii="Times New Roman" w:eastAsia="Calibri" w:hAnsi="Times New Roman"/>
          <w:b/>
          <w:bCs/>
          <w:sz w:val="24"/>
          <w:szCs w:val="24"/>
          <w:lang w:val="en-US"/>
        </w:rPr>
      </w:pPr>
      <w:r w:rsidRPr="00A86A1C">
        <w:rPr>
          <w:rFonts w:ascii="Times New Roman" w:eastAsia="Calibri" w:hAnsi="Times New Roman"/>
          <w:b/>
          <w:bCs/>
          <w:sz w:val="24"/>
          <w:szCs w:val="24"/>
          <w:lang w:val="en-US"/>
        </w:rPr>
        <w:t>Uji Hipotesis</w:t>
      </w:r>
    </w:p>
    <w:p w14:paraId="38C7D93A" w14:textId="77777777" w:rsidR="000C7DE6" w:rsidRPr="00A86A1C" w:rsidRDefault="000C7DE6" w:rsidP="00A86A1C">
      <w:pPr>
        <w:spacing w:after="0" w:line="240" w:lineRule="auto"/>
        <w:ind w:firstLine="0"/>
        <w:jc w:val="both"/>
        <w:rPr>
          <w:rFonts w:ascii="Times New Roman" w:eastAsia="Calibri" w:hAnsi="Times New Roman"/>
          <w:b/>
          <w:bCs/>
          <w:sz w:val="24"/>
          <w:szCs w:val="24"/>
          <w:lang w:val="en-US"/>
        </w:rPr>
      </w:pPr>
      <w:r w:rsidRPr="00A86A1C">
        <w:rPr>
          <w:rFonts w:ascii="Times New Roman" w:eastAsia="Calibri" w:hAnsi="Times New Roman"/>
          <w:b/>
          <w:bCs/>
          <w:sz w:val="24"/>
          <w:szCs w:val="24"/>
          <w:lang w:val="en-US"/>
        </w:rPr>
        <w:t>Regresi Linier Berganda</w:t>
      </w:r>
    </w:p>
    <w:p w14:paraId="65E54622" w14:textId="77777777" w:rsidR="000C7DE6" w:rsidRPr="0055166B" w:rsidRDefault="000C7DE6" w:rsidP="00A86A1C">
      <w:pPr>
        <w:pStyle w:val="Caption"/>
        <w:spacing w:after="0" w:line="240" w:lineRule="auto"/>
        <w:jc w:val="center"/>
        <w:rPr>
          <w:rFonts w:ascii="Times New Roman" w:eastAsia="Calibri" w:hAnsi="Times New Roman"/>
          <w:bCs w:val="0"/>
          <w:iCs/>
          <w:sz w:val="20"/>
          <w:szCs w:val="20"/>
        </w:rPr>
      </w:pPr>
      <w:r w:rsidRPr="0055166B">
        <w:rPr>
          <w:rFonts w:ascii="Times New Roman" w:hAnsi="Times New Roman"/>
          <w:bCs w:val="0"/>
          <w:iCs/>
          <w:sz w:val="20"/>
          <w:szCs w:val="20"/>
        </w:rPr>
        <w:t xml:space="preserve">Tabel </w:t>
      </w:r>
      <w:r w:rsidR="00EE314C" w:rsidRPr="0055166B">
        <w:rPr>
          <w:rFonts w:ascii="Times New Roman" w:hAnsi="Times New Roman"/>
          <w:bCs w:val="0"/>
          <w:iCs/>
          <w:sz w:val="20"/>
          <w:szCs w:val="20"/>
          <w:lang w:val="en-US"/>
        </w:rPr>
        <w:t>7.</w:t>
      </w:r>
      <w:r w:rsidRPr="0055166B">
        <w:rPr>
          <w:rFonts w:ascii="Times New Roman" w:hAnsi="Times New Roman"/>
          <w:bCs w:val="0"/>
          <w:iCs/>
          <w:sz w:val="20"/>
          <w:szCs w:val="20"/>
        </w:rPr>
        <w:t xml:space="preserve"> Hasil Uji Analisis Regresi Linier Berganda</w:t>
      </w:r>
    </w:p>
    <w:tbl>
      <w:tblPr>
        <w:tblW w:w="86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82"/>
        <w:gridCol w:w="2153"/>
        <w:gridCol w:w="993"/>
        <w:gridCol w:w="1595"/>
        <w:gridCol w:w="1381"/>
        <w:gridCol w:w="993"/>
        <w:gridCol w:w="901"/>
      </w:tblGrid>
      <w:tr w:rsidR="000C7DE6" w:rsidRPr="0055166B" w14:paraId="1BF4956E" w14:textId="77777777" w:rsidTr="0055166B">
        <w:trPr>
          <w:cantSplit/>
          <w:trHeight w:val="57"/>
          <w:jc w:val="center"/>
        </w:trPr>
        <w:tc>
          <w:tcPr>
            <w:tcW w:w="8698" w:type="dxa"/>
            <w:gridSpan w:val="7"/>
            <w:tcBorders>
              <w:top w:val="nil"/>
              <w:left w:val="nil"/>
              <w:bottom w:val="nil"/>
              <w:right w:val="nil"/>
            </w:tcBorders>
            <w:shd w:val="clear" w:color="auto" w:fill="FFFFFF"/>
            <w:vAlign w:val="center"/>
            <w:hideMark/>
          </w:tcPr>
          <w:p w14:paraId="27C06BCE" w14:textId="77777777" w:rsidR="000C7DE6" w:rsidRPr="0055166B" w:rsidRDefault="000C7DE6" w:rsidP="00A86A1C">
            <w:pPr>
              <w:adjustRightInd w:val="0"/>
              <w:spacing w:after="0" w:line="240" w:lineRule="auto"/>
              <w:ind w:left="60" w:right="60"/>
              <w:jc w:val="center"/>
              <w:rPr>
                <w:rFonts w:ascii="Times New Roman" w:hAnsi="Times New Roman"/>
                <w:b/>
                <w:bCs/>
                <w:color w:val="010205"/>
                <w:sz w:val="20"/>
                <w:szCs w:val="20"/>
                <w:vertAlign w:val="superscript"/>
                <w:lang w:val="en-ID"/>
              </w:rPr>
            </w:pPr>
            <w:bookmarkStart w:id="30" w:name="_Hlk139653657"/>
            <w:r w:rsidRPr="0055166B">
              <w:rPr>
                <w:rFonts w:ascii="Times New Roman" w:hAnsi="Times New Roman"/>
                <w:b/>
                <w:bCs/>
                <w:color w:val="010205"/>
                <w:sz w:val="20"/>
                <w:szCs w:val="20"/>
                <w:lang w:val="en-ID"/>
              </w:rPr>
              <w:t>Coefficients</w:t>
            </w:r>
            <w:r w:rsidRPr="0055166B">
              <w:rPr>
                <w:rFonts w:ascii="Times New Roman" w:hAnsi="Times New Roman"/>
                <w:b/>
                <w:bCs/>
                <w:color w:val="010205"/>
                <w:sz w:val="20"/>
                <w:szCs w:val="20"/>
                <w:vertAlign w:val="superscript"/>
                <w:lang w:val="en-ID"/>
              </w:rPr>
              <w:t>a</w:t>
            </w:r>
          </w:p>
        </w:tc>
      </w:tr>
      <w:tr w:rsidR="000C7DE6" w:rsidRPr="0055166B" w14:paraId="3AF1B74A" w14:textId="77777777" w:rsidTr="0055166B">
        <w:trPr>
          <w:cantSplit/>
          <w:trHeight w:val="57"/>
          <w:jc w:val="center"/>
        </w:trPr>
        <w:tc>
          <w:tcPr>
            <w:tcW w:w="2835" w:type="dxa"/>
            <w:gridSpan w:val="2"/>
            <w:vMerge w:val="restart"/>
            <w:tcBorders>
              <w:top w:val="nil"/>
              <w:left w:val="nil"/>
              <w:bottom w:val="nil"/>
              <w:right w:val="nil"/>
            </w:tcBorders>
            <w:shd w:val="clear" w:color="auto" w:fill="FFFFFF"/>
            <w:vAlign w:val="bottom"/>
            <w:hideMark/>
          </w:tcPr>
          <w:p w14:paraId="11155D67" w14:textId="77777777" w:rsidR="000C7DE6" w:rsidRPr="0055166B" w:rsidRDefault="000C7DE6" w:rsidP="00A86A1C">
            <w:pPr>
              <w:adjustRightInd w:val="0"/>
              <w:spacing w:after="0" w:line="240" w:lineRule="auto"/>
              <w:ind w:left="60" w:right="60"/>
              <w:rPr>
                <w:rFonts w:ascii="Times New Roman" w:hAnsi="Times New Roman"/>
                <w:color w:val="264A60"/>
                <w:sz w:val="20"/>
                <w:szCs w:val="20"/>
                <w:lang w:val="en-ID"/>
              </w:rPr>
            </w:pPr>
            <w:r w:rsidRPr="0055166B">
              <w:rPr>
                <w:rFonts w:ascii="Times New Roman" w:hAnsi="Times New Roman"/>
                <w:color w:val="264A60"/>
                <w:sz w:val="20"/>
                <w:szCs w:val="20"/>
                <w:lang w:val="en-ID"/>
              </w:rPr>
              <w:t>Model</w:t>
            </w:r>
          </w:p>
        </w:tc>
        <w:tc>
          <w:tcPr>
            <w:tcW w:w="2588" w:type="dxa"/>
            <w:gridSpan w:val="2"/>
            <w:tcBorders>
              <w:top w:val="nil"/>
              <w:left w:val="nil"/>
              <w:bottom w:val="nil"/>
              <w:right w:val="single" w:sz="8" w:space="0" w:color="E0E0E0"/>
            </w:tcBorders>
            <w:shd w:val="clear" w:color="auto" w:fill="FFFFFF"/>
            <w:vAlign w:val="bottom"/>
            <w:hideMark/>
          </w:tcPr>
          <w:p w14:paraId="7BACF3FC" w14:textId="77777777" w:rsidR="000C7DE6" w:rsidRPr="0055166B" w:rsidRDefault="000C7DE6" w:rsidP="0055166B">
            <w:pPr>
              <w:adjustRightInd w:val="0"/>
              <w:spacing w:after="0" w:line="240" w:lineRule="auto"/>
              <w:ind w:left="60" w:right="60" w:firstLine="77"/>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Unstandardized Coefficients</w:t>
            </w:r>
          </w:p>
        </w:tc>
        <w:tc>
          <w:tcPr>
            <w:tcW w:w="1381" w:type="dxa"/>
            <w:tcBorders>
              <w:top w:val="nil"/>
              <w:left w:val="single" w:sz="8" w:space="0" w:color="E0E0E0"/>
              <w:bottom w:val="nil"/>
              <w:right w:val="single" w:sz="8" w:space="0" w:color="E0E0E0"/>
            </w:tcBorders>
            <w:shd w:val="clear" w:color="auto" w:fill="FFFFFF"/>
            <w:vAlign w:val="bottom"/>
            <w:hideMark/>
          </w:tcPr>
          <w:p w14:paraId="3518F3E6" w14:textId="77777777" w:rsidR="000C7DE6" w:rsidRPr="0055166B" w:rsidRDefault="000C7DE6" w:rsidP="0055166B">
            <w:pPr>
              <w:adjustRightInd w:val="0"/>
              <w:spacing w:after="0" w:line="240" w:lineRule="auto"/>
              <w:ind w:left="60" w:right="60" w:firstLine="49"/>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Standardized Coefficients</w:t>
            </w:r>
          </w:p>
        </w:tc>
        <w:tc>
          <w:tcPr>
            <w:tcW w:w="993" w:type="dxa"/>
            <w:vMerge w:val="restart"/>
            <w:tcBorders>
              <w:top w:val="nil"/>
              <w:left w:val="single" w:sz="8" w:space="0" w:color="E0E0E0"/>
              <w:bottom w:val="nil"/>
              <w:right w:val="single" w:sz="8" w:space="0" w:color="E0E0E0"/>
            </w:tcBorders>
            <w:shd w:val="clear" w:color="auto" w:fill="FFFFFF"/>
            <w:vAlign w:val="bottom"/>
            <w:hideMark/>
          </w:tcPr>
          <w:p w14:paraId="19518105" w14:textId="77777777" w:rsidR="000C7DE6" w:rsidRPr="0055166B" w:rsidRDefault="000C7DE6" w:rsidP="00A86A1C">
            <w:pPr>
              <w:adjustRightInd w:val="0"/>
              <w:spacing w:after="0" w:line="240" w:lineRule="auto"/>
              <w:ind w:left="60" w:right="60"/>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t</w:t>
            </w:r>
          </w:p>
        </w:tc>
        <w:tc>
          <w:tcPr>
            <w:tcW w:w="901" w:type="dxa"/>
            <w:vMerge w:val="restart"/>
            <w:tcBorders>
              <w:top w:val="nil"/>
              <w:left w:val="single" w:sz="8" w:space="0" w:color="E0E0E0"/>
              <w:bottom w:val="nil"/>
              <w:right w:val="nil"/>
            </w:tcBorders>
            <w:shd w:val="clear" w:color="auto" w:fill="FFFFFF"/>
            <w:vAlign w:val="bottom"/>
            <w:hideMark/>
          </w:tcPr>
          <w:p w14:paraId="66CF54B6" w14:textId="77777777" w:rsidR="000C7DE6" w:rsidRPr="0055166B" w:rsidRDefault="000C7DE6" w:rsidP="00A86A1C">
            <w:pPr>
              <w:adjustRightInd w:val="0"/>
              <w:spacing w:after="0" w:line="240" w:lineRule="auto"/>
              <w:ind w:left="60" w:right="60"/>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Sig.</w:t>
            </w:r>
          </w:p>
        </w:tc>
      </w:tr>
      <w:tr w:rsidR="000C7DE6" w:rsidRPr="0055166B" w14:paraId="1EA781AB" w14:textId="77777777" w:rsidTr="0055166B">
        <w:trPr>
          <w:cantSplit/>
          <w:trHeight w:val="57"/>
          <w:jc w:val="center"/>
        </w:trPr>
        <w:tc>
          <w:tcPr>
            <w:tcW w:w="2835" w:type="dxa"/>
            <w:gridSpan w:val="2"/>
            <w:vMerge/>
            <w:tcBorders>
              <w:top w:val="nil"/>
              <w:left w:val="nil"/>
              <w:bottom w:val="nil"/>
              <w:right w:val="nil"/>
            </w:tcBorders>
            <w:vAlign w:val="center"/>
            <w:hideMark/>
          </w:tcPr>
          <w:p w14:paraId="66115E4F" w14:textId="77777777" w:rsidR="000C7DE6" w:rsidRPr="0055166B" w:rsidRDefault="000C7DE6" w:rsidP="00A86A1C">
            <w:pPr>
              <w:spacing w:after="0" w:line="240" w:lineRule="auto"/>
              <w:rPr>
                <w:rFonts w:ascii="Times New Roman" w:hAnsi="Times New Roman"/>
                <w:color w:val="264A60"/>
                <w:sz w:val="20"/>
                <w:szCs w:val="20"/>
                <w:lang w:val="en-ID"/>
              </w:rPr>
            </w:pPr>
          </w:p>
        </w:tc>
        <w:tc>
          <w:tcPr>
            <w:tcW w:w="993" w:type="dxa"/>
            <w:tcBorders>
              <w:top w:val="nil"/>
              <w:left w:val="nil"/>
              <w:bottom w:val="single" w:sz="8" w:space="0" w:color="152935"/>
              <w:right w:val="single" w:sz="8" w:space="0" w:color="E0E0E0"/>
            </w:tcBorders>
            <w:shd w:val="clear" w:color="auto" w:fill="FFFFFF"/>
            <w:vAlign w:val="bottom"/>
            <w:hideMark/>
          </w:tcPr>
          <w:p w14:paraId="435BE107" w14:textId="77777777" w:rsidR="000C7DE6" w:rsidRPr="0055166B" w:rsidRDefault="000C7DE6" w:rsidP="00A86A1C">
            <w:pPr>
              <w:adjustRightInd w:val="0"/>
              <w:spacing w:after="0" w:line="240" w:lineRule="auto"/>
              <w:ind w:left="60" w:right="60"/>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B</w:t>
            </w:r>
          </w:p>
        </w:tc>
        <w:tc>
          <w:tcPr>
            <w:tcW w:w="1595" w:type="dxa"/>
            <w:tcBorders>
              <w:top w:val="nil"/>
              <w:left w:val="single" w:sz="8" w:space="0" w:color="E0E0E0"/>
              <w:bottom w:val="single" w:sz="8" w:space="0" w:color="152935"/>
              <w:right w:val="single" w:sz="8" w:space="0" w:color="E0E0E0"/>
            </w:tcBorders>
            <w:shd w:val="clear" w:color="auto" w:fill="FFFFFF"/>
            <w:vAlign w:val="bottom"/>
            <w:hideMark/>
          </w:tcPr>
          <w:p w14:paraId="36D4ABB3" w14:textId="77777777" w:rsidR="000C7DE6" w:rsidRPr="0055166B" w:rsidRDefault="000C7DE6" w:rsidP="00A86A1C">
            <w:pPr>
              <w:adjustRightInd w:val="0"/>
              <w:spacing w:after="0" w:line="240" w:lineRule="auto"/>
              <w:ind w:left="60" w:right="60"/>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Std. Error</w:t>
            </w:r>
          </w:p>
        </w:tc>
        <w:tc>
          <w:tcPr>
            <w:tcW w:w="1381" w:type="dxa"/>
            <w:tcBorders>
              <w:top w:val="nil"/>
              <w:left w:val="single" w:sz="8" w:space="0" w:color="E0E0E0"/>
              <w:bottom w:val="single" w:sz="8" w:space="0" w:color="152935"/>
              <w:right w:val="single" w:sz="8" w:space="0" w:color="E0E0E0"/>
            </w:tcBorders>
            <w:shd w:val="clear" w:color="auto" w:fill="FFFFFF"/>
            <w:vAlign w:val="bottom"/>
            <w:hideMark/>
          </w:tcPr>
          <w:p w14:paraId="17CBC9EC" w14:textId="77777777" w:rsidR="000C7DE6" w:rsidRPr="0055166B" w:rsidRDefault="000C7DE6" w:rsidP="00A86A1C">
            <w:pPr>
              <w:adjustRightInd w:val="0"/>
              <w:spacing w:after="0" w:line="240" w:lineRule="auto"/>
              <w:ind w:left="60" w:right="60"/>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Beta</w:t>
            </w:r>
          </w:p>
        </w:tc>
        <w:tc>
          <w:tcPr>
            <w:tcW w:w="993" w:type="dxa"/>
            <w:vMerge/>
            <w:tcBorders>
              <w:top w:val="nil"/>
              <w:left w:val="single" w:sz="8" w:space="0" w:color="E0E0E0"/>
              <w:bottom w:val="nil"/>
              <w:right w:val="single" w:sz="8" w:space="0" w:color="E0E0E0"/>
            </w:tcBorders>
            <w:vAlign w:val="center"/>
            <w:hideMark/>
          </w:tcPr>
          <w:p w14:paraId="000E18B0" w14:textId="77777777" w:rsidR="000C7DE6" w:rsidRPr="0055166B" w:rsidRDefault="000C7DE6" w:rsidP="00A86A1C">
            <w:pPr>
              <w:spacing w:after="0" w:line="240" w:lineRule="auto"/>
              <w:rPr>
                <w:rFonts w:ascii="Times New Roman" w:hAnsi="Times New Roman"/>
                <w:color w:val="264A60"/>
                <w:sz w:val="20"/>
                <w:szCs w:val="20"/>
                <w:lang w:val="en-ID"/>
              </w:rPr>
            </w:pPr>
          </w:p>
        </w:tc>
        <w:tc>
          <w:tcPr>
            <w:tcW w:w="901" w:type="dxa"/>
            <w:vMerge/>
            <w:tcBorders>
              <w:top w:val="nil"/>
              <w:left w:val="single" w:sz="8" w:space="0" w:color="E0E0E0"/>
              <w:bottom w:val="nil"/>
              <w:right w:val="nil"/>
            </w:tcBorders>
            <w:vAlign w:val="center"/>
            <w:hideMark/>
          </w:tcPr>
          <w:p w14:paraId="37D5C306" w14:textId="77777777" w:rsidR="000C7DE6" w:rsidRPr="0055166B" w:rsidRDefault="000C7DE6" w:rsidP="00A86A1C">
            <w:pPr>
              <w:spacing w:after="0" w:line="240" w:lineRule="auto"/>
              <w:rPr>
                <w:rFonts w:ascii="Times New Roman" w:hAnsi="Times New Roman"/>
                <w:color w:val="264A60"/>
                <w:sz w:val="20"/>
                <w:szCs w:val="20"/>
                <w:lang w:val="en-ID"/>
              </w:rPr>
            </w:pPr>
          </w:p>
        </w:tc>
      </w:tr>
      <w:tr w:rsidR="000C7DE6" w:rsidRPr="0055166B" w14:paraId="76531231" w14:textId="77777777" w:rsidTr="0055166B">
        <w:trPr>
          <w:cantSplit/>
          <w:trHeight w:val="57"/>
          <w:jc w:val="center"/>
        </w:trPr>
        <w:tc>
          <w:tcPr>
            <w:tcW w:w="682" w:type="dxa"/>
            <w:vMerge w:val="restart"/>
            <w:tcBorders>
              <w:top w:val="single" w:sz="8" w:space="0" w:color="152935"/>
              <w:left w:val="nil"/>
              <w:bottom w:val="single" w:sz="8" w:space="0" w:color="152935"/>
              <w:right w:val="nil"/>
            </w:tcBorders>
            <w:shd w:val="clear" w:color="auto" w:fill="E0E0E0"/>
            <w:hideMark/>
          </w:tcPr>
          <w:p w14:paraId="1B263EFC" w14:textId="77777777" w:rsidR="000C7DE6" w:rsidRPr="0055166B" w:rsidRDefault="000C7DE6" w:rsidP="00A86A1C">
            <w:pPr>
              <w:adjustRightInd w:val="0"/>
              <w:spacing w:after="0" w:line="240" w:lineRule="auto"/>
              <w:ind w:left="60" w:right="60"/>
              <w:rPr>
                <w:rFonts w:ascii="Times New Roman" w:hAnsi="Times New Roman"/>
                <w:color w:val="264A60"/>
                <w:sz w:val="20"/>
                <w:szCs w:val="20"/>
                <w:lang w:val="en-ID"/>
              </w:rPr>
            </w:pPr>
            <w:r w:rsidRPr="0055166B">
              <w:rPr>
                <w:rFonts w:ascii="Times New Roman" w:hAnsi="Times New Roman"/>
                <w:color w:val="264A60"/>
                <w:sz w:val="20"/>
                <w:szCs w:val="20"/>
                <w:lang w:val="en-ID"/>
              </w:rPr>
              <w:t>1</w:t>
            </w:r>
          </w:p>
        </w:tc>
        <w:tc>
          <w:tcPr>
            <w:tcW w:w="2153" w:type="dxa"/>
            <w:tcBorders>
              <w:top w:val="single" w:sz="8" w:space="0" w:color="152935"/>
              <w:left w:val="nil"/>
              <w:bottom w:val="single" w:sz="8" w:space="0" w:color="AEAEAE"/>
              <w:right w:val="nil"/>
            </w:tcBorders>
            <w:shd w:val="clear" w:color="auto" w:fill="E0E0E0"/>
            <w:hideMark/>
          </w:tcPr>
          <w:p w14:paraId="254B166D" w14:textId="77777777" w:rsidR="000C7DE6" w:rsidRPr="0055166B" w:rsidRDefault="000C7DE6" w:rsidP="0055166B">
            <w:pPr>
              <w:adjustRightInd w:val="0"/>
              <w:spacing w:after="0" w:line="240" w:lineRule="auto"/>
              <w:ind w:left="60" w:right="60" w:hanging="31"/>
              <w:rPr>
                <w:rFonts w:ascii="Times New Roman" w:hAnsi="Times New Roman"/>
                <w:color w:val="264A60"/>
                <w:sz w:val="20"/>
                <w:szCs w:val="20"/>
                <w:lang w:val="en-ID"/>
              </w:rPr>
            </w:pPr>
            <w:r w:rsidRPr="0055166B">
              <w:rPr>
                <w:rFonts w:ascii="Times New Roman" w:hAnsi="Times New Roman"/>
                <w:color w:val="264A60"/>
                <w:sz w:val="20"/>
                <w:szCs w:val="20"/>
                <w:lang w:val="en-ID"/>
              </w:rPr>
              <w:t>(Constant)</w:t>
            </w:r>
          </w:p>
        </w:tc>
        <w:tc>
          <w:tcPr>
            <w:tcW w:w="993" w:type="dxa"/>
            <w:tcBorders>
              <w:top w:val="single" w:sz="8" w:space="0" w:color="152935"/>
              <w:left w:val="nil"/>
              <w:bottom w:val="single" w:sz="8" w:space="0" w:color="AEAEAE"/>
              <w:right w:val="single" w:sz="8" w:space="0" w:color="E0E0E0"/>
            </w:tcBorders>
            <w:shd w:val="clear" w:color="auto" w:fill="FFFFFF"/>
            <w:hideMark/>
          </w:tcPr>
          <w:p w14:paraId="4CA81502"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4.335</w:t>
            </w:r>
          </w:p>
        </w:tc>
        <w:tc>
          <w:tcPr>
            <w:tcW w:w="1595" w:type="dxa"/>
            <w:tcBorders>
              <w:top w:val="single" w:sz="8" w:space="0" w:color="152935"/>
              <w:left w:val="single" w:sz="8" w:space="0" w:color="E0E0E0"/>
              <w:bottom w:val="single" w:sz="8" w:space="0" w:color="AEAEAE"/>
              <w:right w:val="single" w:sz="8" w:space="0" w:color="E0E0E0"/>
            </w:tcBorders>
            <w:shd w:val="clear" w:color="auto" w:fill="FFFFFF"/>
            <w:hideMark/>
          </w:tcPr>
          <w:p w14:paraId="673ADD84"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1.499</w:t>
            </w:r>
          </w:p>
        </w:tc>
        <w:tc>
          <w:tcPr>
            <w:tcW w:w="138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8511174" w14:textId="77777777" w:rsidR="000C7DE6" w:rsidRPr="0055166B" w:rsidRDefault="000C7DE6" w:rsidP="00A86A1C">
            <w:pPr>
              <w:adjustRightInd w:val="0"/>
              <w:spacing w:after="0" w:line="240" w:lineRule="auto"/>
              <w:rPr>
                <w:rFonts w:ascii="Times New Roman" w:hAnsi="Times New Roman"/>
                <w:sz w:val="20"/>
                <w:szCs w:val="20"/>
                <w:lang w:val="en-ID"/>
              </w:rPr>
            </w:pPr>
          </w:p>
        </w:tc>
        <w:tc>
          <w:tcPr>
            <w:tcW w:w="993" w:type="dxa"/>
            <w:tcBorders>
              <w:top w:val="single" w:sz="8" w:space="0" w:color="152935"/>
              <w:left w:val="single" w:sz="8" w:space="0" w:color="E0E0E0"/>
              <w:bottom w:val="single" w:sz="8" w:space="0" w:color="AEAEAE"/>
              <w:right w:val="single" w:sz="8" w:space="0" w:color="E0E0E0"/>
            </w:tcBorders>
            <w:shd w:val="clear" w:color="auto" w:fill="FFFFFF"/>
            <w:hideMark/>
          </w:tcPr>
          <w:p w14:paraId="39177CB0"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2.893</w:t>
            </w:r>
          </w:p>
        </w:tc>
        <w:tc>
          <w:tcPr>
            <w:tcW w:w="901" w:type="dxa"/>
            <w:tcBorders>
              <w:top w:val="single" w:sz="8" w:space="0" w:color="152935"/>
              <w:left w:val="single" w:sz="8" w:space="0" w:color="E0E0E0"/>
              <w:bottom w:val="single" w:sz="8" w:space="0" w:color="AEAEAE"/>
              <w:right w:val="nil"/>
            </w:tcBorders>
            <w:shd w:val="clear" w:color="auto" w:fill="FFFFFF"/>
            <w:hideMark/>
          </w:tcPr>
          <w:p w14:paraId="551734D7"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.005</w:t>
            </w:r>
          </w:p>
        </w:tc>
      </w:tr>
      <w:tr w:rsidR="000C7DE6" w:rsidRPr="0055166B" w14:paraId="4B2719F7" w14:textId="77777777" w:rsidTr="0055166B">
        <w:trPr>
          <w:cantSplit/>
          <w:trHeight w:val="57"/>
          <w:jc w:val="center"/>
        </w:trPr>
        <w:tc>
          <w:tcPr>
            <w:tcW w:w="682" w:type="dxa"/>
            <w:vMerge/>
            <w:tcBorders>
              <w:top w:val="single" w:sz="8" w:space="0" w:color="152935"/>
              <w:left w:val="nil"/>
              <w:bottom w:val="single" w:sz="8" w:space="0" w:color="152935"/>
              <w:right w:val="nil"/>
            </w:tcBorders>
            <w:vAlign w:val="center"/>
            <w:hideMark/>
          </w:tcPr>
          <w:p w14:paraId="6BEDC5D4" w14:textId="77777777" w:rsidR="000C7DE6" w:rsidRPr="0055166B" w:rsidRDefault="000C7DE6" w:rsidP="00A86A1C">
            <w:pPr>
              <w:spacing w:after="0" w:line="240" w:lineRule="auto"/>
              <w:rPr>
                <w:rFonts w:ascii="Times New Roman" w:hAnsi="Times New Roman"/>
                <w:color w:val="264A60"/>
                <w:sz w:val="20"/>
                <w:szCs w:val="20"/>
                <w:lang w:val="en-ID"/>
              </w:rPr>
            </w:pPr>
          </w:p>
        </w:tc>
        <w:tc>
          <w:tcPr>
            <w:tcW w:w="2153" w:type="dxa"/>
            <w:tcBorders>
              <w:top w:val="single" w:sz="8" w:space="0" w:color="AEAEAE"/>
              <w:left w:val="nil"/>
              <w:bottom w:val="single" w:sz="8" w:space="0" w:color="AEAEAE"/>
              <w:right w:val="nil"/>
            </w:tcBorders>
            <w:shd w:val="clear" w:color="auto" w:fill="E0E0E0"/>
            <w:hideMark/>
          </w:tcPr>
          <w:p w14:paraId="1BCB42BD" w14:textId="77777777" w:rsidR="000C7DE6" w:rsidRPr="0055166B" w:rsidRDefault="000C7DE6" w:rsidP="0055166B">
            <w:pPr>
              <w:adjustRightInd w:val="0"/>
              <w:spacing w:after="0" w:line="240" w:lineRule="auto"/>
              <w:ind w:left="60" w:right="60" w:hanging="31"/>
              <w:rPr>
                <w:rFonts w:ascii="Times New Roman" w:hAnsi="Times New Roman"/>
                <w:color w:val="264A60"/>
                <w:sz w:val="20"/>
                <w:szCs w:val="20"/>
                <w:lang w:val="en-ID"/>
              </w:rPr>
            </w:pPr>
            <w:r w:rsidRPr="0055166B">
              <w:rPr>
                <w:rFonts w:ascii="Times New Roman" w:hAnsi="Times New Roman"/>
                <w:color w:val="264A60"/>
                <w:sz w:val="20"/>
                <w:szCs w:val="20"/>
                <w:lang w:val="en-ID"/>
              </w:rPr>
              <w:t>Kesadaran Wajib PKB</w:t>
            </w:r>
          </w:p>
        </w:tc>
        <w:tc>
          <w:tcPr>
            <w:tcW w:w="993" w:type="dxa"/>
            <w:tcBorders>
              <w:top w:val="single" w:sz="8" w:space="0" w:color="AEAEAE"/>
              <w:left w:val="nil"/>
              <w:bottom w:val="single" w:sz="8" w:space="0" w:color="AEAEAE"/>
              <w:right w:val="single" w:sz="8" w:space="0" w:color="E0E0E0"/>
            </w:tcBorders>
            <w:shd w:val="clear" w:color="auto" w:fill="FFFFFF"/>
            <w:hideMark/>
          </w:tcPr>
          <w:p w14:paraId="5FCC15B7"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.356</w:t>
            </w:r>
          </w:p>
        </w:tc>
        <w:tc>
          <w:tcPr>
            <w:tcW w:w="1595" w:type="dxa"/>
            <w:tcBorders>
              <w:top w:val="single" w:sz="8" w:space="0" w:color="AEAEAE"/>
              <w:left w:val="single" w:sz="8" w:space="0" w:color="E0E0E0"/>
              <w:bottom w:val="single" w:sz="8" w:space="0" w:color="AEAEAE"/>
              <w:right w:val="single" w:sz="8" w:space="0" w:color="E0E0E0"/>
            </w:tcBorders>
            <w:shd w:val="clear" w:color="auto" w:fill="FFFFFF"/>
            <w:hideMark/>
          </w:tcPr>
          <w:p w14:paraId="3369EB24"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.070</w:t>
            </w:r>
          </w:p>
        </w:tc>
        <w:tc>
          <w:tcPr>
            <w:tcW w:w="1381" w:type="dxa"/>
            <w:tcBorders>
              <w:top w:val="single" w:sz="8" w:space="0" w:color="AEAEAE"/>
              <w:left w:val="single" w:sz="8" w:space="0" w:color="E0E0E0"/>
              <w:bottom w:val="single" w:sz="8" w:space="0" w:color="AEAEAE"/>
              <w:right w:val="single" w:sz="8" w:space="0" w:color="E0E0E0"/>
            </w:tcBorders>
            <w:shd w:val="clear" w:color="auto" w:fill="FFFFFF"/>
            <w:hideMark/>
          </w:tcPr>
          <w:p w14:paraId="016E9FDF"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.525</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14:paraId="0BF7CEAF"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5.088</w:t>
            </w:r>
          </w:p>
        </w:tc>
        <w:tc>
          <w:tcPr>
            <w:tcW w:w="901" w:type="dxa"/>
            <w:tcBorders>
              <w:top w:val="single" w:sz="8" w:space="0" w:color="AEAEAE"/>
              <w:left w:val="single" w:sz="8" w:space="0" w:color="E0E0E0"/>
              <w:bottom w:val="single" w:sz="8" w:space="0" w:color="AEAEAE"/>
              <w:right w:val="nil"/>
            </w:tcBorders>
            <w:shd w:val="clear" w:color="auto" w:fill="FFFFFF"/>
            <w:hideMark/>
          </w:tcPr>
          <w:p w14:paraId="3CC0CA8B"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.000</w:t>
            </w:r>
          </w:p>
        </w:tc>
      </w:tr>
      <w:tr w:rsidR="000C7DE6" w:rsidRPr="0055166B" w14:paraId="450B3851" w14:textId="77777777" w:rsidTr="0055166B">
        <w:trPr>
          <w:cantSplit/>
          <w:trHeight w:val="57"/>
          <w:jc w:val="center"/>
        </w:trPr>
        <w:tc>
          <w:tcPr>
            <w:tcW w:w="682" w:type="dxa"/>
            <w:vMerge/>
            <w:tcBorders>
              <w:top w:val="single" w:sz="8" w:space="0" w:color="152935"/>
              <w:left w:val="nil"/>
              <w:bottom w:val="single" w:sz="8" w:space="0" w:color="152935"/>
              <w:right w:val="nil"/>
            </w:tcBorders>
            <w:vAlign w:val="center"/>
            <w:hideMark/>
          </w:tcPr>
          <w:p w14:paraId="361BE442" w14:textId="77777777" w:rsidR="000C7DE6" w:rsidRPr="0055166B" w:rsidRDefault="000C7DE6" w:rsidP="00A86A1C">
            <w:pPr>
              <w:spacing w:after="0" w:line="240" w:lineRule="auto"/>
              <w:rPr>
                <w:rFonts w:ascii="Times New Roman" w:hAnsi="Times New Roman"/>
                <w:color w:val="264A60"/>
                <w:sz w:val="20"/>
                <w:szCs w:val="20"/>
                <w:lang w:val="en-ID"/>
              </w:rPr>
            </w:pPr>
          </w:p>
        </w:tc>
        <w:tc>
          <w:tcPr>
            <w:tcW w:w="2153" w:type="dxa"/>
            <w:tcBorders>
              <w:top w:val="single" w:sz="8" w:space="0" w:color="AEAEAE"/>
              <w:left w:val="nil"/>
              <w:bottom w:val="single" w:sz="8" w:space="0" w:color="AEAEAE"/>
              <w:right w:val="nil"/>
            </w:tcBorders>
            <w:shd w:val="clear" w:color="auto" w:fill="E0E0E0"/>
            <w:hideMark/>
          </w:tcPr>
          <w:p w14:paraId="67109569" w14:textId="77777777" w:rsidR="000C7DE6" w:rsidRPr="0055166B" w:rsidRDefault="000C7DE6" w:rsidP="0055166B">
            <w:pPr>
              <w:adjustRightInd w:val="0"/>
              <w:spacing w:after="0" w:line="240" w:lineRule="auto"/>
              <w:ind w:left="60" w:right="60" w:hanging="31"/>
              <w:rPr>
                <w:rFonts w:ascii="Times New Roman" w:hAnsi="Times New Roman"/>
                <w:color w:val="264A60"/>
                <w:sz w:val="20"/>
                <w:szCs w:val="20"/>
                <w:lang w:val="en-ID"/>
              </w:rPr>
            </w:pPr>
            <w:r w:rsidRPr="0055166B">
              <w:rPr>
                <w:rFonts w:ascii="Times New Roman" w:hAnsi="Times New Roman"/>
                <w:color w:val="264A60"/>
                <w:sz w:val="20"/>
                <w:szCs w:val="20"/>
                <w:lang w:val="en-ID"/>
              </w:rPr>
              <w:t>Kualitas Pelayanan Pajak</w:t>
            </w:r>
          </w:p>
        </w:tc>
        <w:tc>
          <w:tcPr>
            <w:tcW w:w="993" w:type="dxa"/>
            <w:tcBorders>
              <w:top w:val="single" w:sz="8" w:space="0" w:color="AEAEAE"/>
              <w:left w:val="nil"/>
              <w:bottom w:val="single" w:sz="8" w:space="0" w:color="AEAEAE"/>
              <w:right w:val="single" w:sz="8" w:space="0" w:color="E0E0E0"/>
            </w:tcBorders>
            <w:shd w:val="clear" w:color="auto" w:fill="FFFFFF"/>
            <w:hideMark/>
          </w:tcPr>
          <w:p w14:paraId="0240CA65"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.022</w:t>
            </w:r>
          </w:p>
        </w:tc>
        <w:tc>
          <w:tcPr>
            <w:tcW w:w="1595" w:type="dxa"/>
            <w:tcBorders>
              <w:top w:val="single" w:sz="8" w:space="0" w:color="AEAEAE"/>
              <w:left w:val="single" w:sz="8" w:space="0" w:color="E0E0E0"/>
              <w:bottom w:val="single" w:sz="8" w:space="0" w:color="AEAEAE"/>
              <w:right w:val="single" w:sz="8" w:space="0" w:color="E0E0E0"/>
            </w:tcBorders>
            <w:shd w:val="clear" w:color="auto" w:fill="FFFFFF"/>
            <w:hideMark/>
          </w:tcPr>
          <w:p w14:paraId="0AA131BA"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.080</w:t>
            </w:r>
          </w:p>
        </w:tc>
        <w:tc>
          <w:tcPr>
            <w:tcW w:w="1381" w:type="dxa"/>
            <w:tcBorders>
              <w:top w:val="single" w:sz="8" w:space="0" w:color="AEAEAE"/>
              <w:left w:val="single" w:sz="8" w:space="0" w:color="E0E0E0"/>
              <w:bottom w:val="single" w:sz="8" w:space="0" w:color="AEAEAE"/>
              <w:right w:val="single" w:sz="8" w:space="0" w:color="E0E0E0"/>
            </w:tcBorders>
            <w:shd w:val="clear" w:color="auto" w:fill="FFFFFF"/>
            <w:hideMark/>
          </w:tcPr>
          <w:p w14:paraId="64FD666A"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.030</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14:paraId="684EEA08"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.274</w:t>
            </w:r>
          </w:p>
        </w:tc>
        <w:tc>
          <w:tcPr>
            <w:tcW w:w="901" w:type="dxa"/>
            <w:tcBorders>
              <w:top w:val="single" w:sz="8" w:space="0" w:color="AEAEAE"/>
              <w:left w:val="single" w:sz="8" w:space="0" w:color="E0E0E0"/>
              <w:bottom w:val="single" w:sz="8" w:space="0" w:color="AEAEAE"/>
              <w:right w:val="nil"/>
            </w:tcBorders>
            <w:shd w:val="clear" w:color="auto" w:fill="FFFFFF"/>
            <w:hideMark/>
          </w:tcPr>
          <w:p w14:paraId="3675174A"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.785</w:t>
            </w:r>
          </w:p>
        </w:tc>
      </w:tr>
      <w:tr w:rsidR="000C7DE6" w:rsidRPr="0055166B" w14:paraId="7EB6A1B7" w14:textId="77777777" w:rsidTr="0055166B">
        <w:trPr>
          <w:cantSplit/>
          <w:trHeight w:val="57"/>
          <w:jc w:val="center"/>
        </w:trPr>
        <w:tc>
          <w:tcPr>
            <w:tcW w:w="682" w:type="dxa"/>
            <w:vMerge/>
            <w:tcBorders>
              <w:top w:val="single" w:sz="8" w:space="0" w:color="152935"/>
              <w:left w:val="nil"/>
              <w:bottom w:val="single" w:sz="8" w:space="0" w:color="152935"/>
              <w:right w:val="nil"/>
            </w:tcBorders>
            <w:vAlign w:val="center"/>
            <w:hideMark/>
          </w:tcPr>
          <w:p w14:paraId="5A7C4B5F" w14:textId="77777777" w:rsidR="000C7DE6" w:rsidRPr="0055166B" w:rsidRDefault="000C7DE6" w:rsidP="00A86A1C">
            <w:pPr>
              <w:spacing w:after="0" w:line="240" w:lineRule="auto"/>
              <w:rPr>
                <w:rFonts w:ascii="Times New Roman" w:hAnsi="Times New Roman"/>
                <w:color w:val="264A60"/>
                <w:sz w:val="20"/>
                <w:szCs w:val="20"/>
                <w:lang w:val="en-ID"/>
              </w:rPr>
            </w:pPr>
          </w:p>
        </w:tc>
        <w:tc>
          <w:tcPr>
            <w:tcW w:w="2153" w:type="dxa"/>
            <w:tcBorders>
              <w:top w:val="single" w:sz="8" w:space="0" w:color="AEAEAE"/>
              <w:left w:val="nil"/>
              <w:bottom w:val="single" w:sz="8" w:space="0" w:color="152935"/>
              <w:right w:val="nil"/>
            </w:tcBorders>
            <w:shd w:val="clear" w:color="auto" w:fill="E0E0E0"/>
            <w:hideMark/>
          </w:tcPr>
          <w:p w14:paraId="6D647472" w14:textId="77777777" w:rsidR="000C7DE6" w:rsidRPr="0055166B" w:rsidRDefault="000C7DE6" w:rsidP="0055166B">
            <w:pPr>
              <w:adjustRightInd w:val="0"/>
              <w:spacing w:after="0" w:line="240" w:lineRule="auto"/>
              <w:ind w:left="60" w:right="60" w:hanging="31"/>
              <w:rPr>
                <w:rFonts w:ascii="Times New Roman" w:hAnsi="Times New Roman"/>
                <w:color w:val="264A60"/>
                <w:sz w:val="20"/>
                <w:szCs w:val="20"/>
                <w:lang w:val="en-ID"/>
              </w:rPr>
            </w:pPr>
            <w:r w:rsidRPr="0055166B">
              <w:rPr>
                <w:rFonts w:ascii="Times New Roman" w:hAnsi="Times New Roman"/>
                <w:color w:val="264A60"/>
                <w:sz w:val="20"/>
                <w:szCs w:val="20"/>
                <w:lang w:val="en-ID"/>
              </w:rPr>
              <w:t>Sanksi Perpajakan</w:t>
            </w:r>
          </w:p>
        </w:tc>
        <w:tc>
          <w:tcPr>
            <w:tcW w:w="993" w:type="dxa"/>
            <w:tcBorders>
              <w:top w:val="single" w:sz="8" w:space="0" w:color="AEAEAE"/>
              <w:left w:val="nil"/>
              <w:bottom w:val="single" w:sz="8" w:space="0" w:color="152935"/>
              <w:right w:val="single" w:sz="8" w:space="0" w:color="E0E0E0"/>
            </w:tcBorders>
            <w:shd w:val="clear" w:color="auto" w:fill="FFFFFF"/>
            <w:hideMark/>
          </w:tcPr>
          <w:p w14:paraId="41D419B2"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.339</w:t>
            </w:r>
          </w:p>
        </w:tc>
        <w:tc>
          <w:tcPr>
            <w:tcW w:w="1595" w:type="dxa"/>
            <w:tcBorders>
              <w:top w:val="single" w:sz="8" w:space="0" w:color="AEAEAE"/>
              <w:left w:val="single" w:sz="8" w:space="0" w:color="E0E0E0"/>
              <w:bottom w:val="single" w:sz="8" w:space="0" w:color="152935"/>
              <w:right w:val="single" w:sz="8" w:space="0" w:color="E0E0E0"/>
            </w:tcBorders>
            <w:shd w:val="clear" w:color="auto" w:fill="FFFFFF"/>
            <w:hideMark/>
          </w:tcPr>
          <w:p w14:paraId="00EAAB3E"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.080</w:t>
            </w:r>
          </w:p>
        </w:tc>
        <w:tc>
          <w:tcPr>
            <w:tcW w:w="1381" w:type="dxa"/>
            <w:tcBorders>
              <w:top w:val="single" w:sz="8" w:space="0" w:color="AEAEAE"/>
              <w:left w:val="single" w:sz="8" w:space="0" w:color="E0E0E0"/>
              <w:bottom w:val="single" w:sz="8" w:space="0" w:color="152935"/>
              <w:right w:val="single" w:sz="8" w:space="0" w:color="E0E0E0"/>
            </w:tcBorders>
            <w:shd w:val="clear" w:color="auto" w:fill="FFFFFF"/>
            <w:hideMark/>
          </w:tcPr>
          <w:p w14:paraId="45B81A60"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.332</w:t>
            </w:r>
          </w:p>
        </w:tc>
        <w:tc>
          <w:tcPr>
            <w:tcW w:w="993" w:type="dxa"/>
            <w:tcBorders>
              <w:top w:val="single" w:sz="8" w:space="0" w:color="AEAEAE"/>
              <w:left w:val="single" w:sz="8" w:space="0" w:color="E0E0E0"/>
              <w:bottom w:val="single" w:sz="8" w:space="0" w:color="152935"/>
              <w:right w:val="single" w:sz="8" w:space="0" w:color="E0E0E0"/>
            </w:tcBorders>
            <w:shd w:val="clear" w:color="auto" w:fill="FFFFFF"/>
            <w:hideMark/>
          </w:tcPr>
          <w:p w14:paraId="42D8BF33"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4.233</w:t>
            </w:r>
          </w:p>
        </w:tc>
        <w:tc>
          <w:tcPr>
            <w:tcW w:w="901" w:type="dxa"/>
            <w:tcBorders>
              <w:top w:val="single" w:sz="8" w:space="0" w:color="AEAEAE"/>
              <w:left w:val="single" w:sz="8" w:space="0" w:color="E0E0E0"/>
              <w:bottom w:val="single" w:sz="8" w:space="0" w:color="152935"/>
              <w:right w:val="nil"/>
            </w:tcBorders>
            <w:shd w:val="clear" w:color="auto" w:fill="FFFFFF"/>
            <w:hideMark/>
          </w:tcPr>
          <w:p w14:paraId="102BE32B"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.000</w:t>
            </w:r>
          </w:p>
        </w:tc>
      </w:tr>
      <w:tr w:rsidR="000C7DE6" w:rsidRPr="0055166B" w14:paraId="66BB9760" w14:textId="77777777" w:rsidTr="0055166B">
        <w:trPr>
          <w:cantSplit/>
          <w:trHeight w:val="57"/>
          <w:jc w:val="center"/>
        </w:trPr>
        <w:tc>
          <w:tcPr>
            <w:tcW w:w="8698" w:type="dxa"/>
            <w:gridSpan w:val="7"/>
            <w:tcBorders>
              <w:top w:val="nil"/>
              <w:left w:val="nil"/>
              <w:bottom w:val="nil"/>
              <w:right w:val="nil"/>
            </w:tcBorders>
            <w:shd w:val="clear" w:color="auto" w:fill="FFFFFF"/>
            <w:hideMark/>
          </w:tcPr>
          <w:p w14:paraId="3F66D30E" w14:textId="77777777" w:rsidR="000C7DE6" w:rsidRPr="0055166B" w:rsidRDefault="000C7DE6" w:rsidP="00A86A1C">
            <w:pPr>
              <w:adjustRightInd w:val="0"/>
              <w:spacing w:after="0" w:line="240" w:lineRule="auto"/>
              <w:ind w:left="60" w:right="60"/>
              <w:rPr>
                <w:rFonts w:ascii="Times New Roman" w:hAnsi="Times New Roman"/>
                <w:color w:val="010205"/>
                <w:sz w:val="20"/>
                <w:szCs w:val="20"/>
                <w:lang w:val="en-ID"/>
              </w:rPr>
            </w:pPr>
            <w:r w:rsidRPr="0055166B">
              <w:rPr>
                <w:rFonts w:ascii="Times New Roman" w:hAnsi="Times New Roman"/>
                <w:color w:val="010205"/>
                <w:sz w:val="20"/>
                <w:szCs w:val="20"/>
                <w:lang w:val="en-ID"/>
              </w:rPr>
              <w:t>a. Dependent Variable: Kepatuhan Wajib PKB</w:t>
            </w:r>
          </w:p>
        </w:tc>
      </w:tr>
    </w:tbl>
    <w:p w14:paraId="45AB2F2B" w14:textId="77777777" w:rsidR="000C7DE6" w:rsidRPr="00A86A1C" w:rsidRDefault="000C7DE6" w:rsidP="00A86A1C">
      <w:pPr>
        <w:pStyle w:val="ListParagraph"/>
        <w:numPr>
          <w:ilvl w:val="0"/>
          <w:numId w:val="13"/>
        </w:numPr>
        <w:spacing w:after="0" w:line="240" w:lineRule="auto"/>
        <w:ind w:left="567" w:hanging="567"/>
        <w:jc w:val="both"/>
        <w:rPr>
          <w:rFonts w:ascii="Times New Roman" w:hAnsi="Times New Roman"/>
          <w:sz w:val="24"/>
          <w:szCs w:val="24"/>
        </w:rPr>
      </w:pPr>
      <w:bookmarkStart w:id="31" w:name="_Hlk139654703"/>
      <w:bookmarkEnd w:id="30"/>
      <w:r w:rsidRPr="00A86A1C">
        <w:rPr>
          <w:rFonts w:ascii="Times New Roman" w:hAnsi="Times New Roman"/>
          <w:sz w:val="24"/>
          <w:szCs w:val="24"/>
        </w:rPr>
        <w:t>H</w:t>
      </w:r>
      <w:r w:rsidRPr="00A86A1C">
        <w:rPr>
          <w:rFonts w:ascii="Times New Roman" w:hAnsi="Times New Roman"/>
          <w:sz w:val="24"/>
          <w:szCs w:val="24"/>
          <w:vertAlign w:val="subscript"/>
        </w:rPr>
        <w:t>1</w:t>
      </w:r>
      <w:r w:rsidRPr="00A86A1C">
        <w:rPr>
          <w:rFonts w:ascii="Times New Roman" w:hAnsi="Times New Roman"/>
          <w:sz w:val="24"/>
          <w:szCs w:val="24"/>
        </w:rPr>
        <w:t xml:space="preserve">: Kesadaran Wajib Pajak berpengaruh signifikan </w:t>
      </w:r>
      <w:r w:rsidR="000F3952" w:rsidRPr="00A86A1C">
        <w:rPr>
          <w:rFonts w:ascii="Times New Roman" w:hAnsi="Times New Roman"/>
          <w:sz w:val="24"/>
          <w:szCs w:val="24"/>
        </w:rPr>
        <w:t>pada</w:t>
      </w:r>
      <w:r w:rsidRPr="00A86A1C">
        <w:rPr>
          <w:rFonts w:ascii="Times New Roman" w:hAnsi="Times New Roman"/>
          <w:sz w:val="24"/>
          <w:szCs w:val="24"/>
        </w:rPr>
        <w:t xml:space="preserve"> Kepatuhan Wajib PKB. Dinyatakan berpengaruh karena nilai t-hitung variabel kesadaran wajib PKB </w:t>
      </w:r>
      <w:r w:rsidR="000F3952" w:rsidRPr="00A86A1C">
        <w:rPr>
          <w:rFonts w:ascii="Times New Roman" w:hAnsi="Times New Roman"/>
          <w:sz w:val="24"/>
          <w:szCs w:val="24"/>
        </w:rPr>
        <w:t>senilai</w:t>
      </w:r>
      <w:r w:rsidRPr="00A86A1C">
        <w:rPr>
          <w:rFonts w:ascii="Times New Roman" w:hAnsi="Times New Roman"/>
          <w:sz w:val="24"/>
          <w:szCs w:val="24"/>
        </w:rPr>
        <w:t xml:space="preserve"> 5.088 &gt; 1,985 nilai t</w:t>
      </w:r>
      <w:r w:rsidR="0009250D" w:rsidRPr="00A86A1C">
        <w:rPr>
          <w:rFonts w:ascii="Times New Roman" w:hAnsi="Times New Roman"/>
          <w:sz w:val="24"/>
          <w:szCs w:val="24"/>
          <w:lang w:val="en-US"/>
        </w:rPr>
        <w:t xml:space="preserve"> tabel</w:t>
      </w:r>
      <w:r w:rsidRPr="00A86A1C">
        <w:rPr>
          <w:rFonts w:ascii="Times New Roman" w:hAnsi="Times New Roman"/>
          <w:sz w:val="24"/>
          <w:szCs w:val="24"/>
        </w:rPr>
        <w:t xml:space="preserve">. </w:t>
      </w:r>
      <w:r w:rsidR="0009250D" w:rsidRPr="00A86A1C">
        <w:rPr>
          <w:rFonts w:ascii="Times New Roman" w:hAnsi="Times New Roman"/>
          <w:sz w:val="24"/>
          <w:szCs w:val="24"/>
          <w:lang w:val="en-US"/>
        </w:rPr>
        <w:t>Berasarkan n</w:t>
      </w:r>
      <w:r w:rsidRPr="00A86A1C">
        <w:rPr>
          <w:rFonts w:ascii="Times New Roman" w:hAnsi="Times New Roman"/>
          <w:sz w:val="24"/>
          <w:szCs w:val="24"/>
        </w:rPr>
        <w:t>ilai sig</w:t>
      </w:r>
      <w:r w:rsidR="0009250D" w:rsidRPr="00A86A1C">
        <w:rPr>
          <w:rFonts w:ascii="Times New Roman" w:hAnsi="Times New Roman"/>
          <w:sz w:val="24"/>
          <w:szCs w:val="24"/>
          <w:lang w:val="en-US"/>
        </w:rPr>
        <w:t>nifikan</w:t>
      </w:r>
      <w:r w:rsidRPr="00A86A1C">
        <w:rPr>
          <w:rFonts w:ascii="Times New Roman" w:hAnsi="Times New Roman"/>
          <w:sz w:val="24"/>
          <w:szCs w:val="24"/>
        </w:rPr>
        <w:t xml:space="preserve"> dari variabel kesadaran wajib PKB s</w:t>
      </w:r>
      <w:r w:rsidR="0009250D" w:rsidRPr="00A86A1C">
        <w:rPr>
          <w:rFonts w:ascii="Times New Roman" w:hAnsi="Times New Roman"/>
          <w:sz w:val="24"/>
          <w:szCs w:val="24"/>
          <w:lang w:val="en-US"/>
        </w:rPr>
        <w:t xml:space="preserve">enilai </w:t>
      </w:r>
      <w:r w:rsidRPr="00A86A1C">
        <w:rPr>
          <w:rFonts w:ascii="Times New Roman" w:hAnsi="Times New Roman"/>
          <w:sz w:val="24"/>
          <w:szCs w:val="24"/>
        </w:rPr>
        <w:t>0</w:t>
      </w:r>
      <w:r w:rsidR="0009250D" w:rsidRPr="00A86A1C">
        <w:rPr>
          <w:rFonts w:ascii="Times New Roman" w:hAnsi="Times New Roman"/>
          <w:sz w:val="24"/>
          <w:szCs w:val="24"/>
          <w:lang w:val="en-US"/>
        </w:rPr>
        <w:t>,</w:t>
      </w:r>
      <w:r w:rsidRPr="00A86A1C">
        <w:rPr>
          <w:rFonts w:ascii="Times New Roman" w:hAnsi="Times New Roman"/>
          <w:sz w:val="24"/>
          <w:szCs w:val="24"/>
        </w:rPr>
        <w:t xml:space="preserve">000 </w:t>
      </w:r>
      <w:r w:rsidR="0009250D" w:rsidRPr="00A86A1C">
        <w:rPr>
          <w:rFonts w:ascii="Times New Roman" w:hAnsi="Times New Roman"/>
          <w:sz w:val="24"/>
          <w:szCs w:val="24"/>
          <w:lang w:val="en-US"/>
        </w:rPr>
        <w:t xml:space="preserve">&lt; </w:t>
      </w:r>
      <w:r w:rsidRPr="00A86A1C">
        <w:rPr>
          <w:rFonts w:ascii="Times New Roman" w:hAnsi="Times New Roman"/>
          <w:sz w:val="24"/>
          <w:szCs w:val="24"/>
        </w:rPr>
        <w:t>0</w:t>
      </w:r>
      <w:r w:rsidR="0009250D" w:rsidRPr="00A86A1C">
        <w:rPr>
          <w:rFonts w:ascii="Times New Roman" w:hAnsi="Times New Roman"/>
          <w:sz w:val="24"/>
          <w:szCs w:val="24"/>
          <w:lang w:val="en-US"/>
        </w:rPr>
        <w:t>,</w:t>
      </w:r>
      <w:r w:rsidRPr="00A86A1C">
        <w:rPr>
          <w:rFonts w:ascii="Times New Roman" w:hAnsi="Times New Roman"/>
          <w:sz w:val="24"/>
          <w:szCs w:val="24"/>
        </w:rPr>
        <w:t xml:space="preserve">05. </w:t>
      </w:r>
      <w:r w:rsidR="00315CD1" w:rsidRPr="00A86A1C">
        <w:rPr>
          <w:rFonts w:ascii="Times New Roman" w:hAnsi="Times New Roman"/>
          <w:sz w:val="24"/>
          <w:szCs w:val="24"/>
        </w:rPr>
        <w:t>Akibatnya</w:t>
      </w:r>
      <w:r w:rsidRPr="00A86A1C">
        <w:rPr>
          <w:rFonts w:ascii="Times New Roman" w:hAnsi="Times New Roman"/>
          <w:sz w:val="24"/>
          <w:szCs w:val="24"/>
        </w:rPr>
        <w:t xml:space="preserve"> dinyatakan bahwa h</w:t>
      </w:r>
      <w:r w:rsidR="0009250D" w:rsidRPr="00A86A1C">
        <w:rPr>
          <w:rFonts w:ascii="Times New Roman" w:hAnsi="Times New Roman"/>
          <w:sz w:val="24"/>
          <w:szCs w:val="24"/>
          <w:vertAlign w:val="subscript"/>
          <w:lang w:val="en-US"/>
        </w:rPr>
        <w:t>a</w:t>
      </w:r>
      <w:r w:rsidRPr="00A86A1C">
        <w:rPr>
          <w:rFonts w:ascii="Times New Roman" w:hAnsi="Times New Roman"/>
          <w:sz w:val="24"/>
          <w:szCs w:val="24"/>
        </w:rPr>
        <w:t xml:space="preserve"> pertama </w:t>
      </w:r>
      <w:r w:rsidR="0009250D" w:rsidRPr="00A86A1C">
        <w:rPr>
          <w:rFonts w:ascii="Times New Roman" w:hAnsi="Times New Roman"/>
          <w:sz w:val="24"/>
          <w:szCs w:val="24"/>
          <w:lang w:val="en-US"/>
        </w:rPr>
        <w:t>untuk</w:t>
      </w:r>
      <w:r w:rsidRPr="00A86A1C">
        <w:rPr>
          <w:rFonts w:ascii="Times New Roman" w:hAnsi="Times New Roman"/>
          <w:sz w:val="24"/>
          <w:szCs w:val="24"/>
        </w:rPr>
        <w:t xml:space="preserve"> penelitian </w:t>
      </w:r>
      <w:r w:rsidR="0009250D" w:rsidRPr="00A86A1C">
        <w:rPr>
          <w:rFonts w:ascii="Times New Roman" w:hAnsi="Times New Roman"/>
          <w:sz w:val="24"/>
          <w:szCs w:val="24"/>
          <w:lang w:val="en-US"/>
        </w:rPr>
        <w:t>diterima</w:t>
      </w:r>
      <w:r w:rsidRPr="00A86A1C">
        <w:rPr>
          <w:rFonts w:ascii="Times New Roman" w:hAnsi="Times New Roman"/>
          <w:sz w:val="24"/>
          <w:szCs w:val="24"/>
        </w:rPr>
        <w:t>.</w:t>
      </w:r>
    </w:p>
    <w:p w14:paraId="533D50AC" w14:textId="77777777" w:rsidR="000C7DE6" w:rsidRPr="00A86A1C" w:rsidRDefault="000C7DE6" w:rsidP="00A86A1C">
      <w:pPr>
        <w:pStyle w:val="ListParagraph"/>
        <w:numPr>
          <w:ilvl w:val="0"/>
          <w:numId w:val="13"/>
        </w:numPr>
        <w:spacing w:after="0" w:line="240" w:lineRule="auto"/>
        <w:ind w:left="567" w:hanging="567"/>
        <w:jc w:val="both"/>
        <w:rPr>
          <w:rFonts w:ascii="Times New Roman" w:hAnsi="Times New Roman"/>
          <w:sz w:val="24"/>
          <w:szCs w:val="24"/>
        </w:rPr>
      </w:pPr>
      <w:bookmarkStart w:id="32" w:name="_Hlk139654783"/>
      <w:bookmarkEnd w:id="31"/>
      <w:r w:rsidRPr="00A86A1C">
        <w:rPr>
          <w:rFonts w:ascii="Times New Roman" w:hAnsi="Times New Roman"/>
          <w:sz w:val="24"/>
          <w:szCs w:val="24"/>
        </w:rPr>
        <w:t>H</w:t>
      </w:r>
      <w:r w:rsidRPr="00A86A1C">
        <w:rPr>
          <w:rFonts w:ascii="Times New Roman" w:hAnsi="Times New Roman"/>
          <w:sz w:val="24"/>
          <w:szCs w:val="24"/>
          <w:vertAlign w:val="subscript"/>
        </w:rPr>
        <w:t>2</w:t>
      </w:r>
      <w:r w:rsidRPr="00A86A1C">
        <w:rPr>
          <w:rFonts w:ascii="Times New Roman" w:hAnsi="Times New Roman"/>
          <w:sz w:val="24"/>
          <w:szCs w:val="24"/>
        </w:rPr>
        <w:t xml:space="preserve">: Kualitas Pelayanan Pajak </w:t>
      </w:r>
      <w:r w:rsidR="000F3952" w:rsidRPr="00A86A1C">
        <w:rPr>
          <w:rFonts w:ascii="Times New Roman" w:hAnsi="Times New Roman"/>
          <w:sz w:val="24"/>
          <w:szCs w:val="24"/>
        </w:rPr>
        <w:t xml:space="preserve">memiliki </w:t>
      </w:r>
      <w:r w:rsidR="00445CB0" w:rsidRPr="00A86A1C">
        <w:rPr>
          <w:rFonts w:ascii="Times New Roman" w:hAnsi="Times New Roman"/>
          <w:sz w:val="24"/>
          <w:szCs w:val="24"/>
        </w:rPr>
        <w:t>dampak</w:t>
      </w:r>
      <w:r w:rsidRPr="00A86A1C">
        <w:rPr>
          <w:rFonts w:ascii="Times New Roman" w:hAnsi="Times New Roman"/>
          <w:sz w:val="24"/>
          <w:szCs w:val="24"/>
        </w:rPr>
        <w:t xml:space="preserve"> </w:t>
      </w:r>
      <w:r w:rsidR="00445CB0" w:rsidRPr="00A86A1C">
        <w:rPr>
          <w:rFonts w:ascii="Times New Roman" w:hAnsi="Times New Roman"/>
          <w:i/>
          <w:iCs/>
          <w:sz w:val="24"/>
          <w:szCs w:val="24"/>
        </w:rPr>
        <w:t>significant</w:t>
      </w:r>
      <w:r w:rsidRPr="00A86A1C">
        <w:rPr>
          <w:rFonts w:ascii="Times New Roman" w:hAnsi="Times New Roman"/>
          <w:sz w:val="24"/>
          <w:szCs w:val="24"/>
        </w:rPr>
        <w:t xml:space="preserve"> </w:t>
      </w:r>
      <w:r w:rsidR="000F3952" w:rsidRPr="00A86A1C">
        <w:rPr>
          <w:rFonts w:ascii="Times New Roman" w:hAnsi="Times New Roman"/>
          <w:sz w:val="24"/>
          <w:szCs w:val="24"/>
        </w:rPr>
        <w:t>pada</w:t>
      </w:r>
      <w:r w:rsidRPr="00A86A1C">
        <w:rPr>
          <w:rFonts w:ascii="Times New Roman" w:hAnsi="Times New Roman"/>
          <w:sz w:val="24"/>
          <w:szCs w:val="24"/>
        </w:rPr>
        <w:t xml:space="preserve"> Kepatuhan Wajib PKB. Kualitas Pelayanan Pajak dinyatakan berpengaruh karna memiliki t-hitung se</w:t>
      </w:r>
      <w:r w:rsidR="000F3952" w:rsidRPr="00A86A1C">
        <w:rPr>
          <w:rFonts w:ascii="Times New Roman" w:hAnsi="Times New Roman"/>
          <w:sz w:val="24"/>
          <w:szCs w:val="24"/>
        </w:rPr>
        <w:t>nilai</w:t>
      </w:r>
      <w:r w:rsidRPr="00A86A1C">
        <w:rPr>
          <w:rFonts w:ascii="Times New Roman" w:hAnsi="Times New Roman"/>
          <w:sz w:val="24"/>
          <w:szCs w:val="24"/>
        </w:rPr>
        <w:t xml:space="preserve"> 0,274 &lt; 1.985 nilai t-tabel. Nilai sig dari kualitas pelayanan pajak se</w:t>
      </w:r>
      <w:r w:rsidR="00A1712E" w:rsidRPr="00A86A1C">
        <w:rPr>
          <w:rFonts w:ascii="Times New Roman" w:hAnsi="Times New Roman"/>
          <w:sz w:val="24"/>
          <w:szCs w:val="24"/>
        </w:rPr>
        <w:t>nilai</w:t>
      </w:r>
      <w:r w:rsidRPr="00A86A1C">
        <w:rPr>
          <w:rFonts w:ascii="Times New Roman" w:hAnsi="Times New Roman"/>
          <w:sz w:val="24"/>
          <w:szCs w:val="24"/>
        </w:rPr>
        <w:t xml:space="preserve"> 0.785 &gt; 0.05. Jadi, Kualitas Pelayanan Pajak tidak </w:t>
      </w:r>
      <w:r w:rsidR="00B3682E" w:rsidRPr="00A86A1C">
        <w:rPr>
          <w:rFonts w:ascii="Times New Roman" w:hAnsi="Times New Roman"/>
          <w:sz w:val="24"/>
          <w:szCs w:val="24"/>
        </w:rPr>
        <w:t>mempunyai</w:t>
      </w:r>
      <w:r w:rsidR="000F3952" w:rsidRPr="00A86A1C">
        <w:rPr>
          <w:rFonts w:ascii="Times New Roman" w:hAnsi="Times New Roman"/>
          <w:sz w:val="24"/>
          <w:szCs w:val="24"/>
        </w:rPr>
        <w:t xml:space="preserve"> pengaruh</w:t>
      </w:r>
      <w:r w:rsidRPr="00A86A1C">
        <w:rPr>
          <w:rFonts w:ascii="Times New Roman" w:hAnsi="Times New Roman"/>
          <w:sz w:val="24"/>
          <w:szCs w:val="24"/>
        </w:rPr>
        <w:t xml:space="preserve"> </w:t>
      </w:r>
      <w:r w:rsidR="00B3682E" w:rsidRPr="00A86A1C">
        <w:rPr>
          <w:rFonts w:ascii="Times New Roman" w:hAnsi="Times New Roman"/>
          <w:i/>
          <w:iCs/>
          <w:sz w:val="24"/>
          <w:szCs w:val="24"/>
        </w:rPr>
        <w:t>significant</w:t>
      </w:r>
      <w:r w:rsidRPr="00A86A1C">
        <w:rPr>
          <w:rFonts w:ascii="Times New Roman" w:hAnsi="Times New Roman"/>
          <w:sz w:val="24"/>
          <w:szCs w:val="24"/>
        </w:rPr>
        <w:t xml:space="preserve"> </w:t>
      </w:r>
      <w:r w:rsidR="00315CD1" w:rsidRPr="00A86A1C">
        <w:rPr>
          <w:rFonts w:ascii="Times New Roman" w:hAnsi="Times New Roman"/>
          <w:sz w:val="24"/>
          <w:szCs w:val="24"/>
        </w:rPr>
        <w:t>pada</w:t>
      </w:r>
      <w:r w:rsidRPr="00A86A1C">
        <w:rPr>
          <w:rFonts w:ascii="Times New Roman" w:hAnsi="Times New Roman"/>
          <w:sz w:val="24"/>
          <w:szCs w:val="24"/>
        </w:rPr>
        <w:t xml:space="preserve"> kepatuhan  wajib PKB. Maka dinyatakan bahwa h</w:t>
      </w:r>
      <w:r w:rsidR="0009250D" w:rsidRPr="00A86A1C">
        <w:rPr>
          <w:rFonts w:ascii="Times New Roman" w:hAnsi="Times New Roman"/>
          <w:sz w:val="24"/>
          <w:szCs w:val="24"/>
          <w:vertAlign w:val="subscript"/>
          <w:lang w:val="en-US"/>
        </w:rPr>
        <w:t>a</w:t>
      </w:r>
      <w:r w:rsidRPr="00A86A1C">
        <w:rPr>
          <w:rFonts w:ascii="Times New Roman" w:hAnsi="Times New Roman"/>
          <w:sz w:val="24"/>
          <w:szCs w:val="24"/>
        </w:rPr>
        <w:t xml:space="preserve"> kedua </w:t>
      </w:r>
      <w:r w:rsidR="0009250D" w:rsidRPr="00A86A1C">
        <w:rPr>
          <w:rFonts w:ascii="Times New Roman" w:hAnsi="Times New Roman"/>
          <w:sz w:val="24"/>
          <w:szCs w:val="24"/>
          <w:lang w:val="en-US"/>
        </w:rPr>
        <w:t>untuk</w:t>
      </w:r>
      <w:r w:rsidRPr="00A86A1C">
        <w:rPr>
          <w:rFonts w:ascii="Times New Roman" w:hAnsi="Times New Roman"/>
          <w:sz w:val="24"/>
          <w:szCs w:val="24"/>
        </w:rPr>
        <w:t xml:space="preserve"> </w:t>
      </w:r>
      <w:r w:rsidR="0009250D" w:rsidRPr="00A86A1C">
        <w:rPr>
          <w:rFonts w:ascii="Times New Roman" w:hAnsi="Times New Roman"/>
          <w:sz w:val="24"/>
          <w:szCs w:val="24"/>
          <w:lang w:val="en-US"/>
        </w:rPr>
        <w:t>hasil</w:t>
      </w:r>
      <w:r w:rsidRPr="00A86A1C">
        <w:rPr>
          <w:rFonts w:ascii="Times New Roman" w:hAnsi="Times New Roman"/>
          <w:sz w:val="24"/>
          <w:szCs w:val="24"/>
        </w:rPr>
        <w:t xml:space="preserve"> ini ditolak.</w:t>
      </w:r>
    </w:p>
    <w:p w14:paraId="724CBE55" w14:textId="77777777" w:rsidR="000C7DE6" w:rsidRDefault="000C7DE6" w:rsidP="00A86A1C">
      <w:pPr>
        <w:pStyle w:val="ListParagraph"/>
        <w:numPr>
          <w:ilvl w:val="0"/>
          <w:numId w:val="13"/>
        </w:numPr>
        <w:spacing w:after="0" w:line="240" w:lineRule="auto"/>
        <w:ind w:left="567" w:hanging="567"/>
        <w:jc w:val="both"/>
        <w:rPr>
          <w:rFonts w:ascii="Times New Roman" w:hAnsi="Times New Roman"/>
          <w:sz w:val="24"/>
          <w:szCs w:val="24"/>
        </w:rPr>
      </w:pPr>
      <w:bookmarkStart w:id="33" w:name="_Hlk139654838"/>
      <w:bookmarkEnd w:id="32"/>
      <w:r w:rsidRPr="00A86A1C">
        <w:rPr>
          <w:rFonts w:ascii="Times New Roman" w:hAnsi="Times New Roman"/>
          <w:sz w:val="24"/>
          <w:szCs w:val="24"/>
        </w:rPr>
        <w:t>H</w:t>
      </w:r>
      <w:r w:rsidRPr="00A86A1C">
        <w:rPr>
          <w:rFonts w:ascii="Times New Roman" w:hAnsi="Times New Roman"/>
          <w:sz w:val="24"/>
          <w:szCs w:val="24"/>
          <w:vertAlign w:val="subscript"/>
        </w:rPr>
        <w:t>3</w:t>
      </w:r>
      <w:r w:rsidRPr="00A86A1C">
        <w:rPr>
          <w:rFonts w:ascii="Times New Roman" w:hAnsi="Times New Roman"/>
          <w:sz w:val="24"/>
          <w:szCs w:val="24"/>
        </w:rPr>
        <w:t xml:space="preserve">: Sanksi Perpajakan </w:t>
      </w:r>
      <w:r w:rsidR="00BD7A21" w:rsidRPr="00A86A1C">
        <w:rPr>
          <w:rFonts w:ascii="Times New Roman" w:hAnsi="Times New Roman"/>
          <w:sz w:val="24"/>
          <w:szCs w:val="24"/>
          <w:lang w:val="en-US"/>
        </w:rPr>
        <w:t>berdampak</w:t>
      </w:r>
      <w:r w:rsidRPr="00A86A1C">
        <w:rPr>
          <w:rFonts w:ascii="Times New Roman" w:hAnsi="Times New Roman"/>
          <w:sz w:val="24"/>
          <w:szCs w:val="24"/>
        </w:rPr>
        <w:t xml:space="preserve"> </w:t>
      </w:r>
      <w:r w:rsidR="000F3952" w:rsidRPr="00A86A1C">
        <w:rPr>
          <w:rFonts w:ascii="Times New Roman" w:hAnsi="Times New Roman"/>
          <w:sz w:val="24"/>
          <w:szCs w:val="24"/>
        </w:rPr>
        <w:t>pada</w:t>
      </w:r>
      <w:r w:rsidRPr="00A86A1C">
        <w:rPr>
          <w:rFonts w:ascii="Times New Roman" w:hAnsi="Times New Roman"/>
          <w:sz w:val="24"/>
          <w:szCs w:val="24"/>
        </w:rPr>
        <w:t xml:space="preserve"> Kepatuhan</w:t>
      </w:r>
      <w:r w:rsidR="00BD7A21" w:rsidRPr="00A86A1C">
        <w:rPr>
          <w:rFonts w:ascii="Times New Roman" w:hAnsi="Times New Roman"/>
          <w:sz w:val="24"/>
          <w:szCs w:val="24"/>
          <w:lang w:val="en-US"/>
        </w:rPr>
        <w:t xml:space="preserve"> WP kendaraan bermotor</w:t>
      </w:r>
      <w:r w:rsidRPr="00A86A1C">
        <w:rPr>
          <w:rFonts w:ascii="Times New Roman" w:hAnsi="Times New Roman"/>
          <w:sz w:val="24"/>
          <w:szCs w:val="24"/>
        </w:rPr>
        <w:t>. Sanksi Perpajakan di</w:t>
      </w:r>
      <w:r w:rsidR="00BD7A21" w:rsidRPr="00A86A1C">
        <w:rPr>
          <w:rFonts w:ascii="Times New Roman" w:hAnsi="Times New Roman"/>
          <w:sz w:val="24"/>
          <w:szCs w:val="24"/>
          <w:lang w:val="en-US"/>
        </w:rPr>
        <w:t>nyatakan</w:t>
      </w:r>
      <w:r w:rsidRPr="00A86A1C">
        <w:rPr>
          <w:rFonts w:ascii="Times New Roman" w:hAnsi="Times New Roman"/>
          <w:sz w:val="24"/>
          <w:szCs w:val="24"/>
        </w:rPr>
        <w:t xml:space="preserve"> </w:t>
      </w:r>
      <w:r w:rsidR="000F3952" w:rsidRPr="00A86A1C">
        <w:rPr>
          <w:rFonts w:ascii="Times New Roman" w:hAnsi="Times New Roman"/>
          <w:sz w:val="24"/>
          <w:szCs w:val="24"/>
        </w:rPr>
        <w:t>memiliki pengaruh</w:t>
      </w:r>
      <w:r w:rsidRPr="00A86A1C">
        <w:rPr>
          <w:rFonts w:ascii="Times New Roman" w:hAnsi="Times New Roman"/>
          <w:sz w:val="24"/>
          <w:szCs w:val="24"/>
        </w:rPr>
        <w:t xml:space="preserve"> karna </w:t>
      </w:r>
      <w:r w:rsidR="000F3952" w:rsidRPr="00A86A1C">
        <w:rPr>
          <w:rFonts w:ascii="Times New Roman" w:hAnsi="Times New Roman"/>
          <w:sz w:val="24"/>
          <w:szCs w:val="24"/>
        </w:rPr>
        <w:t>memiliki</w:t>
      </w:r>
      <w:r w:rsidRPr="00A86A1C">
        <w:rPr>
          <w:rFonts w:ascii="Times New Roman" w:hAnsi="Times New Roman"/>
          <w:sz w:val="24"/>
          <w:szCs w:val="24"/>
        </w:rPr>
        <w:t xml:space="preserve"> nilai t-hitung </w:t>
      </w:r>
      <w:r w:rsidR="00445CB0" w:rsidRPr="00A86A1C">
        <w:rPr>
          <w:rFonts w:ascii="Times New Roman" w:hAnsi="Times New Roman"/>
          <w:sz w:val="24"/>
          <w:szCs w:val="24"/>
        </w:rPr>
        <w:t>senilai</w:t>
      </w:r>
      <w:r w:rsidRPr="00A86A1C">
        <w:rPr>
          <w:rFonts w:ascii="Times New Roman" w:hAnsi="Times New Roman"/>
          <w:sz w:val="24"/>
          <w:szCs w:val="24"/>
        </w:rPr>
        <w:t xml:space="preserve">  4.233 &gt; 1.985 nilai t-tabel. Nilai </w:t>
      </w:r>
      <w:r w:rsidR="00B3682E" w:rsidRPr="00A86A1C">
        <w:rPr>
          <w:rFonts w:ascii="Times New Roman" w:hAnsi="Times New Roman"/>
          <w:i/>
          <w:iCs/>
          <w:sz w:val="24"/>
          <w:szCs w:val="24"/>
        </w:rPr>
        <w:t>significant</w:t>
      </w:r>
      <w:r w:rsidRPr="00A86A1C">
        <w:rPr>
          <w:rFonts w:ascii="Times New Roman" w:hAnsi="Times New Roman"/>
          <w:sz w:val="24"/>
          <w:szCs w:val="24"/>
        </w:rPr>
        <w:t xml:space="preserve"> sanksi perpajakan se</w:t>
      </w:r>
      <w:r w:rsidR="00315CD1" w:rsidRPr="00A86A1C">
        <w:rPr>
          <w:rFonts w:ascii="Times New Roman" w:hAnsi="Times New Roman"/>
          <w:sz w:val="24"/>
          <w:szCs w:val="24"/>
        </w:rPr>
        <w:t>nilai</w:t>
      </w:r>
      <w:r w:rsidRPr="00A86A1C">
        <w:rPr>
          <w:rFonts w:ascii="Times New Roman" w:hAnsi="Times New Roman"/>
          <w:sz w:val="24"/>
          <w:szCs w:val="24"/>
        </w:rPr>
        <w:t xml:space="preserve"> 0.000 &lt; 0.05. Hal ini me</w:t>
      </w:r>
      <w:r w:rsidR="00445CB0" w:rsidRPr="00A86A1C">
        <w:rPr>
          <w:rFonts w:ascii="Times New Roman" w:hAnsi="Times New Roman"/>
          <w:sz w:val="24"/>
          <w:szCs w:val="24"/>
        </w:rPr>
        <w:t>mbuktikan</w:t>
      </w:r>
      <w:r w:rsidRPr="00A86A1C">
        <w:rPr>
          <w:rFonts w:ascii="Times New Roman" w:hAnsi="Times New Roman"/>
          <w:sz w:val="24"/>
          <w:szCs w:val="24"/>
        </w:rPr>
        <w:t xml:space="preserve"> Sanksi Perpajakan </w:t>
      </w:r>
      <w:r w:rsidR="000F3952" w:rsidRPr="00A86A1C">
        <w:rPr>
          <w:rFonts w:ascii="Times New Roman" w:hAnsi="Times New Roman"/>
          <w:sz w:val="24"/>
          <w:szCs w:val="24"/>
        </w:rPr>
        <w:t xml:space="preserve">memiliki </w:t>
      </w:r>
      <w:r w:rsidR="00445CB0" w:rsidRPr="00A86A1C">
        <w:rPr>
          <w:rFonts w:ascii="Times New Roman" w:hAnsi="Times New Roman"/>
          <w:sz w:val="24"/>
          <w:szCs w:val="24"/>
        </w:rPr>
        <w:t>dampak</w:t>
      </w:r>
      <w:r w:rsidRPr="00A86A1C">
        <w:rPr>
          <w:rFonts w:ascii="Times New Roman" w:hAnsi="Times New Roman"/>
          <w:sz w:val="24"/>
          <w:szCs w:val="24"/>
        </w:rPr>
        <w:t xml:space="preserve"> </w:t>
      </w:r>
      <w:r w:rsidRPr="00A86A1C">
        <w:rPr>
          <w:rFonts w:ascii="Times New Roman" w:hAnsi="Times New Roman"/>
          <w:i/>
          <w:iCs/>
          <w:sz w:val="24"/>
          <w:szCs w:val="24"/>
        </w:rPr>
        <w:t>signi</w:t>
      </w:r>
      <w:r w:rsidR="00B3682E" w:rsidRPr="00A86A1C">
        <w:rPr>
          <w:rFonts w:ascii="Times New Roman" w:hAnsi="Times New Roman"/>
          <w:i/>
          <w:iCs/>
          <w:sz w:val="24"/>
          <w:szCs w:val="24"/>
        </w:rPr>
        <w:t>ficant</w:t>
      </w:r>
      <w:r w:rsidRPr="00A86A1C">
        <w:rPr>
          <w:rFonts w:ascii="Times New Roman" w:hAnsi="Times New Roman"/>
          <w:sz w:val="24"/>
          <w:szCs w:val="24"/>
        </w:rPr>
        <w:t xml:space="preserve"> </w:t>
      </w:r>
      <w:r w:rsidR="000F3952" w:rsidRPr="00A86A1C">
        <w:rPr>
          <w:rFonts w:ascii="Times New Roman" w:hAnsi="Times New Roman"/>
          <w:sz w:val="24"/>
          <w:szCs w:val="24"/>
        </w:rPr>
        <w:t>pada</w:t>
      </w:r>
      <w:r w:rsidRPr="00A86A1C">
        <w:rPr>
          <w:rFonts w:ascii="Times New Roman" w:hAnsi="Times New Roman"/>
          <w:sz w:val="24"/>
          <w:szCs w:val="24"/>
        </w:rPr>
        <w:t xml:space="preserve"> Kepatuhan Wajib PKB. Jadi, hipotesis ketiga diterima.</w:t>
      </w:r>
    </w:p>
    <w:p w14:paraId="1B2A1374" w14:textId="77777777" w:rsidR="0055166B" w:rsidRDefault="0055166B" w:rsidP="0055166B">
      <w:pPr>
        <w:pStyle w:val="ListParagraph"/>
        <w:spacing w:after="0" w:line="240" w:lineRule="auto"/>
        <w:ind w:left="567" w:firstLine="0"/>
        <w:jc w:val="both"/>
        <w:rPr>
          <w:rFonts w:ascii="Times New Roman" w:hAnsi="Times New Roman"/>
          <w:sz w:val="24"/>
          <w:szCs w:val="24"/>
        </w:rPr>
      </w:pPr>
    </w:p>
    <w:p w14:paraId="2C8D13F5" w14:textId="77777777" w:rsidR="008B09A3" w:rsidRDefault="008B09A3" w:rsidP="0055166B">
      <w:pPr>
        <w:pStyle w:val="ListParagraph"/>
        <w:spacing w:after="0" w:line="240" w:lineRule="auto"/>
        <w:ind w:left="567" w:firstLine="0"/>
        <w:jc w:val="both"/>
        <w:rPr>
          <w:rFonts w:ascii="Times New Roman" w:hAnsi="Times New Roman"/>
          <w:sz w:val="24"/>
          <w:szCs w:val="24"/>
        </w:rPr>
      </w:pPr>
    </w:p>
    <w:p w14:paraId="2400A62C" w14:textId="77777777" w:rsidR="008B09A3" w:rsidRDefault="008B09A3" w:rsidP="0055166B">
      <w:pPr>
        <w:pStyle w:val="ListParagraph"/>
        <w:spacing w:after="0" w:line="240" w:lineRule="auto"/>
        <w:ind w:left="567" w:firstLine="0"/>
        <w:jc w:val="both"/>
        <w:rPr>
          <w:rFonts w:ascii="Times New Roman" w:hAnsi="Times New Roman"/>
          <w:sz w:val="24"/>
          <w:szCs w:val="24"/>
        </w:rPr>
      </w:pPr>
    </w:p>
    <w:p w14:paraId="69D9D870" w14:textId="77777777" w:rsidR="008B09A3" w:rsidRPr="00A86A1C" w:rsidRDefault="008B09A3" w:rsidP="0055166B">
      <w:pPr>
        <w:pStyle w:val="ListParagraph"/>
        <w:spacing w:after="0" w:line="240" w:lineRule="auto"/>
        <w:ind w:left="567" w:firstLine="0"/>
        <w:jc w:val="both"/>
        <w:rPr>
          <w:rFonts w:ascii="Times New Roman" w:hAnsi="Times New Roman"/>
          <w:sz w:val="24"/>
          <w:szCs w:val="24"/>
        </w:rPr>
      </w:pPr>
    </w:p>
    <w:p w14:paraId="052EB9A5" w14:textId="77777777" w:rsidR="000C7DE6" w:rsidRPr="00A86A1C" w:rsidRDefault="000C7DE6" w:rsidP="00A86A1C">
      <w:pPr>
        <w:pStyle w:val="Heading1"/>
        <w:keepNext/>
        <w:keepLines/>
        <w:spacing w:before="0" w:line="240" w:lineRule="auto"/>
        <w:rPr>
          <w:rFonts w:ascii="Times New Roman" w:hAnsi="Times New Roman"/>
          <w:i w:val="0"/>
          <w:iCs w:val="0"/>
          <w:sz w:val="24"/>
          <w:szCs w:val="24"/>
        </w:rPr>
      </w:pPr>
      <w:r w:rsidRPr="00A86A1C">
        <w:rPr>
          <w:rFonts w:ascii="Times New Roman" w:hAnsi="Times New Roman"/>
          <w:i w:val="0"/>
          <w:iCs w:val="0"/>
          <w:sz w:val="24"/>
          <w:szCs w:val="24"/>
        </w:rPr>
        <w:lastRenderedPageBreak/>
        <w:t>Uji Simultan (F)</w:t>
      </w:r>
    </w:p>
    <w:p w14:paraId="6C949EAB" w14:textId="77777777" w:rsidR="000C7DE6" w:rsidRPr="0055166B" w:rsidRDefault="000C7DE6" w:rsidP="00A86A1C">
      <w:pPr>
        <w:pStyle w:val="Caption"/>
        <w:spacing w:after="0" w:line="240" w:lineRule="auto"/>
        <w:jc w:val="center"/>
        <w:rPr>
          <w:rFonts w:ascii="Times New Roman" w:hAnsi="Times New Roman"/>
          <w:i/>
          <w:sz w:val="20"/>
          <w:szCs w:val="20"/>
        </w:rPr>
      </w:pPr>
      <w:bookmarkStart w:id="34" w:name="_Toc125921958"/>
      <w:r w:rsidRPr="0055166B">
        <w:rPr>
          <w:rFonts w:ascii="Times New Roman" w:hAnsi="Times New Roman"/>
          <w:sz w:val="20"/>
          <w:szCs w:val="20"/>
        </w:rPr>
        <w:t xml:space="preserve">Tabel </w:t>
      </w:r>
      <w:r w:rsidR="00EE314C" w:rsidRPr="0055166B">
        <w:rPr>
          <w:rFonts w:ascii="Times New Roman" w:hAnsi="Times New Roman"/>
          <w:sz w:val="20"/>
          <w:szCs w:val="20"/>
          <w:lang w:val="en-US"/>
        </w:rPr>
        <w:t>8</w:t>
      </w:r>
      <w:r w:rsidRPr="0055166B">
        <w:rPr>
          <w:rFonts w:ascii="Times New Roman" w:hAnsi="Times New Roman"/>
          <w:sz w:val="20"/>
          <w:szCs w:val="20"/>
        </w:rPr>
        <w:t>. Uji (F)</w:t>
      </w:r>
      <w:bookmarkEnd w:id="34"/>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38"/>
        <w:gridCol w:w="1470"/>
        <w:gridCol w:w="1679"/>
        <w:gridCol w:w="833"/>
        <w:gridCol w:w="1417"/>
        <w:gridCol w:w="1134"/>
        <w:gridCol w:w="1134"/>
      </w:tblGrid>
      <w:tr w:rsidR="000C7DE6" w:rsidRPr="0055166B" w14:paraId="0D85635B" w14:textId="77777777" w:rsidTr="0055166B">
        <w:trPr>
          <w:cantSplit/>
          <w:trHeight w:val="57"/>
          <w:jc w:val="center"/>
        </w:trPr>
        <w:tc>
          <w:tcPr>
            <w:tcW w:w="8505" w:type="dxa"/>
            <w:gridSpan w:val="7"/>
            <w:tcBorders>
              <w:top w:val="nil"/>
              <w:left w:val="nil"/>
              <w:bottom w:val="nil"/>
              <w:right w:val="nil"/>
            </w:tcBorders>
            <w:shd w:val="clear" w:color="auto" w:fill="FFFFFF"/>
            <w:vAlign w:val="center"/>
            <w:hideMark/>
          </w:tcPr>
          <w:p w14:paraId="1C97FB03" w14:textId="77777777" w:rsidR="000C7DE6" w:rsidRPr="0055166B" w:rsidRDefault="000C7DE6" w:rsidP="00A86A1C">
            <w:pPr>
              <w:adjustRightInd w:val="0"/>
              <w:spacing w:after="0" w:line="240" w:lineRule="auto"/>
              <w:ind w:left="60" w:right="60"/>
              <w:jc w:val="center"/>
              <w:rPr>
                <w:rFonts w:ascii="Times New Roman" w:hAnsi="Times New Roman"/>
                <w:color w:val="010205"/>
                <w:sz w:val="20"/>
                <w:szCs w:val="20"/>
                <w:lang w:val="en-ID"/>
              </w:rPr>
            </w:pPr>
            <w:bookmarkStart w:id="35" w:name="_Hlk139655051"/>
            <w:r w:rsidRPr="0055166B">
              <w:rPr>
                <w:rFonts w:ascii="Times New Roman" w:hAnsi="Times New Roman"/>
                <w:b/>
                <w:bCs/>
                <w:color w:val="010205"/>
                <w:sz w:val="20"/>
                <w:szCs w:val="20"/>
                <w:lang w:val="en-ID"/>
              </w:rPr>
              <w:t>ANOVA</w:t>
            </w:r>
            <w:r w:rsidRPr="0055166B">
              <w:rPr>
                <w:rFonts w:ascii="Times New Roman" w:hAnsi="Times New Roman"/>
                <w:b/>
                <w:bCs/>
                <w:color w:val="010205"/>
                <w:sz w:val="20"/>
                <w:szCs w:val="20"/>
                <w:vertAlign w:val="superscript"/>
                <w:lang w:val="en-ID"/>
              </w:rPr>
              <w:t>a</w:t>
            </w:r>
          </w:p>
        </w:tc>
      </w:tr>
      <w:tr w:rsidR="000C7DE6" w:rsidRPr="0055166B" w14:paraId="7E52A50A" w14:textId="77777777" w:rsidTr="0055166B">
        <w:trPr>
          <w:cantSplit/>
          <w:trHeight w:val="57"/>
          <w:jc w:val="center"/>
        </w:trPr>
        <w:tc>
          <w:tcPr>
            <w:tcW w:w="2308" w:type="dxa"/>
            <w:gridSpan w:val="2"/>
            <w:tcBorders>
              <w:top w:val="nil"/>
              <w:left w:val="nil"/>
              <w:bottom w:val="single" w:sz="8" w:space="0" w:color="152935"/>
              <w:right w:val="nil"/>
            </w:tcBorders>
            <w:shd w:val="clear" w:color="auto" w:fill="FFFFFF"/>
            <w:vAlign w:val="bottom"/>
            <w:hideMark/>
          </w:tcPr>
          <w:p w14:paraId="5141558D" w14:textId="77777777" w:rsidR="000C7DE6" w:rsidRPr="0055166B" w:rsidRDefault="000C7DE6" w:rsidP="00A86A1C">
            <w:pPr>
              <w:adjustRightInd w:val="0"/>
              <w:spacing w:after="0" w:line="240" w:lineRule="auto"/>
              <w:ind w:left="60" w:right="60"/>
              <w:rPr>
                <w:rFonts w:ascii="Times New Roman" w:hAnsi="Times New Roman"/>
                <w:color w:val="264A60"/>
                <w:sz w:val="20"/>
                <w:szCs w:val="20"/>
                <w:lang w:val="en-ID"/>
              </w:rPr>
            </w:pPr>
            <w:r w:rsidRPr="0055166B">
              <w:rPr>
                <w:rFonts w:ascii="Times New Roman" w:hAnsi="Times New Roman"/>
                <w:color w:val="264A60"/>
                <w:sz w:val="20"/>
                <w:szCs w:val="20"/>
                <w:lang w:val="en-ID"/>
              </w:rPr>
              <w:t>Model</w:t>
            </w:r>
          </w:p>
        </w:tc>
        <w:tc>
          <w:tcPr>
            <w:tcW w:w="1679" w:type="dxa"/>
            <w:tcBorders>
              <w:top w:val="nil"/>
              <w:left w:val="nil"/>
              <w:bottom w:val="single" w:sz="8" w:space="0" w:color="152935"/>
              <w:right w:val="single" w:sz="8" w:space="0" w:color="E0E0E0"/>
            </w:tcBorders>
            <w:shd w:val="clear" w:color="auto" w:fill="FFFFFF"/>
            <w:vAlign w:val="bottom"/>
            <w:hideMark/>
          </w:tcPr>
          <w:p w14:paraId="527BE49A" w14:textId="77777777" w:rsidR="000C7DE6" w:rsidRPr="0055166B" w:rsidRDefault="000C7DE6" w:rsidP="0055166B">
            <w:pPr>
              <w:adjustRightInd w:val="0"/>
              <w:spacing w:after="0" w:line="240" w:lineRule="auto"/>
              <w:ind w:left="60" w:right="60" w:firstLine="50"/>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Sum of Squares</w:t>
            </w:r>
          </w:p>
        </w:tc>
        <w:tc>
          <w:tcPr>
            <w:tcW w:w="833" w:type="dxa"/>
            <w:tcBorders>
              <w:top w:val="nil"/>
              <w:left w:val="single" w:sz="8" w:space="0" w:color="E0E0E0"/>
              <w:bottom w:val="single" w:sz="8" w:space="0" w:color="152935"/>
              <w:right w:val="single" w:sz="8" w:space="0" w:color="E0E0E0"/>
            </w:tcBorders>
            <w:shd w:val="clear" w:color="auto" w:fill="FFFFFF"/>
            <w:vAlign w:val="bottom"/>
            <w:hideMark/>
          </w:tcPr>
          <w:p w14:paraId="75FDD4BD" w14:textId="77777777" w:rsidR="000C7DE6" w:rsidRPr="0055166B" w:rsidRDefault="000C7DE6" w:rsidP="00A86A1C">
            <w:pPr>
              <w:adjustRightInd w:val="0"/>
              <w:spacing w:after="0" w:line="240" w:lineRule="auto"/>
              <w:ind w:left="60" w:right="60"/>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df</w:t>
            </w:r>
          </w:p>
        </w:tc>
        <w:tc>
          <w:tcPr>
            <w:tcW w:w="1417" w:type="dxa"/>
            <w:tcBorders>
              <w:top w:val="nil"/>
              <w:left w:val="single" w:sz="8" w:space="0" w:color="E0E0E0"/>
              <w:bottom w:val="single" w:sz="8" w:space="0" w:color="152935"/>
              <w:right w:val="single" w:sz="8" w:space="0" w:color="E0E0E0"/>
            </w:tcBorders>
            <w:shd w:val="clear" w:color="auto" w:fill="FFFFFF"/>
            <w:vAlign w:val="bottom"/>
            <w:hideMark/>
          </w:tcPr>
          <w:p w14:paraId="25D74CF9" w14:textId="77777777" w:rsidR="000C7DE6" w:rsidRPr="0055166B" w:rsidRDefault="000C7DE6" w:rsidP="0055166B">
            <w:pPr>
              <w:adjustRightInd w:val="0"/>
              <w:spacing w:after="0" w:line="240" w:lineRule="auto"/>
              <w:ind w:left="60" w:right="60" w:firstLine="25"/>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Mean Square</w:t>
            </w:r>
          </w:p>
        </w:tc>
        <w:tc>
          <w:tcPr>
            <w:tcW w:w="1134" w:type="dxa"/>
            <w:tcBorders>
              <w:top w:val="nil"/>
              <w:left w:val="single" w:sz="8" w:space="0" w:color="E0E0E0"/>
              <w:bottom w:val="single" w:sz="8" w:space="0" w:color="152935"/>
              <w:right w:val="single" w:sz="8" w:space="0" w:color="E0E0E0"/>
            </w:tcBorders>
            <w:shd w:val="clear" w:color="auto" w:fill="FFFFFF"/>
            <w:vAlign w:val="bottom"/>
            <w:hideMark/>
          </w:tcPr>
          <w:p w14:paraId="4FB0BF1A" w14:textId="77777777" w:rsidR="000C7DE6" w:rsidRPr="0055166B" w:rsidRDefault="000C7DE6" w:rsidP="00A86A1C">
            <w:pPr>
              <w:adjustRightInd w:val="0"/>
              <w:spacing w:after="0" w:line="240" w:lineRule="auto"/>
              <w:ind w:left="60" w:right="60"/>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F</w:t>
            </w:r>
          </w:p>
        </w:tc>
        <w:tc>
          <w:tcPr>
            <w:tcW w:w="1134" w:type="dxa"/>
            <w:tcBorders>
              <w:top w:val="nil"/>
              <w:left w:val="single" w:sz="8" w:space="0" w:color="E0E0E0"/>
              <w:bottom w:val="single" w:sz="8" w:space="0" w:color="152935"/>
              <w:right w:val="nil"/>
            </w:tcBorders>
            <w:shd w:val="clear" w:color="auto" w:fill="FFFFFF"/>
            <w:vAlign w:val="bottom"/>
            <w:hideMark/>
          </w:tcPr>
          <w:p w14:paraId="4AA02FB2" w14:textId="77777777" w:rsidR="000C7DE6" w:rsidRPr="0055166B" w:rsidRDefault="000C7DE6" w:rsidP="00A86A1C">
            <w:pPr>
              <w:adjustRightInd w:val="0"/>
              <w:spacing w:after="0" w:line="240" w:lineRule="auto"/>
              <w:ind w:left="60" w:right="60"/>
              <w:jc w:val="center"/>
              <w:rPr>
                <w:rFonts w:ascii="Times New Roman" w:hAnsi="Times New Roman"/>
                <w:color w:val="264A60"/>
                <w:sz w:val="20"/>
                <w:szCs w:val="20"/>
                <w:lang w:val="en-ID"/>
              </w:rPr>
            </w:pPr>
            <w:r w:rsidRPr="0055166B">
              <w:rPr>
                <w:rFonts w:ascii="Times New Roman" w:hAnsi="Times New Roman"/>
                <w:color w:val="264A60"/>
                <w:sz w:val="20"/>
                <w:szCs w:val="20"/>
                <w:lang w:val="en-ID"/>
              </w:rPr>
              <w:t>Sig.</w:t>
            </w:r>
          </w:p>
        </w:tc>
      </w:tr>
      <w:tr w:rsidR="000C7DE6" w:rsidRPr="0055166B" w14:paraId="39AFDBB7" w14:textId="77777777" w:rsidTr="0055166B">
        <w:trPr>
          <w:cantSplit/>
          <w:trHeight w:val="57"/>
          <w:jc w:val="center"/>
        </w:trPr>
        <w:tc>
          <w:tcPr>
            <w:tcW w:w="838" w:type="dxa"/>
            <w:vMerge w:val="restart"/>
            <w:tcBorders>
              <w:top w:val="single" w:sz="8" w:space="0" w:color="152935"/>
              <w:left w:val="nil"/>
              <w:bottom w:val="single" w:sz="8" w:space="0" w:color="152935"/>
              <w:right w:val="nil"/>
            </w:tcBorders>
            <w:shd w:val="clear" w:color="auto" w:fill="E0E0E0"/>
            <w:hideMark/>
          </w:tcPr>
          <w:p w14:paraId="4392679E" w14:textId="77777777" w:rsidR="000C7DE6" w:rsidRPr="0055166B" w:rsidRDefault="000C7DE6" w:rsidP="00A86A1C">
            <w:pPr>
              <w:adjustRightInd w:val="0"/>
              <w:spacing w:after="0" w:line="240" w:lineRule="auto"/>
              <w:ind w:left="60" w:right="60"/>
              <w:rPr>
                <w:rFonts w:ascii="Times New Roman" w:hAnsi="Times New Roman"/>
                <w:color w:val="264A60"/>
                <w:sz w:val="20"/>
                <w:szCs w:val="20"/>
                <w:lang w:val="en-ID"/>
              </w:rPr>
            </w:pPr>
            <w:r w:rsidRPr="0055166B">
              <w:rPr>
                <w:rFonts w:ascii="Times New Roman" w:hAnsi="Times New Roman"/>
                <w:color w:val="264A60"/>
                <w:sz w:val="20"/>
                <w:szCs w:val="20"/>
                <w:lang w:val="en-ID"/>
              </w:rPr>
              <w:t>1</w:t>
            </w:r>
          </w:p>
        </w:tc>
        <w:tc>
          <w:tcPr>
            <w:tcW w:w="1470" w:type="dxa"/>
            <w:tcBorders>
              <w:top w:val="single" w:sz="8" w:space="0" w:color="152935"/>
              <w:left w:val="nil"/>
              <w:bottom w:val="single" w:sz="8" w:space="0" w:color="AEAEAE"/>
              <w:right w:val="nil"/>
            </w:tcBorders>
            <w:shd w:val="clear" w:color="auto" w:fill="E0E0E0"/>
            <w:hideMark/>
          </w:tcPr>
          <w:p w14:paraId="629E0352" w14:textId="77777777" w:rsidR="000C7DE6" w:rsidRPr="0055166B" w:rsidRDefault="000C7DE6" w:rsidP="0055166B">
            <w:pPr>
              <w:adjustRightInd w:val="0"/>
              <w:spacing w:after="0" w:line="240" w:lineRule="auto"/>
              <w:ind w:left="60" w:right="60" w:firstLine="93"/>
              <w:rPr>
                <w:rFonts w:ascii="Times New Roman" w:hAnsi="Times New Roman"/>
                <w:color w:val="264A60"/>
                <w:sz w:val="20"/>
                <w:szCs w:val="20"/>
                <w:lang w:val="en-ID"/>
              </w:rPr>
            </w:pPr>
            <w:r w:rsidRPr="0055166B">
              <w:rPr>
                <w:rFonts w:ascii="Times New Roman" w:hAnsi="Times New Roman"/>
                <w:color w:val="264A60"/>
                <w:sz w:val="20"/>
                <w:szCs w:val="20"/>
                <w:lang w:val="en-ID"/>
              </w:rPr>
              <w:t>Regression</w:t>
            </w:r>
          </w:p>
        </w:tc>
        <w:tc>
          <w:tcPr>
            <w:tcW w:w="1679" w:type="dxa"/>
            <w:tcBorders>
              <w:top w:val="single" w:sz="8" w:space="0" w:color="152935"/>
              <w:left w:val="nil"/>
              <w:bottom w:val="single" w:sz="8" w:space="0" w:color="AEAEAE"/>
              <w:right w:val="single" w:sz="8" w:space="0" w:color="E0E0E0"/>
            </w:tcBorders>
            <w:shd w:val="clear" w:color="auto" w:fill="FFFFFF"/>
            <w:hideMark/>
          </w:tcPr>
          <w:p w14:paraId="62F24258"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302.648</w:t>
            </w:r>
          </w:p>
        </w:tc>
        <w:tc>
          <w:tcPr>
            <w:tcW w:w="833" w:type="dxa"/>
            <w:tcBorders>
              <w:top w:val="single" w:sz="8" w:space="0" w:color="152935"/>
              <w:left w:val="single" w:sz="8" w:space="0" w:color="E0E0E0"/>
              <w:bottom w:val="single" w:sz="8" w:space="0" w:color="AEAEAE"/>
              <w:right w:val="single" w:sz="8" w:space="0" w:color="E0E0E0"/>
            </w:tcBorders>
            <w:shd w:val="clear" w:color="auto" w:fill="FFFFFF"/>
            <w:hideMark/>
          </w:tcPr>
          <w:p w14:paraId="02E816D8"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3</w:t>
            </w:r>
          </w:p>
        </w:tc>
        <w:tc>
          <w:tcPr>
            <w:tcW w:w="1417" w:type="dxa"/>
            <w:tcBorders>
              <w:top w:val="single" w:sz="8" w:space="0" w:color="152935"/>
              <w:left w:val="single" w:sz="8" w:space="0" w:color="E0E0E0"/>
              <w:bottom w:val="single" w:sz="8" w:space="0" w:color="AEAEAE"/>
              <w:right w:val="single" w:sz="8" w:space="0" w:color="E0E0E0"/>
            </w:tcBorders>
            <w:shd w:val="clear" w:color="auto" w:fill="FFFFFF"/>
            <w:hideMark/>
          </w:tcPr>
          <w:p w14:paraId="1CC10D06"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100.883</w:t>
            </w:r>
          </w:p>
        </w:tc>
        <w:tc>
          <w:tcPr>
            <w:tcW w:w="1134" w:type="dxa"/>
            <w:tcBorders>
              <w:top w:val="single" w:sz="8" w:space="0" w:color="152935"/>
              <w:left w:val="single" w:sz="8" w:space="0" w:color="E0E0E0"/>
              <w:bottom w:val="single" w:sz="8" w:space="0" w:color="AEAEAE"/>
              <w:right w:val="single" w:sz="8" w:space="0" w:color="E0E0E0"/>
            </w:tcBorders>
            <w:shd w:val="clear" w:color="auto" w:fill="FFFFFF"/>
            <w:hideMark/>
          </w:tcPr>
          <w:p w14:paraId="351D6DA2"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43.800</w:t>
            </w:r>
          </w:p>
        </w:tc>
        <w:tc>
          <w:tcPr>
            <w:tcW w:w="1134" w:type="dxa"/>
            <w:tcBorders>
              <w:top w:val="single" w:sz="8" w:space="0" w:color="152935"/>
              <w:left w:val="single" w:sz="8" w:space="0" w:color="E0E0E0"/>
              <w:bottom w:val="single" w:sz="8" w:space="0" w:color="AEAEAE"/>
              <w:right w:val="nil"/>
            </w:tcBorders>
            <w:shd w:val="clear" w:color="auto" w:fill="FFFFFF"/>
            <w:hideMark/>
          </w:tcPr>
          <w:p w14:paraId="4503B126"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.000</w:t>
            </w:r>
            <w:r w:rsidRPr="0055166B">
              <w:rPr>
                <w:rFonts w:ascii="Times New Roman" w:hAnsi="Times New Roman"/>
                <w:color w:val="010205"/>
                <w:sz w:val="20"/>
                <w:szCs w:val="20"/>
                <w:vertAlign w:val="superscript"/>
                <w:lang w:val="en-ID"/>
              </w:rPr>
              <w:t>b</w:t>
            </w:r>
          </w:p>
        </w:tc>
      </w:tr>
      <w:tr w:rsidR="000C7DE6" w:rsidRPr="0055166B" w14:paraId="4E4BE146" w14:textId="77777777" w:rsidTr="0055166B">
        <w:trPr>
          <w:cantSplit/>
          <w:trHeight w:val="57"/>
          <w:jc w:val="center"/>
        </w:trPr>
        <w:tc>
          <w:tcPr>
            <w:tcW w:w="838" w:type="dxa"/>
            <w:vMerge/>
            <w:tcBorders>
              <w:top w:val="single" w:sz="8" w:space="0" w:color="152935"/>
              <w:left w:val="nil"/>
              <w:bottom w:val="single" w:sz="8" w:space="0" w:color="152935"/>
              <w:right w:val="nil"/>
            </w:tcBorders>
            <w:vAlign w:val="center"/>
            <w:hideMark/>
          </w:tcPr>
          <w:p w14:paraId="2A8CDE50" w14:textId="77777777" w:rsidR="000C7DE6" w:rsidRPr="0055166B" w:rsidRDefault="000C7DE6" w:rsidP="00A86A1C">
            <w:pPr>
              <w:spacing w:after="0" w:line="240" w:lineRule="auto"/>
              <w:rPr>
                <w:rFonts w:ascii="Times New Roman" w:hAnsi="Times New Roman"/>
                <w:color w:val="264A60"/>
                <w:sz w:val="20"/>
                <w:szCs w:val="20"/>
                <w:lang w:val="en-ID"/>
              </w:rPr>
            </w:pPr>
          </w:p>
        </w:tc>
        <w:tc>
          <w:tcPr>
            <w:tcW w:w="1470" w:type="dxa"/>
            <w:tcBorders>
              <w:top w:val="single" w:sz="8" w:space="0" w:color="AEAEAE"/>
              <w:left w:val="nil"/>
              <w:bottom w:val="single" w:sz="8" w:space="0" w:color="AEAEAE"/>
              <w:right w:val="nil"/>
            </w:tcBorders>
            <w:shd w:val="clear" w:color="auto" w:fill="E0E0E0"/>
            <w:hideMark/>
          </w:tcPr>
          <w:p w14:paraId="79396CF0" w14:textId="77777777" w:rsidR="000C7DE6" w:rsidRPr="0055166B" w:rsidRDefault="000C7DE6" w:rsidP="0055166B">
            <w:pPr>
              <w:adjustRightInd w:val="0"/>
              <w:spacing w:after="0" w:line="240" w:lineRule="auto"/>
              <w:ind w:left="60" w:right="60" w:firstLine="93"/>
              <w:rPr>
                <w:rFonts w:ascii="Times New Roman" w:hAnsi="Times New Roman"/>
                <w:color w:val="264A60"/>
                <w:sz w:val="20"/>
                <w:szCs w:val="20"/>
                <w:lang w:val="en-ID"/>
              </w:rPr>
            </w:pPr>
            <w:r w:rsidRPr="0055166B">
              <w:rPr>
                <w:rFonts w:ascii="Times New Roman" w:hAnsi="Times New Roman"/>
                <w:color w:val="264A60"/>
                <w:sz w:val="20"/>
                <w:szCs w:val="20"/>
                <w:lang w:val="en-ID"/>
              </w:rPr>
              <w:t>Residual</w:t>
            </w:r>
          </w:p>
        </w:tc>
        <w:tc>
          <w:tcPr>
            <w:tcW w:w="1679" w:type="dxa"/>
            <w:tcBorders>
              <w:top w:val="single" w:sz="8" w:space="0" w:color="AEAEAE"/>
              <w:left w:val="nil"/>
              <w:bottom w:val="single" w:sz="8" w:space="0" w:color="AEAEAE"/>
              <w:right w:val="single" w:sz="8" w:space="0" w:color="E0E0E0"/>
            </w:tcBorders>
            <w:shd w:val="clear" w:color="auto" w:fill="FFFFFF"/>
            <w:hideMark/>
          </w:tcPr>
          <w:p w14:paraId="2B153723"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221.112</w:t>
            </w:r>
          </w:p>
        </w:tc>
        <w:tc>
          <w:tcPr>
            <w:tcW w:w="833" w:type="dxa"/>
            <w:tcBorders>
              <w:top w:val="single" w:sz="8" w:space="0" w:color="AEAEAE"/>
              <w:left w:val="single" w:sz="8" w:space="0" w:color="E0E0E0"/>
              <w:bottom w:val="single" w:sz="8" w:space="0" w:color="AEAEAE"/>
              <w:right w:val="single" w:sz="8" w:space="0" w:color="E0E0E0"/>
            </w:tcBorders>
            <w:shd w:val="clear" w:color="auto" w:fill="FFFFFF"/>
            <w:hideMark/>
          </w:tcPr>
          <w:p w14:paraId="67F10E9B"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96</w:t>
            </w:r>
          </w:p>
        </w:tc>
        <w:tc>
          <w:tcPr>
            <w:tcW w:w="1417" w:type="dxa"/>
            <w:tcBorders>
              <w:top w:val="single" w:sz="8" w:space="0" w:color="AEAEAE"/>
              <w:left w:val="single" w:sz="8" w:space="0" w:color="E0E0E0"/>
              <w:bottom w:val="single" w:sz="8" w:space="0" w:color="AEAEAE"/>
              <w:right w:val="single" w:sz="8" w:space="0" w:color="E0E0E0"/>
            </w:tcBorders>
            <w:shd w:val="clear" w:color="auto" w:fill="FFFFFF"/>
            <w:hideMark/>
          </w:tcPr>
          <w:p w14:paraId="25CA48CC"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2.303</w:t>
            </w:r>
          </w:p>
        </w:tc>
        <w:tc>
          <w:tcPr>
            <w:tcW w:w="113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C577095" w14:textId="77777777" w:rsidR="000C7DE6" w:rsidRPr="0055166B" w:rsidRDefault="000C7DE6" w:rsidP="00A86A1C">
            <w:pPr>
              <w:adjustRightInd w:val="0"/>
              <w:spacing w:after="0" w:line="240" w:lineRule="auto"/>
              <w:rPr>
                <w:rFonts w:ascii="Times New Roman" w:hAnsi="Times New Roman"/>
                <w:sz w:val="20"/>
                <w:szCs w:val="20"/>
                <w:lang w:val="en-ID"/>
              </w:rPr>
            </w:pPr>
          </w:p>
        </w:tc>
        <w:tc>
          <w:tcPr>
            <w:tcW w:w="1134" w:type="dxa"/>
            <w:tcBorders>
              <w:top w:val="single" w:sz="8" w:space="0" w:color="AEAEAE"/>
              <w:left w:val="single" w:sz="8" w:space="0" w:color="E0E0E0"/>
              <w:bottom w:val="single" w:sz="8" w:space="0" w:color="AEAEAE"/>
              <w:right w:val="nil"/>
            </w:tcBorders>
            <w:shd w:val="clear" w:color="auto" w:fill="FFFFFF"/>
            <w:vAlign w:val="center"/>
          </w:tcPr>
          <w:p w14:paraId="2186DFFE" w14:textId="77777777" w:rsidR="000C7DE6" w:rsidRPr="0055166B" w:rsidRDefault="000C7DE6" w:rsidP="00A86A1C">
            <w:pPr>
              <w:adjustRightInd w:val="0"/>
              <w:spacing w:after="0" w:line="240" w:lineRule="auto"/>
              <w:rPr>
                <w:rFonts w:ascii="Times New Roman" w:hAnsi="Times New Roman"/>
                <w:sz w:val="20"/>
                <w:szCs w:val="20"/>
                <w:lang w:val="en-ID"/>
              </w:rPr>
            </w:pPr>
          </w:p>
        </w:tc>
      </w:tr>
      <w:tr w:rsidR="000C7DE6" w:rsidRPr="0055166B" w14:paraId="16302193" w14:textId="77777777" w:rsidTr="0055166B">
        <w:trPr>
          <w:cantSplit/>
          <w:trHeight w:val="57"/>
          <w:jc w:val="center"/>
        </w:trPr>
        <w:tc>
          <w:tcPr>
            <w:tcW w:w="838" w:type="dxa"/>
            <w:vMerge/>
            <w:tcBorders>
              <w:top w:val="single" w:sz="8" w:space="0" w:color="152935"/>
              <w:left w:val="nil"/>
              <w:bottom w:val="single" w:sz="8" w:space="0" w:color="152935"/>
              <w:right w:val="nil"/>
            </w:tcBorders>
            <w:vAlign w:val="center"/>
            <w:hideMark/>
          </w:tcPr>
          <w:p w14:paraId="500E17A4" w14:textId="77777777" w:rsidR="000C7DE6" w:rsidRPr="0055166B" w:rsidRDefault="000C7DE6" w:rsidP="00A86A1C">
            <w:pPr>
              <w:spacing w:after="0" w:line="240" w:lineRule="auto"/>
              <w:rPr>
                <w:rFonts w:ascii="Times New Roman" w:hAnsi="Times New Roman"/>
                <w:color w:val="264A60"/>
                <w:sz w:val="20"/>
                <w:szCs w:val="20"/>
                <w:lang w:val="en-ID"/>
              </w:rPr>
            </w:pPr>
          </w:p>
        </w:tc>
        <w:tc>
          <w:tcPr>
            <w:tcW w:w="1470" w:type="dxa"/>
            <w:tcBorders>
              <w:top w:val="single" w:sz="8" w:space="0" w:color="AEAEAE"/>
              <w:left w:val="nil"/>
              <w:bottom w:val="single" w:sz="8" w:space="0" w:color="152935"/>
              <w:right w:val="nil"/>
            </w:tcBorders>
            <w:shd w:val="clear" w:color="auto" w:fill="E0E0E0"/>
            <w:hideMark/>
          </w:tcPr>
          <w:p w14:paraId="47ADC6EB" w14:textId="77777777" w:rsidR="000C7DE6" w:rsidRPr="0055166B" w:rsidRDefault="000C7DE6" w:rsidP="0055166B">
            <w:pPr>
              <w:adjustRightInd w:val="0"/>
              <w:spacing w:after="0" w:line="240" w:lineRule="auto"/>
              <w:ind w:left="60" w:right="60" w:firstLine="93"/>
              <w:rPr>
                <w:rFonts w:ascii="Times New Roman" w:hAnsi="Times New Roman"/>
                <w:color w:val="264A60"/>
                <w:sz w:val="20"/>
                <w:szCs w:val="20"/>
                <w:lang w:val="en-ID"/>
              </w:rPr>
            </w:pPr>
            <w:r w:rsidRPr="0055166B">
              <w:rPr>
                <w:rFonts w:ascii="Times New Roman" w:hAnsi="Times New Roman"/>
                <w:color w:val="264A60"/>
                <w:sz w:val="20"/>
                <w:szCs w:val="20"/>
                <w:lang w:val="en-ID"/>
              </w:rPr>
              <w:t>Total</w:t>
            </w:r>
          </w:p>
        </w:tc>
        <w:tc>
          <w:tcPr>
            <w:tcW w:w="1679" w:type="dxa"/>
            <w:tcBorders>
              <w:top w:val="single" w:sz="8" w:space="0" w:color="AEAEAE"/>
              <w:left w:val="nil"/>
              <w:bottom w:val="single" w:sz="8" w:space="0" w:color="152935"/>
              <w:right w:val="single" w:sz="8" w:space="0" w:color="E0E0E0"/>
            </w:tcBorders>
            <w:shd w:val="clear" w:color="auto" w:fill="FFFFFF"/>
            <w:hideMark/>
          </w:tcPr>
          <w:p w14:paraId="70B50520"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523.760</w:t>
            </w:r>
          </w:p>
        </w:tc>
        <w:tc>
          <w:tcPr>
            <w:tcW w:w="833" w:type="dxa"/>
            <w:tcBorders>
              <w:top w:val="single" w:sz="8" w:space="0" w:color="AEAEAE"/>
              <w:left w:val="single" w:sz="8" w:space="0" w:color="E0E0E0"/>
              <w:bottom w:val="single" w:sz="8" w:space="0" w:color="152935"/>
              <w:right w:val="single" w:sz="8" w:space="0" w:color="E0E0E0"/>
            </w:tcBorders>
            <w:shd w:val="clear" w:color="auto" w:fill="FFFFFF"/>
            <w:hideMark/>
          </w:tcPr>
          <w:p w14:paraId="6B92A212" w14:textId="77777777" w:rsidR="000C7DE6" w:rsidRPr="0055166B" w:rsidRDefault="000C7DE6" w:rsidP="00A86A1C">
            <w:pPr>
              <w:adjustRightInd w:val="0"/>
              <w:spacing w:after="0" w:line="240" w:lineRule="auto"/>
              <w:ind w:left="60" w:right="60"/>
              <w:jc w:val="right"/>
              <w:rPr>
                <w:rFonts w:ascii="Times New Roman" w:hAnsi="Times New Roman"/>
                <w:color w:val="010205"/>
                <w:sz w:val="20"/>
                <w:szCs w:val="20"/>
                <w:lang w:val="en-ID"/>
              </w:rPr>
            </w:pPr>
            <w:r w:rsidRPr="0055166B">
              <w:rPr>
                <w:rFonts w:ascii="Times New Roman" w:hAnsi="Times New Roman"/>
                <w:color w:val="010205"/>
                <w:sz w:val="20"/>
                <w:szCs w:val="20"/>
                <w:lang w:val="en-ID"/>
              </w:rPr>
              <w:t>99</w:t>
            </w:r>
          </w:p>
        </w:tc>
        <w:tc>
          <w:tcPr>
            <w:tcW w:w="141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36079B5" w14:textId="77777777" w:rsidR="000C7DE6" w:rsidRPr="0055166B" w:rsidRDefault="000C7DE6" w:rsidP="00A86A1C">
            <w:pPr>
              <w:adjustRightInd w:val="0"/>
              <w:spacing w:after="0" w:line="240" w:lineRule="auto"/>
              <w:rPr>
                <w:rFonts w:ascii="Times New Roman" w:hAnsi="Times New Roman"/>
                <w:sz w:val="20"/>
                <w:szCs w:val="20"/>
                <w:lang w:val="en-ID"/>
              </w:rPr>
            </w:pPr>
          </w:p>
        </w:tc>
        <w:tc>
          <w:tcPr>
            <w:tcW w:w="113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72A079E" w14:textId="77777777" w:rsidR="000C7DE6" w:rsidRPr="0055166B" w:rsidRDefault="000C7DE6" w:rsidP="00A86A1C">
            <w:pPr>
              <w:adjustRightInd w:val="0"/>
              <w:spacing w:after="0" w:line="240" w:lineRule="auto"/>
              <w:rPr>
                <w:rFonts w:ascii="Times New Roman" w:hAnsi="Times New Roman"/>
                <w:sz w:val="20"/>
                <w:szCs w:val="20"/>
                <w:lang w:val="en-ID"/>
              </w:rPr>
            </w:pPr>
          </w:p>
        </w:tc>
        <w:tc>
          <w:tcPr>
            <w:tcW w:w="1134" w:type="dxa"/>
            <w:tcBorders>
              <w:top w:val="single" w:sz="8" w:space="0" w:color="AEAEAE"/>
              <w:left w:val="single" w:sz="8" w:space="0" w:color="E0E0E0"/>
              <w:bottom w:val="single" w:sz="8" w:space="0" w:color="152935"/>
              <w:right w:val="nil"/>
            </w:tcBorders>
            <w:shd w:val="clear" w:color="auto" w:fill="FFFFFF"/>
            <w:vAlign w:val="center"/>
          </w:tcPr>
          <w:p w14:paraId="027323C6" w14:textId="77777777" w:rsidR="000C7DE6" w:rsidRPr="0055166B" w:rsidRDefault="000C7DE6" w:rsidP="00A86A1C">
            <w:pPr>
              <w:adjustRightInd w:val="0"/>
              <w:spacing w:after="0" w:line="240" w:lineRule="auto"/>
              <w:rPr>
                <w:rFonts w:ascii="Times New Roman" w:hAnsi="Times New Roman"/>
                <w:sz w:val="20"/>
                <w:szCs w:val="20"/>
                <w:lang w:val="en-ID"/>
              </w:rPr>
            </w:pPr>
          </w:p>
        </w:tc>
      </w:tr>
      <w:tr w:rsidR="000C7DE6" w:rsidRPr="0055166B" w14:paraId="30B4A53E" w14:textId="77777777" w:rsidTr="0055166B">
        <w:trPr>
          <w:cantSplit/>
          <w:trHeight w:val="57"/>
          <w:jc w:val="center"/>
        </w:trPr>
        <w:tc>
          <w:tcPr>
            <w:tcW w:w="8505" w:type="dxa"/>
            <w:gridSpan w:val="7"/>
            <w:tcBorders>
              <w:top w:val="nil"/>
              <w:left w:val="nil"/>
              <w:bottom w:val="nil"/>
              <w:right w:val="nil"/>
            </w:tcBorders>
            <w:shd w:val="clear" w:color="auto" w:fill="FFFFFF"/>
            <w:hideMark/>
          </w:tcPr>
          <w:p w14:paraId="4F84B22F" w14:textId="77777777" w:rsidR="000C7DE6" w:rsidRPr="0055166B" w:rsidRDefault="000C7DE6" w:rsidP="00A86A1C">
            <w:pPr>
              <w:adjustRightInd w:val="0"/>
              <w:spacing w:after="0" w:line="240" w:lineRule="auto"/>
              <w:ind w:right="60" w:firstLine="0"/>
              <w:rPr>
                <w:rFonts w:ascii="Times New Roman" w:hAnsi="Times New Roman"/>
                <w:color w:val="010205"/>
                <w:sz w:val="20"/>
                <w:szCs w:val="20"/>
                <w:lang w:val="en-ID"/>
              </w:rPr>
            </w:pPr>
            <w:r w:rsidRPr="0055166B">
              <w:rPr>
                <w:rFonts w:ascii="Times New Roman" w:hAnsi="Times New Roman"/>
                <w:color w:val="010205"/>
                <w:sz w:val="20"/>
                <w:szCs w:val="20"/>
                <w:lang w:val="en-ID"/>
              </w:rPr>
              <w:t>a. Dependent Variable: Kepatuhan Wajib PKB</w:t>
            </w:r>
          </w:p>
        </w:tc>
      </w:tr>
      <w:tr w:rsidR="000C7DE6" w:rsidRPr="0055166B" w14:paraId="71A8C804" w14:textId="77777777" w:rsidTr="0055166B">
        <w:trPr>
          <w:cantSplit/>
          <w:trHeight w:val="57"/>
          <w:jc w:val="center"/>
        </w:trPr>
        <w:tc>
          <w:tcPr>
            <w:tcW w:w="8505" w:type="dxa"/>
            <w:gridSpan w:val="7"/>
            <w:tcBorders>
              <w:top w:val="nil"/>
              <w:left w:val="nil"/>
              <w:bottom w:val="nil"/>
              <w:right w:val="nil"/>
            </w:tcBorders>
            <w:shd w:val="clear" w:color="auto" w:fill="FFFFFF"/>
            <w:hideMark/>
          </w:tcPr>
          <w:p w14:paraId="1D341225" w14:textId="77777777" w:rsidR="000C7DE6" w:rsidRPr="0055166B" w:rsidRDefault="000C7DE6" w:rsidP="00A86A1C">
            <w:pPr>
              <w:adjustRightInd w:val="0"/>
              <w:spacing w:after="0" w:line="240" w:lineRule="auto"/>
              <w:ind w:right="60" w:firstLine="0"/>
              <w:rPr>
                <w:rFonts w:ascii="Times New Roman" w:hAnsi="Times New Roman"/>
                <w:color w:val="010205"/>
                <w:sz w:val="20"/>
                <w:szCs w:val="20"/>
                <w:lang w:val="en-ID"/>
              </w:rPr>
            </w:pPr>
            <w:r w:rsidRPr="0055166B">
              <w:rPr>
                <w:rFonts w:ascii="Times New Roman" w:hAnsi="Times New Roman"/>
                <w:color w:val="010205"/>
                <w:sz w:val="20"/>
                <w:szCs w:val="20"/>
                <w:lang w:val="en-ID"/>
              </w:rPr>
              <w:t>b. Predictors: (Constant), Sanksi Perpajakan, Kesadaran Wajib PKB, Kualitas Pelayanan Pajak</w:t>
            </w:r>
          </w:p>
        </w:tc>
      </w:tr>
    </w:tbl>
    <w:bookmarkEnd w:id="35"/>
    <w:p w14:paraId="730E3298" w14:textId="77777777" w:rsidR="00674063" w:rsidRDefault="000C7DE6" w:rsidP="00A86A1C">
      <w:pPr>
        <w:spacing w:after="0" w:line="240" w:lineRule="auto"/>
        <w:jc w:val="both"/>
        <w:rPr>
          <w:rFonts w:ascii="Times New Roman" w:eastAsia="Calibri" w:hAnsi="Times New Roman"/>
          <w:sz w:val="24"/>
          <w:szCs w:val="24"/>
        </w:rPr>
      </w:pPr>
      <w:r w:rsidRPr="00A86A1C">
        <w:rPr>
          <w:rFonts w:ascii="Times New Roman" w:eastAsia="Calibri" w:hAnsi="Times New Roman"/>
          <w:sz w:val="24"/>
          <w:szCs w:val="24"/>
        </w:rPr>
        <w:t xml:space="preserve">Hasil dari tabel </w:t>
      </w:r>
      <w:r w:rsidR="00EE314C" w:rsidRPr="00A86A1C">
        <w:rPr>
          <w:rFonts w:ascii="Times New Roman" w:eastAsia="Calibri" w:hAnsi="Times New Roman"/>
          <w:sz w:val="24"/>
          <w:szCs w:val="24"/>
          <w:lang w:val="en-US"/>
        </w:rPr>
        <w:t>8</w:t>
      </w:r>
      <w:r w:rsidRPr="00A86A1C">
        <w:rPr>
          <w:rFonts w:ascii="Times New Roman" w:eastAsia="Calibri" w:hAnsi="Times New Roman"/>
          <w:sz w:val="24"/>
          <w:szCs w:val="24"/>
        </w:rPr>
        <w:t xml:space="preserve"> diatas, memperoleh nilai F-hitung senilai 43.800 </w:t>
      </w:r>
      <w:r w:rsidR="00315CD1" w:rsidRPr="00A86A1C">
        <w:rPr>
          <w:rFonts w:ascii="Times New Roman" w:eastAsia="Calibri" w:hAnsi="Times New Roman"/>
          <w:sz w:val="24"/>
          <w:szCs w:val="24"/>
        </w:rPr>
        <w:t>dan</w:t>
      </w:r>
      <w:r w:rsidRPr="00A86A1C">
        <w:rPr>
          <w:rFonts w:ascii="Times New Roman" w:eastAsia="Calibri" w:hAnsi="Times New Roman"/>
          <w:sz w:val="24"/>
          <w:szCs w:val="24"/>
        </w:rPr>
        <w:t xml:space="preserve"> nilai signifikan senilai 0.000</w:t>
      </w:r>
      <w:r w:rsidRPr="00A86A1C">
        <w:rPr>
          <w:rFonts w:ascii="Times New Roman" w:eastAsia="Calibri" w:hAnsi="Times New Roman"/>
          <w:sz w:val="24"/>
          <w:szCs w:val="24"/>
          <w:lang w:val="en-US"/>
        </w:rPr>
        <w:t xml:space="preserve">. </w:t>
      </w:r>
      <w:r w:rsidRPr="00A86A1C">
        <w:rPr>
          <w:rFonts w:ascii="Times New Roman" w:eastAsia="Calibri" w:hAnsi="Times New Roman"/>
          <w:sz w:val="24"/>
          <w:szCs w:val="24"/>
        </w:rPr>
        <w:t xml:space="preserve">Hasil tersebut </w:t>
      </w:r>
      <w:r w:rsidR="00B3682E" w:rsidRPr="00A86A1C">
        <w:rPr>
          <w:rFonts w:ascii="Times New Roman" w:eastAsia="Calibri" w:hAnsi="Times New Roman"/>
          <w:sz w:val="24"/>
          <w:szCs w:val="24"/>
        </w:rPr>
        <w:t>bisa diperhatikan</w:t>
      </w:r>
      <w:r w:rsidRPr="00A86A1C">
        <w:rPr>
          <w:rFonts w:ascii="Times New Roman" w:eastAsia="Calibri" w:hAnsi="Times New Roman"/>
          <w:sz w:val="24"/>
          <w:szCs w:val="24"/>
        </w:rPr>
        <w:t xml:space="preserve"> dari 43.800 (f-hitung) &gt; 2.70 (f-tabel)</w:t>
      </w:r>
      <w:r w:rsidRPr="00A86A1C">
        <w:rPr>
          <w:rFonts w:ascii="Times New Roman" w:eastAsia="Calibri" w:hAnsi="Times New Roman"/>
          <w:sz w:val="24"/>
          <w:szCs w:val="24"/>
          <w:lang w:val="en-US"/>
        </w:rPr>
        <w:t xml:space="preserve"> </w:t>
      </w:r>
      <w:r w:rsidR="00315CD1" w:rsidRPr="00A86A1C">
        <w:rPr>
          <w:rFonts w:ascii="Times New Roman" w:eastAsia="Calibri" w:hAnsi="Times New Roman"/>
          <w:sz w:val="24"/>
          <w:szCs w:val="24"/>
        </w:rPr>
        <w:t>serta</w:t>
      </w:r>
      <w:r w:rsidRPr="00A86A1C">
        <w:rPr>
          <w:rFonts w:ascii="Times New Roman" w:eastAsia="Calibri" w:hAnsi="Times New Roman"/>
          <w:sz w:val="24"/>
          <w:szCs w:val="24"/>
          <w:lang w:val="en-US"/>
        </w:rPr>
        <w:t xml:space="preserve"> </w:t>
      </w:r>
      <w:r w:rsidRPr="00A86A1C">
        <w:rPr>
          <w:rFonts w:ascii="Times New Roman" w:eastAsia="Calibri" w:hAnsi="Times New Roman"/>
          <w:sz w:val="24"/>
          <w:szCs w:val="24"/>
        </w:rPr>
        <w:t xml:space="preserve">nilai </w:t>
      </w:r>
      <w:r w:rsidR="00B3682E" w:rsidRPr="00A86A1C">
        <w:rPr>
          <w:rFonts w:ascii="Times New Roman" w:eastAsia="Calibri" w:hAnsi="Times New Roman"/>
          <w:i/>
          <w:iCs/>
          <w:sz w:val="24"/>
          <w:szCs w:val="24"/>
        </w:rPr>
        <w:t>significant</w:t>
      </w:r>
      <w:r w:rsidRPr="00A86A1C">
        <w:rPr>
          <w:rFonts w:ascii="Times New Roman" w:eastAsia="Calibri" w:hAnsi="Times New Roman"/>
          <w:sz w:val="24"/>
          <w:szCs w:val="24"/>
        </w:rPr>
        <w:t xml:space="preserve"> 0.05 atau 5%, dapat dikatakan bahwa nilai </w:t>
      </w:r>
      <w:r w:rsidR="00B3682E" w:rsidRPr="00A86A1C">
        <w:rPr>
          <w:rFonts w:ascii="Times New Roman" w:eastAsia="Calibri" w:hAnsi="Times New Roman"/>
          <w:i/>
          <w:iCs/>
          <w:sz w:val="24"/>
          <w:szCs w:val="24"/>
        </w:rPr>
        <w:t>significant</w:t>
      </w:r>
      <w:r w:rsidRPr="00A86A1C">
        <w:rPr>
          <w:rFonts w:ascii="Times New Roman" w:eastAsia="Calibri" w:hAnsi="Times New Roman"/>
          <w:sz w:val="24"/>
          <w:szCs w:val="24"/>
        </w:rPr>
        <w:t xml:space="preserve"> se</w:t>
      </w:r>
      <w:r w:rsidR="00445CB0" w:rsidRPr="00A86A1C">
        <w:rPr>
          <w:rFonts w:ascii="Times New Roman" w:eastAsia="Calibri" w:hAnsi="Times New Roman"/>
          <w:sz w:val="24"/>
          <w:szCs w:val="24"/>
        </w:rPr>
        <w:t>besar</w:t>
      </w:r>
      <w:r w:rsidRPr="00A86A1C">
        <w:rPr>
          <w:rFonts w:ascii="Times New Roman" w:eastAsia="Calibri" w:hAnsi="Times New Roman"/>
          <w:sz w:val="24"/>
          <w:szCs w:val="24"/>
        </w:rPr>
        <w:t xml:space="preserve">i 0.000 &lt; 0.05 </w:t>
      </w:r>
      <w:r w:rsidR="00445CB0" w:rsidRPr="00A86A1C">
        <w:rPr>
          <w:rFonts w:ascii="Times New Roman" w:eastAsia="Calibri" w:hAnsi="Times New Roman"/>
          <w:sz w:val="24"/>
          <w:szCs w:val="24"/>
        </w:rPr>
        <w:t>akibatnya</w:t>
      </w:r>
      <w:r w:rsidRPr="00A86A1C">
        <w:rPr>
          <w:rFonts w:ascii="Times New Roman" w:eastAsia="Calibri" w:hAnsi="Times New Roman"/>
          <w:sz w:val="24"/>
          <w:szCs w:val="24"/>
        </w:rPr>
        <w:t xml:space="preserve">, kesadaran wajib PKB, Kualitas Pelayanan Pajak, dan Sanksi Perpajakan </w:t>
      </w:r>
      <w:r w:rsidR="005F57E3" w:rsidRPr="00A86A1C">
        <w:rPr>
          <w:rFonts w:ascii="Times New Roman" w:eastAsia="Calibri" w:hAnsi="Times New Roman"/>
          <w:sz w:val="24"/>
          <w:szCs w:val="24"/>
        </w:rPr>
        <w:t>dengan</w:t>
      </w:r>
      <w:r w:rsidRPr="00A86A1C">
        <w:rPr>
          <w:rFonts w:ascii="Times New Roman" w:eastAsia="Calibri" w:hAnsi="Times New Roman"/>
          <w:sz w:val="24"/>
          <w:szCs w:val="24"/>
        </w:rPr>
        <w:t xml:space="preserve"> </w:t>
      </w:r>
      <w:r w:rsidR="00AB4E48" w:rsidRPr="00A86A1C">
        <w:rPr>
          <w:rFonts w:ascii="Times New Roman" w:eastAsia="Calibri" w:hAnsi="Times New Roman"/>
          <w:sz w:val="24"/>
          <w:szCs w:val="24"/>
        </w:rPr>
        <w:t>serentak</w:t>
      </w:r>
      <w:r w:rsidRPr="00A86A1C">
        <w:rPr>
          <w:rFonts w:ascii="Times New Roman" w:eastAsia="Calibri" w:hAnsi="Times New Roman"/>
          <w:sz w:val="24"/>
          <w:szCs w:val="24"/>
        </w:rPr>
        <w:t xml:space="preserve"> </w:t>
      </w:r>
      <w:r w:rsidR="00B3682E" w:rsidRPr="00A86A1C">
        <w:rPr>
          <w:rFonts w:ascii="Times New Roman" w:eastAsia="Calibri" w:hAnsi="Times New Roman"/>
          <w:sz w:val="24"/>
          <w:szCs w:val="24"/>
        </w:rPr>
        <w:t>punya</w:t>
      </w:r>
      <w:r w:rsidR="00AB4E48" w:rsidRPr="00A86A1C">
        <w:rPr>
          <w:rFonts w:ascii="Times New Roman" w:eastAsia="Calibri" w:hAnsi="Times New Roman"/>
          <w:sz w:val="24"/>
          <w:szCs w:val="24"/>
        </w:rPr>
        <w:t xml:space="preserve"> pengaruh</w:t>
      </w:r>
      <w:r w:rsidRPr="00A86A1C">
        <w:rPr>
          <w:rFonts w:ascii="Times New Roman" w:eastAsia="Calibri" w:hAnsi="Times New Roman"/>
          <w:sz w:val="24"/>
          <w:szCs w:val="24"/>
        </w:rPr>
        <w:t xml:space="preserve"> </w:t>
      </w:r>
      <w:r w:rsidR="00AB4E48" w:rsidRPr="00A86A1C">
        <w:rPr>
          <w:rFonts w:ascii="Times New Roman" w:eastAsia="Calibri" w:hAnsi="Times New Roman"/>
          <w:sz w:val="24"/>
          <w:szCs w:val="24"/>
        </w:rPr>
        <w:t>pada</w:t>
      </w:r>
      <w:r w:rsidRPr="00A86A1C">
        <w:rPr>
          <w:rFonts w:ascii="Times New Roman" w:eastAsia="Calibri" w:hAnsi="Times New Roman"/>
          <w:sz w:val="24"/>
          <w:szCs w:val="24"/>
        </w:rPr>
        <w:t xml:space="preserve"> Kepatuhan Wajib PKB.</w:t>
      </w:r>
    </w:p>
    <w:p w14:paraId="0F05920A" w14:textId="77777777" w:rsidR="0055166B" w:rsidRPr="00A86A1C" w:rsidRDefault="0055166B" w:rsidP="00A86A1C">
      <w:pPr>
        <w:spacing w:after="0" w:line="240" w:lineRule="auto"/>
        <w:jc w:val="both"/>
        <w:rPr>
          <w:rFonts w:ascii="Times New Roman" w:hAnsi="Times New Roman"/>
          <w:sz w:val="24"/>
          <w:szCs w:val="24"/>
          <w:lang w:val="en-US"/>
        </w:rPr>
      </w:pPr>
    </w:p>
    <w:p w14:paraId="02B7D5DA" w14:textId="77777777" w:rsidR="000C7DE6" w:rsidRPr="00A86A1C" w:rsidRDefault="000C7DE6" w:rsidP="00A86A1C">
      <w:pPr>
        <w:spacing w:after="0" w:line="240" w:lineRule="auto"/>
        <w:ind w:firstLine="0"/>
        <w:jc w:val="both"/>
        <w:rPr>
          <w:rFonts w:ascii="Times New Roman" w:hAnsi="Times New Roman"/>
          <w:sz w:val="24"/>
          <w:szCs w:val="24"/>
          <w:lang w:val="en-US"/>
        </w:rPr>
      </w:pPr>
      <w:r w:rsidRPr="00A86A1C">
        <w:rPr>
          <w:rFonts w:ascii="Times New Roman" w:hAnsi="Times New Roman"/>
          <w:b/>
          <w:bCs/>
          <w:sz w:val="24"/>
          <w:szCs w:val="24"/>
        </w:rPr>
        <w:t>Determinasi (R</w:t>
      </w:r>
      <w:r w:rsidRPr="00A86A1C">
        <w:rPr>
          <w:rFonts w:ascii="Times New Roman" w:hAnsi="Times New Roman"/>
          <w:b/>
          <w:bCs/>
          <w:sz w:val="24"/>
          <w:szCs w:val="24"/>
          <w:vertAlign w:val="superscript"/>
        </w:rPr>
        <w:t>2</w:t>
      </w:r>
      <w:r w:rsidRPr="00A86A1C">
        <w:rPr>
          <w:rFonts w:ascii="Times New Roman" w:hAnsi="Times New Roman"/>
          <w:b/>
          <w:bCs/>
          <w:sz w:val="24"/>
          <w:szCs w:val="24"/>
        </w:rPr>
        <w:t>)</w:t>
      </w:r>
    </w:p>
    <w:p w14:paraId="6193BD92" w14:textId="77777777" w:rsidR="000C7DE6" w:rsidRPr="0055166B" w:rsidRDefault="000C7DE6" w:rsidP="00A86A1C">
      <w:pPr>
        <w:pStyle w:val="Caption"/>
        <w:spacing w:after="0" w:line="240" w:lineRule="auto"/>
        <w:jc w:val="center"/>
        <w:rPr>
          <w:rFonts w:ascii="Times New Roman" w:hAnsi="Times New Roman"/>
          <w:i/>
          <w:sz w:val="20"/>
          <w:szCs w:val="20"/>
        </w:rPr>
      </w:pPr>
      <w:bookmarkStart w:id="36" w:name="_Toc125921956"/>
      <w:r w:rsidRPr="0055166B">
        <w:rPr>
          <w:rFonts w:ascii="Times New Roman" w:hAnsi="Times New Roman"/>
          <w:sz w:val="20"/>
          <w:szCs w:val="20"/>
        </w:rPr>
        <w:t xml:space="preserve">Tabel </w:t>
      </w:r>
      <w:r w:rsidR="00EE314C" w:rsidRPr="0055166B">
        <w:rPr>
          <w:rFonts w:ascii="Times New Roman" w:hAnsi="Times New Roman"/>
          <w:sz w:val="20"/>
          <w:szCs w:val="20"/>
          <w:lang w:val="en-US"/>
        </w:rPr>
        <w:t>9</w:t>
      </w:r>
      <w:r w:rsidRPr="0055166B">
        <w:rPr>
          <w:rFonts w:ascii="Times New Roman" w:hAnsi="Times New Roman"/>
          <w:sz w:val="20"/>
          <w:szCs w:val="20"/>
        </w:rPr>
        <w:t>. Uji Determinasi (R2)</w:t>
      </w:r>
      <w:bookmarkEnd w:id="36"/>
    </w:p>
    <w:tbl>
      <w:tblPr>
        <w:tblW w:w="78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69"/>
        <w:gridCol w:w="916"/>
        <w:gridCol w:w="1276"/>
        <w:gridCol w:w="2126"/>
        <w:gridCol w:w="2462"/>
      </w:tblGrid>
      <w:tr w:rsidR="000C7DE6" w:rsidRPr="0055166B" w14:paraId="54F888FC" w14:textId="77777777" w:rsidTr="0055166B">
        <w:trPr>
          <w:cantSplit/>
          <w:trHeight w:val="57"/>
          <w:jc w:val="center"/>
        </w:trPr>
        <w:tc>
          <w:tcPr>
            <w:tcW w:w="7849" w:type="dxa"/>
            <w:gridSpan w:val="5"/>
            <w:tcBorders>
              <w:top w:val="nil"/>
              <w:left w:val="nil"/>
              <w:bottom w:val="nil"/>
              <w:right w:val="nil"/>
            </w:tcBorders>
            <w:shd w:val="clear" w:color="auto" w:fill="FFFFFF"/>
            <w:vAlign w:val="center"/>
            <w:hideMark/>
          </w:tcPr>
          <w:p w14:paraId="7BDC7EC7" w14:textId="77777777" w:rsidR="000C7DE6" w:rsidRPr="0055166B" w:rsidRDefault="000C7DE6" w:rsidP="00A86A1C">
            <w:pPr>
              <w:adjustRightInd w:val="0"/>
              <w:spacing w:after="0" w:line="240" w:lineRule="auto"/>
              <w:ind w:left="60" w:right="60"/>
              <w:jc w:val="center"/>
              <w:rPr>
                <w:rFonts w:ascii="Times New Roman" w:hAnsi="Times New Roman"/>
                <w:sz w:val="20"/>
                <w:szCs w:val="20"/>
                <w:lang w:val="en-ID"/>
              </w:rPr>
            </w:pPr>
            <w:bookmarkStart w:id="37" w:name="_Hlk139655417"/>
            <w:r w:rsidRPr="0055166B">
              <w:rPr>
                <w:rFonts w:ascii="Times New Roman" w:hAnsi="Times New Roman"/>
                <w:b/>
                <w:bCs/>
                <w:sz w:val="20"/>
                <w:szCs w:val="20"/>
                <w:lang w:val="en-ID"/>
              </w:rPr>
              <w:t>Model Summary</w:t>
            </w:r>
            <w:r w:rsidRPr="0055166B">
              <w:rPr>
                <w:rFonts w:ascii="Times New Roman" w:hAnsi="Times New Roman"/>
                <w:b/>
                <w:bCs/>
                <w:sz w:val="20"/>
                <w:szCs w:val="20"/>
                <w:vertAlign w:val="superscript"/>
                <w:lang w:val="en-ID"/>
              </w:rPr>
              <w:t>b</w:t>
            </w:r>
          </w:p>
        </w:tc>
      </w:tr>
      <w:tr w:rsidR="000C7DE6" w:rsidRPr="0055166B" w14:paraId="5C34BCAD" w14:textId="77777777" w:rsidTr="0055166B">
        <w:trPr>
          <w:cantSplit/>
          <w:trHeight w:val="57"/>
          <w:jc w:val="center"/>
        </w:trPr>
        <w:tc>
          <w:tcPr>
            <w:tcW w:w="1069" w:type="dxa"/>
            <w:tcBorders>
              <w:top w:val="nil"/>
              <w:left w:val="nil"/>
              <w:bottom w:val="single" w:sz="8" w:space="0" w:color="152935"/>
              <w:right w:val="nil"/>
            </w:tcBorders>
            <w:shd w:val="clear" w:color="auto" w:fill="FFFFFF"/>
            <w:vAlign w:val="bottom"/>
            <w:hideMark/>
          </w:tcPr>
          <w:p w14:paraId="5DAC0C94" w14:textId="77777777" w:rsidR="000C7DE6" w:rsidRPr="0055166B" w:rsidRDefault="000C7DE6" w:rsidP="00A86A1C">
            <w:pPr>
              <w:adjustRightInd w:val="0"/>
              <w:spacing w:after="0" w:line="240" w:lineRule="auto"/>
              <w:ind w:left="60" w:right="60"/>
              <w:rPr>
                <w:rFonts w:ascii="Times New Roman" w:hAnsi="Times New Roman"/>
                <w:sz w:val="20"/>
                <w:szCs w:val="20"/>
                <w:lang w:val="en-ID"/>
              </w:rPr>
            </w:pPr>
            <w:r w:rsidRPr="0055166B">
              <w:rPr>
                <w:rFonts w:ascii="Times New Roman" w:hAnsi="Times New Roman"/>
                <w:sz w:val="20"/>
                <w:szCs w:val="20"/>
                <w:lang w:val="en-ID"/>
              </w:rPr>
              <w:t>Model</w:t>
            </w:r>
          </w:p>
        </w:tc>
        <w:tc>
          <w:tcPr>
            <w:tcW w:w="916" w:type="dxa"/>
            <w:tcBorders>
              <w:top w:val="nil"/>
              <w:left w:val="nil"/>
              <w:bottom w:val="single" w:sz="8" w:space="0" w:color="152935"/>
              <w:right w:val="single" w:sz="8" w:space="0" w:color="E0E0E0"/>
            </w:tcBorders>
            <w:shd w:val="clear" w:color="auto" w:fill="FFFFFF"/>
            <w:vAlign w:val="bottom"/>
            <w:hideMark/>
          </w:tcPr>
          <w:p w14:paraId="2C6B6C39" w14:textId="77777777" w:rsidR="000C7DE6" w:rsidRPr="0055166B" w:rsidRDefault="000C7DE6" w:rsidP="00A86A1C">
            <w:pPr>
              <w:adjustRightInd w:val="0"/>
              <w:spacing w:after="0" w:line="240" w:lineRule="auto"/>
              <w:ind w:left="60" w:right="60"/>
              <w:jc w:val="center"/>
              <w:rPr>
                <w:rFonts w:ascii="Times New Roman" w:hAnsi="Times New Roman"/>
                <w:sz w:val="20"/>
                <w:szCs w:val="20"/>
                <w:lang w:val="en-ID"/>
              </w:rPr>
            </w:pPr>
            <w:r w:rsidRPr="0055166B">
              <w:rPr>
                <w:rFonts w:ascii="Times New Roman" w:hAnsi="Times New Roman"/>
                <w:sz w:val="20"/>
                <w:szCs w:val="20"/>
                <w:lang w:val="en-ID"/>
              </w:rPr>
              <w:t>R</w:t>
            </w:r>
          </w:p>
        </w:tc>
        <w:tc>
          <w:tcPr>
            <w:tcW w:w="1276" w:type="dxa"/>
            <w:tcBorders>
              <w:top w:val="nil"/>
              <w:left w:val="single" w:sz="8" w:space="0" w:color="E0E0E0"/>
              <w:bottom w:val="single" w:sz="8" w:space="0" w:color="152935"/>
              <w:right w:val="single" w:sz="8" w:space="0" w:color="E0E0E0"/>
            </w:tcBorders>
            <w:shd w:val="clear" w:color="auto" w:fill="FFFFFF"/>
            <w:vAlign w:val="bottom"/>
            <w:hideMark/>
          </w:tcPr>
          <w:p w14:paraId="3023941C" w14:textId="77777777" w:rsidR="000C7DE6" w:rsidRPr="0055166B" w:rsidRDefault="000C7DE6" w:rsidP="0055166B">
            <w:pPr>
              <w:adjustRightInd w:val="0"/>
              <w:spacing w:after="0" w:line="240" w:lineRule="auto"/>
              <w:ind w:left="60" w:right="60" w:firstLine="87"/>
              <w:jc w:val="center"/>
              <w:rPr>
                <w:rFonts w:ascii="Times New Roman" w:hAnsi="Times New Roman"/>
                <w:sz w:val="20"/>
                <w:szCs w:val="20"/>
                <w:lang w:val="en-ID"/>
              </w:rPr>
            </w:pPr>
            <w:r w:rsidRPr="0055166B">
              <w:rPr>
                <w:rFonts w:ascii="Times New Roman" w:hAnsi="Times New Roman"/>
                <w:sz w:val="20"/>
                <w:szCs w:val="20"/>
                <w:lang w:val="en-ID"/>
              </w:rPr>
              <w:t>R Square</w:t>
            </w:r>
          </w:p>
        </w:tc>
        <w:tc>
          <w:tcPr>
            <w:tcW w:w="2126" w:type="dxa"/>
            <w:tcBorders>
              <w:top w:val="nil"/>
              <w:left w:val="single" w:sz="8" w:space="0" w:color="E0E0E0"/>
              <w:bottom w:val="single" w:sz="8" w:space="0" w:color="152935"/>
              <w:right w:val="single" w:sz="8" w:space="0" w:color="E0E0E0"/>
            </w:tcBorders>
            <w:shd w:val="clear" w:color="auto" w:fill="FFFFFF"/>
            <w:vAlign w:val="bottom"/>
            <w:hideMark/>
          </w:tcPr>
          <w:p w14:paraId="5FF5C1FF" w14:textId="77777777" w:rsidR="000C7DE6" w:rsidRPr="0055166B" w:rsidRDefault="000C7DE6" w:rsidP="0055166B">
            <w:pPr>
              <w:adjustRightInd w:val="0"/>
              <w:spacing w:after="0" w:line="240" w:lineRule="auto"/>
              <w:ind w:left="60" w:right="60" w:firstLine="9"/>
              <w:jc w:val="center"/>
              <w:rPr>
                <w:rFonts w:ascii="Times New Roman" w:hAnsi="Times New Roman"/>
                <w:sz w:val="20"/>
                <w:szCs w:val="20"/>
                <w:lang w:val="en-ID"/>
              </w:rPr>
            </w:pPr>
            <w:r w:rsidRPr="0055166B">
              <w:rPr>
                <w:rFonts w:ascii="Times New Roman" w:hAnsi="Times New Roman"/>
                <w:sz w:val="20"/>
                <w:szCs w:val="20"/>
                <w:lang w:val="en-ID"/>
              </w:rPr>
              <w:t>Adjusted R Square</w:t>
            </w:r>
          </w:p>
        </w:tc>
        <w:tc>
          <w:tcPr>
            <w:tcW w:w="2462" w:type="dxa"/>
            <w:tcBorders>
              <w:top w:val="nil"/>
              <w:left w:val="single" w:sz="8" w:space="0" w:color="E0E0E0"/>
              <w:bottom w:val="single" w:sz="8" w:space="0" w:color="152935"/>
              <w:right w:val="nil"/>
            </w:tcBorders>
            <w:shd w:val="clear" w:color="auto" w:fill="FFFFFF"/>
            <w:vAlign w:val="bottom"/>
            <w:hideMark/>
          </w:tcPr>
          <w:p w14:paraId="72204CF1" w14:textId="77777777" w:rsidR="000C7DE6" w:rsidRPr="0055166B" w:rsidRDefault="000C7DE6" w:rsidP="0055166B">
            <w:pPr>
              <w:adjustRightInd w:val="0"/>
              <w:spacing w:after="0" w:line="240" w:lineRule="auto"/>
              <w:ind w:left="60" w:right="60" w:firstLine="14"/>
              <w:jc w:val="center"/>
              <w:rPr>
                <w:rFonts w:ascii="Times New Roman" w:hAnsi="Times New Roman"/>
                <w:sz w:val="20"/>
                <w:szCs w:val="20"/>
                <w:lang w:val="en-ID"/>
              </w:rPr>
            </w:pPr>
            <w:r w:rsidRPr="0055166B">
              <w:rPr>
                <w:rFonts w:ascii="Times New Roman" w:hAnsi="Times New Roman"/>
                <w:sz w:val="20"/>
                <w:szCs w:val="20"/>
                <w:lang w:val="en-ID"/>
              </w:rPr>
              <w:t>Std. Error of the Estimate</w:t>
            </w:r>
          </w:p>
        </w:tc>
      </w:tr>
      <w:tr w:rsidR="000C7DE6" w:rsidRPr="0055166B" w14:paraId="28B96856" w14:textId="77777777" w:rsidTr="0055166B">
        <w:trPr>
          <w:cantSplit/>
          <w:trHeight w:val="57"/>
          <w:jc w:val="center"/>
        </w:trPr>
        <w:tc>
          <w:tcPr>
            <w:tcW w:w="1069" w:type="dxa"/>
            <w:tcBorders>
              <w:top w:val="single" w:sz="8" w:space="0" w:color="152935"/>
              <w:left w:val="nil"/>
              <w:bottom w:val="single" w:sz="8" w:space="0" w:color="152935"/>
              <w:right w:val="nil"/>
            </w:tcBorders>
            <w:shd w:val="clear" w:color="auto" w:fill="E0E0E0"/>
            <w:hideMark/>
          </w:tcPr>
          <w:p w14:paraId="6E370DE4" w14:textId="77777777" w:rsidR="000C7DE6" w:rsidRPr="0055166B" w:rsidRDefault="000C7DE6" w:rsidP="00A86A1C">
            <w:pPr>
              <w:adjustRightInd w:val="0"/>
              <w:spacing w:after="0" w:line="240" w:lineRule="auto"/>
              <w:ind w:left="60" w:right="60"/>
              <w:rPr>
                <w:rFonts w:ascii="Times New Roman" w:hAnsi="Times New Roman"/>
                <w:sz w:val="20"/>
                <w:szCs w:val="20"/>
                <w:lang w:val="en-ID"/>
              </w:rPr>
            </w:pPr>
            <w:r w:rsidRPr="0055166B">
              <w:rPr>
                <w:rFonts w:ascii="Times New Roman" w:hAnsi="Times New Roman"/>
                <w:sz w:val="20"/>
                <w:szCs w:val="20"/>
                <w:lang w:val="en-ID"/>
              </w:rPr>
              <w:t>1</w:t>
            </w:r>
          </w:p>
        </w:tc>
        <w:tc>
          <w:tcPr>
            <w:tcW w:w="916" w:type="dxa"/>
            <w:tcBorders>
              <w:top w:val="single" w:sz="8" w:space="0" w:color="152935"/>
              <w:left w:val="nil"/>
              <w:bottom w:val="single" w:sz="8" w:space="0" w:color="152935"/>
              <w:right w:val="single" w:sz="8" w:space="0" w:color="E0E0E0"/>
            </w:tcBorders>
            <w:shd w:val="clear" w:color="auto" w:fill="FFFFFF"/>
            <w:hideMark/>
          </w:tcPr>
          <w:p w14:paraId="511CC3E3" w14:textId="77777777" w:rsidR="000C7DE6" w:rsidRPr="0055166B" w:rsidRDefault="000C7DE6" w:rsidP="00A86A1C">
            <w:pPr>
              <w:adjustRightInd w:val="0"/>
              <w:spacing w:after="0" w:line="240" w:lineRule="auto"/>
              <w:ind w:left="60" w:right="60"/>
              <w:jc w:val="right"/>
              <w:rPr>
                <w:rFonts w:ascii="Times New Roman" w:hAnsi="Times New Roman"/>
                <w:sz w:val="20"/>
                <w:szCs w:val="20"/>
                <w:lang w:val="en-ID"/>
              </w:rPr>
            </w:pPr>
            <w:r w:rsidRPr="0055166B">
              <w:rPr>
                <w:rFonts w:ascii="Times New Roman" w:hAnsi="Times New Roman"/>
                <w:sz w:val="20"/>
                <w:szCs w:val="20"/>
                <w:lang w:val="en-ID"/>
              </w:rPr>
              <w:t>.760</w:t>
            </w:r>
            <w:r w:rsidRPr="0055166B">
              <w:rPr>
                <w:rFonts w:ascii="Times New Roman" w:hAnsi="Times New Roman"/>
                <w:sz w:val="20"/>
                <w:szCs w:val="20"/>
                <w:vertAlign w:val="superscript"/>
                <w:lang w:val="en-ID"/>
              </w:rPr>
              <w:t>a</w:t>
            </w:r>
          </w:p>
        </w:tc>
        <w:tc>
          <w:tcPr>
            <w:tcW w:w="1276" w:type="dxa"/>
            <w:tcBorders>
              <w:top w:val="single" w:sz="8" w:space="0" w:color="152935"/>
              <w:left w:val="single" w:sz="8" w:space="0" w:color="E0E0E0"/>
              <w:bottom w:val="single" w:sz="8" w:space="0" w:color="152935"/>
              <w:right w:val="single" w:sz="8" w:space="0" w:color="E0E0E0"/>
            </w:tcBorders>
            <w:shd w:val="clear" w:color="auto" w:fill="FFFFFF"/>
            <w:hideMark/>
          </w:tcPr>
          <w:p w14:paraId="5793B035" w14:textId="77777777" w:rsidR="000C7DE6" w:rsidRPr="0055166B" w:rsidRDefault="000C7DE6" w:rsidP="00A86A1C">
            <w:pPr>
              <w:adjustRightInd w:val="0"/>
              <w:spacing w:after="0" w:line="240" w:lineRule="auto"/>
              <w:ind w:left="60" w:right="60"/>
              <w:jc w:val="right"/>
              <w:rPr>
                <w:rFonts w:ascii="Times New Roman" w:hAnsi="Times New Roman"/>
                <w:sz w:val="20"/>
                <w:szCs w:val="20"/>
                <w:lang w:val="en-ID"/>
              </w:rPr>
            </w:pPr>
            <w:r w:rsidRPr="0055166B">
              <w:rPr>
                <w:rFonts w:ascii="Times New Roman" w:hAnsi="Times New Roman"/>
                <w:sz w:val="20"/>
                <w:szCs w:val="20"/>
                <w:lang w:val="en-ID"/>
              </w:rPr>
              <w:t>.578</w:t>
            </w:r>
          </w:p>
        </w:tc>
        <w:tc>
          <w:tcPr>
            <w:tcW w:w="2126" w:type="dxa"/>
            <w:tcBorders>
              <w:top w:val="single" w:sz="8" w:space="0" w:color="152935"/>
              <w:left w:val="single" w:sz="8" w:space="0" w:color="E0E0E0"/>
              <w:bottom w:val="single" w:sz="8" w:space="0" w:color="152935"/>
              <w:right w:val="single" w:sz="8" w:space="0" w:color="E0E0E0"/>
            </w:tcBorders>
            <w:shd w:val="clear" w:color="auto" w:fill="FFFFFF"/>
            <w:hideMark/>
          </w:tcPr>
          <w:p w14:paraId="57DBCBCD" w14:textId="77777777" w:rsidR="000C7DE6" w:rsidRPr="0055166B" w:rsidRDefault="000C7DE6" w:rsidP="00A86A1C">
            <w:pPr>
              <w:adjustRightInd w:val="0"/>
              <w:spacing w:after="0" w:line="240" w:lineRule="auto"/>
              <w:ind w:left="60" w:right="60"/>
              <w:jc w:val="right"/>
              <w:rPr>
                <w:rFonts w:ascii="Times New Roman" w:hAnsi="Times New Roman"/>
                <w:sz w:val="20"/>
                <w:szCs w:val="20"/>
                <w:lang w:val="en-ID"/>
              </w:rPr>
            </w:pPr>
            <w:r w:rsidRPr="0055166B">
              <w:rPr>
                <w:rFonts w:ascii="Times New Roman" w:hAnsi="Times New Roman"/>
                <w:sz w:val="20"/>
                <w:szCs w:val="20"/>
                <w:lang w:val="en-ID"/>
              </w:rPr>
              <w:t>.565</w:t>
            </w:r>
          </w:p>
        </w:tc>
        <w:tc>
          <w:tcPr>
            <w:tcW w:w="2462" w:type="dxa"/>
            <w:tcBorders>
              <w:top w:val="single" w:sz="8" w:space="0" w:color="152935"/>
              <w:left w:val="single" w:sz="8" w:space="0" w:color="E0E0E0"/>
              <w:bottom w:val="single" w:sz="8" w:space="0" w:color="152935"/>
              <w:right w:val="nil"/>
            </w:tcBorders>
            <w:shd w:val="clear" w:color="auto" w:fill="FFFFFF"/>
            <w:hideMark/>
          </w:tcPr>
          <w:p w14:paraId="26265C8E" w14:textId="77777777" w:rsidR="000C7DE6" w:rsidRPr="0055166B" w:rsidRDefault="000C7DE6" w:rsidP="00A86A1C">
            <w:pPr>
              <w:adjustRightInd w:val="0"/>
              <w:spacing w:after="0" w:line="240" w:lineRule="auto"/>
              <w:ind w:left="60" w:right="60"/>
              <w:jc w:val="right"/>
              <w:rPr>
                <w:rFonts w:ascii="Times New Roman" w:hAnsi="Times New Roman"/>
                <w:sz w:val="20"/>
                <w:szCs w:val="20"/>
                <w:lang w:val="en-ID"/>
              </w:rPr>
            </w:pPr>
            <w:r w:rsidRPr="0055166B">
              <w:rPr>
                <w:rFonts w:ascii="Times New Roman" w:hAnsi="Times New Roman"/>
                <w:sz w:val="20"/>
                <w:szCs w:val="20"/>
                <w:lang w:val="en-ID"/>
              </w:rPr>
              <w:t>1.518</w:t>
            </w:r>
          </w:p>
        </w:tc>
      </w:tr>
      <w:tr w:rsidR="000C7DE6" w:rsidRPr="0055166B" w14:paraId="381A5094" w14:textId="77777777" w:rsidTr="0055166B">
        <w:trPr>
          <w:cantSplit/>
          <w:trHeight w:val="57"/>
          <w:jc w:val="center"/>
        </w:trPr>
        <w:tc>
          <w:tcPr>
            <w:tcW w:w="7849" w:type="dxa"/>
            <w:gridSpan w:val="5"/>
            <w:tcBorders>
              <w:top w:val="nil"/>
              <w:left w:val="nil"/>
              <w:bottom w:val="nil"/>
              <w:right w:val="nil"/>
            </w:tcBorders>
            <w:shd w:val="clear" w:color="auto" w:fill="FFFFFF"/>
            <w:hideMark/>
          </w:tcPr>
          <w:p w14:paraId="6BE48049" w14:textId="77777777" w:rsidR="000C7DE6" w:rsidRPr="0055166B" w:rsidRDefault="000C7DE6" w:rsidP="00A86A1C">
            <w:pPr>
              <w:adjustRightInd w:val="0"/>
              <w:spacing w:after="0" w:line="240" w:lineRule="auto"/>
              <w:ind w:left="60" w:right="60" w:firstLine="0"/>
              <w:rPr>
                <w:rFonts w:ascii="Times New Roman" w:hAnsi="Times New Roman"/>
                <w:sz w:val="20"/>
                <w:szCs w:val="20"/>
                <w:lang w:val="en-ID"/>
              </w:rPr>
            </w:pPr>
            <w:r w:rsidRPr="0055166B">
              <w:rPr>
                <w:rFonts w:ascii="Times New Roman" w:hAnsi="Times New Roman"/>
                <w:sz w:val="20"/>
                <w:szCs w:val="20"/>
                <w:lang w:val="en-ID"/>
              </w:rPr>
              <w:t xml:space="preserve">a. Predictors: (Constant), </w:t>
            </w:r>
            <w:r w:rsidR="00BD7A21" w:rsidRPr="0055166B">
              <w:rPr>
                <w:rFonts w:ascii="Times New Roman" w:hAnsi="Times New Roman"/>
                <w:sz w:val="20"/>
                <w:szCs w:val="20"/>
                <w:lang w:val="en-ID"/>
              </w:rPr>
              <w:t xml:space="preserve">Kesadaran Wajib Pajak,  </w:t>
            </w:r>
            <w:r w:rsidRPr="0055166B">
              <w:rPr>
                <w:rFonts w:ascii="Times New Roman" w:hAnsi="Times New Roman"/>
                <w:sz w:val="20"/>
                <w:szCs w:val="20"/>
                <w:lang w:val="en-ID"/>
              </w:rPr>
              <w:t xml:space="preserve">Kualitas Pelayanan Pajak, </w:t>
            </w:r>
            <w:r w:rsidR="00BD7A21" w:rsidRPr="0055166B">
              <w:rPr>
                <w:rFonts w:ascii="Times New Roman" w:hAnsi="Times New Roman"/>
                <w:sz w:val="20"/>
                <w:szCs w:val="20"/>
                <w:lang w:val="en-ID"/>
              </w:rPr>
              <w:t>Sanksi Perpajakan</w:t>
            </w:r>
          </w:p>
        </w:tc>
      </w:tr>
      <w:tr w:rsidR="000C7DE6" w:rsidRPr="0055166B" w14:paraId="52DCEFC6" w14:textId="77777777" w:rsidTr="0055166B">
        <w:trPr>
          <w:cantSplit/>
          <w:trHeight w:val="57"/>
          <w:jc w:val="center"/>
        </w:trPr>
        <w:tc>
          <w:tcPr>
            <w:tcW w:w="7849" w:type="dxa"/>
            <w:gridSpan w:val="5"/>
            <w:tcBorders>
              <w:top w:val="nil"/>
              <w:left w:val="nil"/>
              <w:bottom w:val="nil"/>
              <w:right w:val="nil"/>
            </w:tcBorders>
            <w:shd w:val="clear" w:color="auto" w:fill="FFFFFF"/>
            <w:hideMark/>
          </w:tcPr>
          <w:p w14:paraId="64921282" w14:textId="77777777" w:rsidR="000C7DE6" w:rsidRPr="0055166B" w:rsidRDefault="000C7DE6" w:rsidP="00A86A1C">
            <w:pPr>
              <w:adjustRightInd w:val="0"/>
              <w:spacing w:after="0" w:line="240" w:lineRule="auto"/>
              <w:ind w:right="60" w:firstLine="0"/>
              <w:rPr>
                <w:rFonts w:ascii="Times New Roman" w:hAnsi="Times New Roman"/>
                <w:sz w:val="20"/>
                <w:szCs w:val="20"/>
                <w:lang w:val="en-ID"/>
              </w:rPr>
            </w:pPr>
            <w:r w:rsidRPr="0055166B">
              <w:rPr>
                <w:rFonts w:ascii="Times New Roman" w:hAnsi="Times New Roman"/>
                <w:sz w:val="20"/>
                <w:szCs w:val="20"/>
                <w:lang w:val="en-ID"/>
              </w:rPr>
              <w:t>b. Dependent Variable: Kepatuhan Wajib Pajak</w:t>
            </w:r>
          </w:p>
        </w:tc>
      </w:tr>
    </w:tbl>
    <w:bookmarkEnd w:id="37"/>
    <w:p w14:paraId="00E76403" w14:textId="77777777" w:rsidR="000C7DE6" w:rsidRDefault="000C7DE6" w:rsidP="00A86A1C">
      <w:pPr>
        <w:spacing w:after="0" w:line="240" w:lineRule="auto"/>
        <w:ind w:firstLine="720"/>
        <w:jc w:val="both"/>
        <w:rPr>
          <w:rFonts w:ascii="Times New Roman" w:eastAsia="Calibri" w:hAnsi="Times New Roman"/>
          <w:sz w:val="24"/>
          <w:szCs w:val="24"/>
        </w:rPr>
      </w:pPr>
      <w:r w:rsidRPr="00A86A1C">
        <w:rPr>
          <w:rFonts w:ascii="Times New Roman" w:eastAsia="Calibri" w:hAnsi="Times New Roman"/>
          <w:sz w:val="24"/>
          <w:szCs w:val="24"/>
        </w:rPr>
        <w:t xml:space="preserve">Berdasarkan hasil tersebut disimpulkan  bahwa pengaruh kesadaran WP, kualitas pelayanan pajak, sanksi perpajakan </w:t>
      </w:r>
      <w:r w:rsidR="00AB4E48" w:rsidRPr="00A86A1C">
        <w:rPr>
          <w:rFonts w:ascii="Times New Roman" w:eastAsia="Calibri" w:hAnsi="Times New Roman"/>
          <w:sz w:val="24"/>
          <w:szCs w:val="24"/>
        </w:rPr>
        <w:t>pada</w:t>
      </w:r>
      <w:r w:rsidRPr="00A86A1C">
        <w:rPr>
          <w:rFonts w:ascii="Times New Roman" w:eastAsia="Calibri" w:hAnsi="Times New Roman"/>
          <w:sz w:val="24"/>
          <w:szCs w:val="24"/>
        </w:rPr>
        <w:t xml:space="preserve"> kepatuhan wajib PKB di SAMSAT Batam Center adalah 0.565 atau 56.5% dan sebagian sisanya se</w:t>
      </w:r>
      <w:r w:rsidR="00AB4E48" w:rsidRPr="00A86A1C">
        <w:rPr>
          <w:rFonts w:ascii="Times New Roman" w:eastAsia="Calibri" w:hAnsi="Times New Roman"/>
          <w:sz w:val="24"/>
          <w:szCs w:val="24"/>
        </w:rPr>
        <w:t>nilai</w:t>
      </w:r>
      <w:r w:rsidRPr="00A86A1C">
        <w:rPr>
          <w:rFonts w:ascii="Times New Roman" w:eastAsia="Calibri" w:hAnsi="Times New Roman"/>
          <w:sz w:val="24"/>
          <w:szCs w:val="24"/>
        </w:rPr>
        <w:t xml:space="preserve"> 43.5% yang dipengaruhi dari luar variabel lainnya yang tidak termasuk </w:t>
      </w:r>
      <w:r w:rsidR="00AB4E48" w:rsidRPr="00A86A1C">
        <w:rPr>
          <w:rFonts w:ascii="Times New Roman" w:eastAsia="Calibri" w:hAnsi="Times New Roman"/>
          <w:sz w:val="24"/>
          <w:szCs w:val="24"/>
        </w:rPr>
        <w:t>pada riset</w:t>
      </w:r>
      <w:r w:rsidRPr="00A86A1C">
        <w:rPr>
          <w:rFonts w:ascii="Times New Roman" w:eastAsia="Calibri" w:hAnsi="Times New Roman"/>
          <w:sz w:val="24"/>
          <w:szCs w:val="24"/>
        </w:rPr>
        <w:t>.</w:t>
      </w:r>
    </w:p>
    <w:p w14:paraId="09A97EF0" w14:textId="77777777" w:rsidR="0055166B" w:rsidRPr="00A86A1C" w:rsidRDefault="0055166B" w:rsidP="00A86A1C">
      <w:pPr>
        <w:spacing w:after="0" w:line="240" w:lineRule="auto"/>
        <w:ind w:firstLine="720"/>
        <w:jc w:val="both"/>
        <w:rPr>
          <w:rFonts w:ascii="Times New Roman" w:eastAsia="Calibri" w:hAnsi="Times New Roman"/>
          <w:sz w:val="24"/>
          <w:szCs w:val="24"/>
        </w:rPr>
      </w:pPr>
    </w:p>
    <w:p w14:paraId="47F47BD7" w14:textId="77777777" w:rsidR="00493396" w:rsidRPr="00A86A1C" w:rsidRDefault="00493396" w:rsidP="00A86A1C">
      <w:pPr>
        <w:keepNext/>
        <w:keepLines/>
        <w:spacing w:after="0" w:line="240" w:lineRule="auto"/>
        <w:ind w:left="567" w:hanging="567"/>
        <w:jc w:val="both"/>
        <w:outlineLvl w:val="2"/>
        <w:rPr>
          <w:rFonts w:ascii="Times New Roman" w:hAnsi="Times New Roman"/>
          <w:b/>
          <w:sz w:val="24"/>
          <w:szCs w:val="24"/>
        </w:rPr>
      </w:pPr>
      <w:bookmarkStart w:id="38" w:name="_Hlk139655737"/>
      <w:r w:rsidRPr="00A86A1C">
        <w:rPr>
          <w:rFonts w:ascii="Times New Roman" w:hAnsi="Times New Roman"/>
          <w:b/>
          <w:sz w:val="24"/>
          <w:szCs w:val="24"/>
        </w:rPr>
        <w:t>Pengaruh Kesadaran Wajib Pajak terhadap Kepatuhan Wajib PKB</w:t>
      </w:r>
    </w:p>
    <w:p w14:paraId="093FBC27" w14:textId="77777777" w:rsidR="00493396" w:rsidRDefault="00493396" w:rsidP="00A86A1C">
      <w:pPr>
        <w:spacing w:after="0" w:line="240" w:lineRule="auto"/>
        <w:ind w:firstLine="567"/>
        <w:jc w:val="both"/>
        <w:rPr>
          <w:rFonts w:ascii="Times New Roman" w:hAnsi="Times New Roman"/>
          <w:sz w:val="24"/>
          <w:szCs w:val="24"/>
        </w:rPr>
      </w:pPr>
      <w:bookmarkStart w:id="39" w:name="_Hlk139655874"/>
      <w:bookmarkEnd w:id="38"/>
      <w:r w:rsidRPr="00A86A1C">
        <w:rPr>
          <w:rFonts w:ascii="Times New Roman" w:hAnsi="Times New Roman"/>
          <w:sz w:val="24"/>
          <w:szCs w:val="24"/>
        </w:rPr>
        <w:t xml:space="preserve">Hipotesis sebelumnya </w:t>
      </w:r>
      <w:r w:rsidR="00315CD1" w:rsidRPr="00A86A1C">
        <w:rPr>
          <w:rFonts w:ascii="Times New Roman" w:hAnsi="Times New Roman"/>
          <w:sz w:val="24"/>
          <w:szCs w:val="24"/>
        </w:rPr>
        <w:t>pada</w:t>
      </w:r>
      <w:r w:rsidRPr="00A86A1C">
        <w:rPr>
          <w:rFonts w:ascii="Times New Roman" w:hAnsi="Times New Roman"/>
          <w:sz w:val="24"/>
          <w:szCs w:val="24"/>
        </w:rPr>
        <w:t xml:space="preserve"> </w:t>
      </w:r>
      <w:r w:rsidR="005305A0" w:rsidRPr="00A86A1C">
        <w:rPr>
          <w:rFonts w:ascii="Times New Roman" w:hAnsi="Times New Roman"/>
          <w:sz w:val="24"/>
          <w:szCs w:val="24"/>
        </w:rPr>
        <w:t>riset</w:t>
      </w:r>
      <w:r w:rsidRPr="00A86A1C">
        <w:rPr>
          <w:rFonts w:ascii="Times New Roman" w:hAnsi="Times New Roman"/>
          <w:sz w:val="24"/>
          <w:szCs w:val="24"/>
        </w:rPr>
        <w:t xml:space="preserve"> ini ya</w:t>
      </w:r>
      <w:r w:rsidR="00445CB0" w:rsidRPr="00A86A1C">
        <w:rPr>
          <w:rFonts w:ascii="Times New Roman" w:hAnsi="Times New Roman"/>
          <w:sz w:val="24"/>
          <w:szCs w:val="24"/>
        </w:rPr>
        <w:t>kni</w:t>
      </w:r>
      <w:r w:rsidRPr="00A86A1C">
        <w:rPr>
          <w:rFonts w:ascii="Times New Roman" w:hAnsi="Times New Roman"/>
          <w:sz w:val="24"/>
          <w:szCs w:val="24"/>
        </w:rPr>
        <w:t xml:space="preserve"> Kesadaran wajib PKB </w:t>
      </w:r>
      <w:r w:rsidR="00315CD1" w:rsidRPr="00A86A1C">
        <w:rPr>
          <w:rFonts w:ascii="Times New Roman" w:hAnsi="Times New Roman"/>
          <w:sz w:val="24"/>
          <w:szCs w:val="24"/>
        </w:rPr>
        <w:t>punya</w:t>
      </w:r>
      <w:r w:rsidR="005305A0" w:rsidRPr="00A86A1C">
        <w:rPr>
          <w:rFonts w:ascii="Times New Roman" w:hAnsi="Times New Roman"/>
          <w:sz w:val="24"/>
          <w:szCs w:val="24"/>
        </w:rPr>
        <w:t xml:space="preserve"> pengaruh</w:t>
      </w:r>
      <w:r w:rsidRPr="00A86A1C">
        <w:rPr>
          <w:rFonts w:ascii="Times New Roman" w:hAnsi="Times New Roman"/>
          <w:sz w:val="24"/>
          <w:szCs w:val="24"/>
        </w:rPr>
        <w:t xml:space="preserve"> </w:t>
      </w:r>
      <w:r w:rsidR="005305A0" w:rsidRPr="00A86A1C">
        <w:rPr>
          <w:rFonts w:ascii="Times New Roman" w:hAnsi="Times New Roman"/>
          <w:sz w:val="24"/>
          <w:szCs w:val="24"/>
        </w:rPr>
        <w:t>pada</w:t>
      </w:r>
      <w:r w:rsidRPr="00A86A1C">
        <w:rPr>
          <w:rFonts w:ascii="Times New Roman" w:hAnsi="Times New Roman"/>
          <w:sz w:val="24"/>
          <w:szCs w:val="24"/>
        </w:rPr>
        <w:t xml:space="preserve"> Kepatuhan Wajib PKB. Menurut hasil yang diuji Kesadaran wajib PKB </w:t>
      </w:r>
      <w:r w:rsidR="005305A0" w:rsidRPr="00A86A1C">
        <w:rPr>
          <w:rFonts w:ascii="Times New Roman" w:hAnsi="Times New Roman"/>
          <w:sz w:val="24"/>
          <w:szCs w:val="24"/>
        </w:rPr>
        <w:t>memiliki</w:t>
      </w:r>
      <w:r w:rsidRPr="00A86A1C">
        <w:rPr>
          <w:rFonts w:ascii="Times New Roman" w:hAnsi="Times New Roman"/>
          <w:sz w:val="24"/>
          <w:szCs w:val="24"/>
        </w:rPr>
        <w:t xml:space="preserve"> </w:t>
      </w:r>
      <w:r w:rsidR="001A5990" w:rsidRPr="00A86A1C">
        <w:rPr>
          <w:rFonts w:ascii="Times New Roman" w:hAnsi="Times New Roman"/>
          <w:i/>
          <w:iCs/>
          <w:sz w:val="24"/>
          <w:szCs w:val="24"/>
        </w:rPr>
        <w:t>significant</w:t>
      </w:r>
      <w:r w:rsidRPr="00A86A1C">
        <w:rPr>
          <w:rFonts w:ascii="Times New Roman" w:hAnsi="Times New Roman"/>
          <w:sz w:val="24"/>
          <w:szCs w:val="24"/>
        </w:rPr>
        <w:t xml:space="preserve"> </w:t>
      </w:r>
      <w:r w:rsidR="005305A0" w:rsidRPr="00A86A1C">
        <w:rPr>
          <w:rFonts w:ascii="Times New Roman" w:hAnsi="Times New Roman"/>
          <w:sz w:val="24"/>
          <w:szCs w:val="24"/>
        </w:rPr>
        <w:t>senilai</w:t>
      </w:r>
      <w:r w:rsidRPr="00A86A1C">
        <w:rPr>
          <w:rFonts w:ascii="Times New Roman" w:hAnsi="Times New Roman"/>
          <w:sz w:val="24"/>
          <w:szCs w:val="24"/>
        </w:rPr>
        <w:t xml:space="preserve"> 0.000 &lt; 0.05. Nilai t-hitung yang didapat se</w:t>
      </w:r>
      <w:r w:rsidR="00204C30" w:rsidRPr="00A86A1C">
        <w:rPr>
          <w:rFonts w:ascii="Times New Roman" w:hAnsi="Times New Roman"/>
          <w:sz w:val="24"/>
          <w:szCs w:val="24"/>
        </w:rPr>
        <w:t>nilai</w:t>
      </w:r>
      <w:r w:rsidRPr="00A86A1C">
        <w:rPr>
          <w:rFonts w:ascii="Times New Roman" w:hAnsi="Times New Roman"/>
          <w:sz w:val="24"/>
          <w:szCs w:val="24"/>
        </w:rPr>
        <w:t xml:space="preserve"> 5.088 &gt; 1.985. Hal ini menyatakan bahwasanya Kesadaran Wajib PKB </w:t>
      </w:r>
      <w:r w:rsidR="00315CD1" w:rsidRPr="00A86A1C">
        <w:rPr>
          <w:rFonts w:ascii="Times New Roman" w:hAnsi="Times New Roman"/>
          <w:sz w:val="24"/>
          <w:szCs w:val="24"/>
        </w:rPr>
        <w:t>punya</w:t>
      </w:r>
      <w:r w:rsidRPr="00A86A1C">
        <w:rPr>
          <w:rFonts w:ascii="Times New Roman" w:hAnsi="Times New Roman"/>
          <w:sz w:val="24"/>
          <w:szCs w:val="24"/>
        </w:rPr>
        <w:t xml:space="preserve"> pengaruh yang </w:t>
      </w:r>
      <w:r w:rsidR="001A5990" w:rsidRPr="00A86A1C">
        <w:rPr>
          <w:rFonts w:ascii="Times New Roman" w:hAnsi="Times New Roman"/>
          <w:i/>
          <w:iCs/>
          <w:sz w:val="24"/>
          <w:szCs w:val="24"/>
        </w:rPr>
        <w:t>significant</w:t>
      </w:r>
      <w:r w:rsidRPr="00A86A1C">
        <w:rPr>
          <w:rFonts w:ascii="Times New Roman" w:hAnsi="Times New Roman"/>
          <w:sz w:val="24"/>
          <w:szCs w:val="24"/>
        </w:rPr>
        <w:t xml:space="preserve"> </w:t>
      </w:r>
      <w:r w:rsidR="005305A0" w:rsidRPr="00A86A1C">
        <w:rPr>
          <w:rFonts w:ascii="Times New Roman" w:hAnsi="Times New Roman"/>
          <w:sz w:val="24"/>
          <w:szCs w:val="24"/>
        </w:rPr>
        <w:t>pada</w:t>
      </w:r>
      <w:r w:rsidRPr="00A86A1C">
        <w:rPr>
          <w:rFonts w:ascii="Times New Roman" w:hAnsi="Times New Roman"/>
          <w:sz w:val="24"/>
          <w:szCs w:val="24"/>
        </w:rPr>
        <w:t xml:space="preserve"> Kepatuhan Wajib PKB, maka H</w:t>
      </w:r>
      <w:r w:rsidRPr="00A86A1C">
        <w:rPr>
          <w:rFonts w:ascii="Times New Roman" w:hAnsi="Times New Roman"/>
          <w:sz w:val="24"/>
          <w:szCs w:val="24"/>
          <w:vertAlign w:val="subscript"/>
        </w:rPr>
        <w:t xml:space="preserve">1 </w:t>
      </w:r>
      <w:r w:rsidRPr="00A86A1C">
        <w:rPr>
          <w:rFonts w:ascii="Times New Roman" w:hAnsi="Times New Roman"/>
          <w:sz w:val="24"/>
          <w:szCs w:val="24"/>
        </w:rPr>
        <w:t xml:space="preserve">diterima. Menurut dari penelitian ini disimpulkan bahwa wajib pajak akan membayar atau melaporkan pajaknya secara sukarela saat wajib pajak mempunyai kesadaran pajak. </w:t>
      </w:r>
    </w:p>
    <w:p w14:paraId="2F6172A8" w14:textId="77777777" w:rsidR="0055166B" w:rsidRPr="00A86A1C" w:rsidRDefault="0055166B" w:rsidP="00A86A1C">
      <w:pPr>
        <w:spacing w:after="0" w:line="240" w:lineRule="auto"/>
        <w:ind w:firstLine="567"/>
        <w:jc w:val="both"/>
        <w:rPr>
          <w:rFonts w:ascii="Times New Roman" w:hAnsi="Times New Roman"/>
          <w:sz w:val="24"/>
          <w:szCs w:val="24"/>
        </w:rPr>
      </w:pPr>
    </w:p>
    <w:p w14:paraId="6D21E953" w14:textId="77777777" w:rsidR="00493396" w:rsidRPr="00A86A1C" w:rsidRDefault="00493396" w:rsidP="00A86A1C">
      <w:pPr>
        <w:keepNext/>
        <w:keepLines/>
        <w:numPr>
          <w:ilvl w:val="2"/>
          <w:numId w:val="0"/>
        </w:numPr>
        <w:spacing w:after="0" w:line="240" w:lineRule="auto"/>
        <w:ind w:left="567" w:hanging="567"/>
        <w:jc w:val="both"/>
        <w:outlineLvl w:val="2"/>
        <w:rPr>
          <w:rFonts w:ascii="Times New Roman" w:hAnsi="Times New Roman"/>
          <w:b/>
          <w:sz w:val="24"/>
          <w:szCs w:val="24"/>
        </w:rPr>
      </w:pPr>
      <w:bookmarkStart w:id="40" w:name="_Hlk139656003"/>
      <w:bookmarkEnd w:id="39"/>
      <w:r w:rsidRPr="00A86A1C">
        <w:rPr>
          <w:rFonts w:ascii="Times New Roman" w:hAnsi="Times New Roman"/>
          <w:b/>
          <w:sz w:val="24"/>
          <w:szCs w:val="24"/>
        </w:rPr>
        <w:t xml:space="preserve">Pengaruh Kualitas Pelayanan Pajak terhadap Kepatuhan Wajib PKB </w:t>
      </w:r>
      <w:bookmarkEnd w:id="40"/>
    </w:p>
    <w:p w14:paraId="49010818" w14:textId="77777777" w:rsidR="00493396" w:rsidRPr="00A86A1C" w:rsidRDefault="00BD7A21" w:rsidP="00A86A1C">
      <w:pPr>
        <w:adjustRightInd w:val="0"/>
        <w:spacing w:after="0" w:line="240" w:lineRule="auto"/>
        <w:ind w:firstLine="567"/>
        <w:jc w:val="both"/>
        <w:rPr>
          <w:rFonts w:ascii="Times New Roman" w:hAnsi="Times New Roman"/>
          <w:sz w:val="24"/>
          <w:szCs w:val="24"/>
          <w:lang w:val="en-ID"/>
        </w:rPr>
      </w:pPr>
      <w:bookmarkStart w:id="41" w:name="_Hlk139656032"/>
      <w:r w:rsidRPr="00A86A1C">
        <w:rPr>
          <w:rFonts w:ascii="Times New Roman" w:hAnsi="Times New Roman"/>
          <w:sz w:val="24"/>
          <w:szCs w:val="24"/>
          <w:lang w:val="en-ID"/>
        </w:rPr>
        <w:t>Temuan uji t ditunjukkan, dan menjadi dasar bagi pelaksana penelitian untuk melakukan analisis dampak ketiga faktor independen tersebut terhadap variabel dependen yang diteliti. Akibatnya, hasil memiliki nilai</w:t>
      </w:r>
      <w:r w:rsidR="00493396" w:rsidRPr="00A86A1C">
        <w:rPr>
          <w:rFonts w:ascii="Times New Roman" w:hAnsi="Times New Roman"/>
          <w:sz w:val="24"/>
          <w:szCs w:val="24"/>
          <w:lang w:val="en-ID"/>
        </w:rPr>
        <w:t xml:space="preserve"> 0,785 lebih besar dari 0.05, </w:t>
      </w:r>
      <w:r w:rsidR="006A39A3" w:rsidRPr="00A86A1C">
        <w:rPr>
          <w:rFonts w:ascii="Times New Roman" w:hAnsi="Times New Roman"/>
          <w:sz w:val="24"/>
          <w:szCs w:val="24"/>
          <w:lang w:val="en-ID"/>
        </w:rPr>
        <w:t xml:space="preserve">hasil </w:t>
      </w:r>
      <w:r w:rsidR="00493396" w:rsidRPr="00A86A1C">
        <w:rPr>
          <w:rFonts w:ascii="Times New Roman" w:hAnsi="Times New Roman"/>
          <w:sz w:val="24"/>
          <w:szCs w:val="24"/>
          <w:lang w:val="en-ID"/>
        </w:rPr>
        <w:t>memperlihatkan signifikan</w:t>
      </w:r>
      <w:r w:rsidR="006A39A3" w:rsidRPr="00A86A1C">
        <w:rPr>
          <w:rFonts w:ascii="Times New Roman" w:hAnsi="Times New Roman"/>
          <w:sz w:val="24"/>
          <w:szCs w:val="24"/>
          <w:lang w:val="en-ID"/>
        </w:rPr>
        <w:t>nya</w:t>
      </w:r>
      <w:r w:rsidR="00493396" w:rsidRPr="00A86A1C">
        <w:rPr>
          <w:rFonts w:ascii="Times New Roman" w:hAnsi="Times New Roman"/>
          <w:sz w:val="24"/>
          <w:szCs w:val="24"/>
          <w:lang w:val="en-ID"/>
        </w:rPr>
        <w:t xml:space="preserve"> </w:t>
      </w:r>
      <w:r w:rsidR="005F34EA" w:rsidRPr="00A86A1C">
        <w:rPr>
          <w:rFonts w:ascii="Times New Roman" w:hAnsi="Times New Roman"/>
          <w:sz w:val="24"/>
          <w:szCs w:val="24"/>
        </w:rPr>
        <w:t>pada</w:t>
      </w:r>
      <w:r w:rsidR="00493396" w:rsidRPr="00A86A1C">
        <w:rPr>
          <w:rFonts w:ascii="Times New Roman" w:hAnsi="Times New Roman"/>
          <w:sz w:val="24"/>
          <w:szCs w:val="24"/>
          <w:lang w:val="en-ID"/>
        </w:rPr>
        <w:t xml:space="preserve"> variabel </w:t>
      </w:r>
      <w:r w:rsidRPr="00A86A1C">
        <w:rPr>
          <w:rFonts w:ascii="Times New Roman" w:hAnsi="Times New Roman"/>
          <w:sz w:val="24"/>
          <w:szCs w:val="24"/>
          <w:lang w:val="en-ID"/>
        </w:rPr>
        <w:t>dependen</w:t>
      </w:r>
      <w:r w:rsidR="00493396" w:rsidRPr="00A86A1C">
        <w:rPr>
          <w:rFonts w:ascii="Times New Roman" w:hAnsi="Times New Roman"/>
          <w:sz w:val="24"/>
          <w:szCs w:val="24"/>
          <w:lang w:val="en-ID"/>
        </w:rPr>
        <w:t xml:space="preserve"> dari Kepatuhan Wajib PKB. Nilai t-hitung se</w:t>
      </w:r>
      <w:r w:rsidR="00204C30" w:rsidRPr="00A86A1C">
        <w:rPr>
          <w:rFonts w:ascii="Times New Roman" w:hAnsi="Times New Roman"/>
          <w:sz w:val="24"/>
          <w:szCs w:val="24"/>
        </w:rPr>
        <w:t>nilai</w:t>
      </w:r>
      <w:r w:rsidR="00493396" w:rsidRPr="00A86A1C">
        <w:rPr>
          <w:rFonts w:ascii="Times New Roman" w:hAnsi="Times New Roman"/>
          <w:sz w:val="24"/>
          <w:szCs w:val="24"/>
          <w:lang w:val="en-ID"/>
        </w:rPr>
        <w:t xml:space="preserve"> 0.274 &lt; dari t-tabel sbesar 1.985. Kualitas Pelayanan Pajak tidak </w:t>
      </w:r>
      <w:r w:rsidR="005F34EA" w:rsidRPr="00A86A1C">
        <w:rPr>
          <w:rFonts w:ascii="Times New Roman" w:hAnsi="Times New Roman"/>
          <w:sz w:val="24"/>
          <w:szCs w:val="24"/>
        </w:rPr>
        <w:t>punya</w:t>
      </w:r>
      <w:r w:rsidR="005305A0" w:rsidRPr="00A86A1C">
        <w:rPr>
          <w:rFonts w:ascii="Times New Roman" w:hAnsi="Times New Roman"/>
          <w:sz w:val="24"/>
          <w:szCs w:val="24"/>
        </w:rPr>
        <w:t xml:space="preserve"> pengaruh</w:t>
      </w:r>
      <w:r w:rsidR="00493396" w:rsidRPr="00A86A1C">
        <w:rPr>
          <w:rFonts w:ascii="Times New Roman" w:hAnsi="Times New Roman"/>
          <w:sz w:val="24"/>
          <w:szCs w:val="24"/>
          <w:lang w:val="en-ID"/>
        </w:rPr>
        <w:t xml:space="preserve"> </w:t>
      </w:r>
      <w:r w:rsidR="00493396" w:rsidRPr="00A86A1C">
        <w:rPr>
          <w:rFonts w:ascii="Times New Roman" w:hAnsi="Times New Roman"/>
          <w:i/>
          <w:iCs/>
          <w:sz w:val="24"/>
          <w:szCs w:val="24"/>
          <w:lang w:val="en-ID"/>
        </w:rPr>
        <w:t>signifi</w:t>
      </w:r>
      <w:r w:rsidR="001A5990" w:rsidRPr="00A86A1C">
        <w:rPr>
          <w:rFonts w:ascii="Times New Roman" w:hAnsi="Times New Roman"/>
          <w:i/>
          <w:iCs/>
          <w:sz w:val="24"/>
          <w:szCs w:val="24"/>
        </w:rPr>
        <w:t>cant</w:t>
      </w:r>
      <w:r w:rsidR="00493396" w:rsidRPr="00A86A1C">
        <w:rPr>
          <w:rFonts w:ascii="Times New Roman" w:hAnsi="Times New Roman"/>
          <w:sz w:val="24"/>
          <w:szCs w:val="24"/>
          <w:lang w:val="en-ID"/>
        </w:rPr>
        <w:t xml:space="preserve"> </w:t>
      </w:r>
      <w:r w:rsidR="005305A0" w:rsidRPr="00A86A1C">
        <w:rPr>
          <w:rFonts w:ascii="Times New Roman" w:hAnsi="Times New Roman"/>
          <w:sz w:val="24"/>
          <w:szCs w:val="24"/>
        </w:rPr>
        <w:t>pada</w:t>
      </w:r>
      <w:r w:rsidR="00493396" w:rsidRPr="00A86A1C">
        <w:rPr>
          <w:rFonts w:ascii="Times New Roman" w:hAnsi="Times New Roman"/>
          <w:sz w:val="24"/>
          <w:szCs w:val="24"/>
          <w:lang w:val="en-ID"/>
        </w:rPr>
        <w:t xml:space="preserve"> Kepatuhan Wajib PKB, </w:t>
      </w:r>
      <w:r w:rsidR="005F34EA" w:rsidRPr="00A86A1C">
        <w:rPr>
          <w:rFonts w:ascii="Times New Roman" w:hAnsi="Times New Roman"/>
          <w:sz w:val="24"/>
          <w:szCs w:val="24"/>
        </w:rPr>
        <w:t>sehingga</w:t>
      </w:r>
      <w:r w:rsidR="00493396" w:rsidRPr="00A86A1C">
        <w:rPr>
          <w:rFonts w:ascii="Times New Roman" w:hAnsi="Times New Roman"/>
          <w:sz w:val="24"/>
          <w:szCs w:val="24"/>
          <w:lang w:val="en-ID"/>
        </w:rPr>
        <w:t xml:space="preserve"> H</w:t>
      </w:r>
      <w:r w:rsidR="00493396" w:rsidRPr="00A86A1C">
        <w:rPr>
          <w:rFonts w:ascii="Times New Roman" w:hAnsi="Times New Roman"/>
          <w:sz w:val="24"/>
          <w:szCs w:val="24"/>
          <w:vertAlign w:val="subscript"/>
          <w:lang w:val="en-ID"/>
        </w:rPr>
        <w:t>2</w:t>
      </w:r>
      <w:r w:rsidR="00493396" w:rsidRPr="00A86A1C">
        <w:rPr>
          <w:rFonts w:ascii="Times New Roman" w:hAnsi="Times New Roman"/>
          <w:sz w:val="24"/>
          <w:szCs w:val="24"/>
          <w:lang w:val="en-ID"/>
        </w:rPr>
        <w:t xml:space="preserve"> ditolak.</w:t>
      </w:r>
    </w:p>
    <w:bookmarkEnd w:id="41"/>
    <w:p w14:paraId="47A04CC5" w14:textId="77777777" w:rsidR="00493396" w:rsidRDefault="00493396" w:rsidP="00A86A1C">
      <w:pPr>
        <w:spacing w:after="0" w:line="240" w:lineRule="auto"/>
        <w:jc w:val="both"/>
        <w:rPr>
          <w:rFonts w:ascii="Times New Roman" w:hAnsi="Times New Roman"/>
          <w:sz w:val="24"/>
          <w:szCs w:val="24"/>
          <w:lang w:val="en-ID"/>
        </w:rPr>
      </w:pPr>
      <w:r w:rsidRPr="00A86A1C">
        <w:rPr>
          <w:rFonts w:ascii="Times New Roman" w:hAnsi="Times New Roman"/>
          <w:sz w:val="24"/>
          <w:szCs w:val="24"/>
          <w:lang w:val="en-US"/>
        </w:rPr>
        <w:tab/>
      </w:r>
      <w:r w:rsidRPr="00A86A1C">
        <w:rPr>
          <w:rFonts w:ascii="Times New Roman" w:hAnsi="Times New Roman"/>
          <w:sz w:val="24"/>
          <w:szCs w:val="24"/>
          <w:lang w:val="en-ID"/>
        </w:rPr>
        <w:t xml:space="preserve">Kualitas Pelayanan Pajak berperan penting </w:t>
      </w:r>
      <w:r w:rsidR="005305A0" w:rsidRPr="00A86A1C">
        <w:rPr>
          <w:rFonts w:ascii="Times New Roman" w:hAnsi="Times New Roman"/>
          <w:sz w:val="24"/>
          <w:szCs w:val="24"/>
        </w:rPr>
        <w:t>pada</w:t>
      </w:r>
      <w:r w:rsidRPr="00A86A1C">
        <w:rPr>
          <w:rFonts w:ascii="Times New Roman" w:hAnsi="Times New Roman"/>
          <w:sz w:val="24"/>
          <w:szCs w:val="24"/>
          <w:lang w:val="en-ID"/>
        </w:rPr>
        <w:t xml:space="preserve"> </w:t>
      </w:r>
      <w:r w:rsidR="005305A0" w:rsidRPr="00A86A1C">
        <w:rPr>
          <w:rFonts w:ascii="Times New Roman" w:hAnsi="Times New Roman"/>
          <w:sz w:val="24"/>
          <w:szCs w:val="24"/>
        </w:rPr>
        <w:t>menambah</w:t>
      </w:r>
      <w:r w:rsidRPr="00A86A1C">
        <w:rPr>
          <w:rFonts w:ascii="Times New Roman" w:hAnsi="Times New Roman"/>
          <w:sz w:val="24"/>
          <w:szCs w:val="24"/>
          <w:lang w:val="en-ID"/>
        </w:rPr>
        <w:t xml:space="preserve"> kepatuhan wajib PKB. Maka, </w:t>
      </w:r>
      <w:r w:rsidR="005305A0" w:rsidRPr="00A86A1C">
        <w:rPr>
          <w:rFonts w:ascii="Times New Roman" w:hAnsi="Times New Roman"/>
          <w:sz w:val="24"/>
          <w:szCs w:val="24"/>
        </w:rPr>
        <w:t>servis</w:t>
      </w:r>
      <w:r w:rsidRPr="00A86A1C">
        <w:rPr>
          <w:rFonts w:ascii="Times New Roman" w:hAnsi="Times New Roman"/>
          <w:sz w:val="24"/>
          <w:szCs w:val="24"/>
          <w:lang w:val="en-ID"/>
        </w:rPr>
        <w:t xml:space="preserve"> yang diberikan fiskus terhadap SAMSAT Batam Center bisa dibilang sangat </w:t>
      </w:r>
      <w:r w:rsidR="001A5990" w:rsidRPr="00A86A1C">
        <w:rPr>
          <w:rFonts w:ascii="Times New Roman" w:hAnsi="Times New Roman"/>
          <w:sz w:val="24"/>
          <w:szCs w:val="24"/>
        </w:rPr>
        <w:t>berperan</w:t>
      </w:r>
      <w:r w:rsidRPr="00A86A1C">
        <w:rPr>
          <w:rFonts w:ascii="Times New Roman" w:hAnsi="Times New Roman"/>
          <w:sz w:val="24"/>
          <w:szCs w:val="24"/>
          <w:lang w:val="en-ID"/>
        </w:rPr>
        <w:t xml:space="preserve"> </w:t>
      </w:r>
      <w:r w:rsidR="001A5990" w:rsidRPr="00A86A1C">
        <w:rPr>
          <w:rFonts w:ascii="Times New Roman" w:hAnsi="Times New Roman"/>
          <w:sz w:val="24"/>
          <w:szCs w:val="24"/>
        </w:rPr>
        <w:t>guna</w:t>
      </w:r>
      <w:r w:rsidRPr="00A86A1C">
        <w:rPr>
          <w:rFonts w:ascii="Times New Roman" w:hAnsi="Times New Roman"/>
          <w:sz w:val="24"/>
          <w:szCs w:val="24"/>
          <w:lang w:val="en-ID"/>
        </w:rPr>
        <w:t xml:space="preserve"> </w:t>
      </w:r>
      <w:r w:rsidR="001A5990" w:rsidRPr="00A86A1C">
        <w:rPr>
          <w:rFonts w:ascii="Times New Roman" w:hAnsi="Times New Roman"/>
          <w:sz w:val="24"/>
          <w:szCs w:val="24"/>
        </w:rPr>
        <w:t>menaikkan</w:t>
      </w:r>
      <w:r w:rsidRPr="00A86A1C">
        <w:rPr>
          <w:rFonts w:ascii="Times New Roman" w:hAnsi="Times New Roman"/>
          <w:sz w:val="24"/>
          <w:szCs w:val="24"/>
          <w:lang w:val="en-ID"/>
        </w:rPr>
        <w:t xml:space="preserve"> kepatuhan wajib PKB. Pelayanan yang </w:t>
      </w:r>
      <w:r w:rsidR="005F34EA" w:rsidRPr="00A86A1C">
        <w:rPr>
          <w:rFonts w:ascii="Times New Roman" w:hAnsi="Times New Roman"/>
          <w:sz w:val="24"/>
          <w:szCs w:val="24"/>
        </w:rPr>
        <w:t>efesien</w:t>
      </w:r>
      <w:r w:rsidRPr="00A86A1C">
        <w:rPr>
          <w:rFonts w:ascii="Times New Roman" w:hAnsi="Times New Roman"/>
          <w:sz w:val="24"/>
          <w:szCs w:val="24"/>
          <w:lang w:val="en-ID"/>
        </w:rPr>
        <w:t xml:space="preserve"> atau berkualitaas akan membuat wajib pajak </w:t>
      </w:r>
      <w:r w:rsidR="005305A0" w:rsidRPr="00A86A1C">
        <w:rPr>
          <w:rFonts w:ascii="Times New Roman" w:hAnsi="Times New Roman"/>
          <w:sz w:val="24"/>
          <w:szCs w:val="24"/>
        </w:rPr>
        <w:t>lebih</w:t>
      </w:r>
      <w:r w:rsidRPr="00A86A1C">
        <w:rPr>
          <w:rFonts w:ascii="Times New Roman" w:hAnsi="Times New Roman"/>
          <w:sz w:val="24"/>
          <w:szCs w:val="24"/>
          <w:lang w:val="en-ID"/>
        </w:rPr>
        <w:t xml:space="preserve"> termotivasi lagi dalam membayarkan pajak.</w:t>
      </w:r>
    </w:p>
    <w:p w14:paraId="7DAD4B87" w14:textId="77777777" w:rsidR="0055166B" w:rsidRPr="00A86A1C" w:rsidRDefault="0055166B" w:rsidP="00A86A1C">
      <w:pPr>
        <w:spacing w:after="0" w:line="240" w:lineRule="auto"/>
        <w:jc w:val="both"/>
        <w:rPr>
          <w:rFonts w:ascii="Times New Roman" w:hAnsi="Times New Roman"/>
          <w:sz w:val="24"/>
          <w:szCs w:val="24"/>
          <w:lang w:val="en-ID"/>
        </w:rPr>
      </w:pPr>
    </w:p>
    <w:p w14:paraId="6BAE096A" w14:textId="77777777" w:rsidR="00493396" w:rsidRPr="00A86A1C" w:rsidRDefault="00493396" w:rsidP="00A86A1C">
      <w:pPr>
        <w:keepNext/>
        <w:keepLines/>
        <w:spacing w:after="0" w:line="240" w:lineRule="auto"/>
        <w:ind w:left="567" w:hanging="567"/>
        <w:jc w:val="both"/>
        <w:outlineLvl w:val="2"/>
        <w:rPr>
          <w:rFonts w:ascii="Times New Roman" w:hAnsi="Times New Roman"/>
          <w:b/>
          <w:sz w:val="24"/>
          <w:szCs w:val="24"/>
        </w:rPr>
      </w:pPr>
      <w:bookmarkStart w:id="42" w:name="_Hlk139656146"/>
      <w:r w:rsidRPr="00A86A1C">
        <w:rPr>
          <w:rFonts w:ascii="Times New Roman" w:hAnsi="Times New Roman"/>
          <w:b/>
          <w:sz w:val="24"/>
          <w:szCs w:val="24"/>
        </w:rPr>
        <w:t>Pengaruh Sanksi Perpajakan terhadap Kepatuhan Wajib PKB</w:t>
      </w:r>
    </w:p>
    <w:p w14:paraId="0EAC1E46" w14:textId="77777777" w:rsidR="00493396" w:rsidRPr="00A86A1C" w:rsidRDefault="00493396" w:rsidP="00A86A1C">
      <w:pPr>
        <w:spacing w:after="0" w:line="240" w:lineRule="auto"/>
        <w:ind w:firstLine="720"/>
        <w:jc w:val="both"/>
        <w:rPr>
          <w:rFonts w:ascii="Times New Roman" w:hAnsi="Times New Roman"/>
          <w:sz w:val="24"/>
          <w:szCs w:val="24"/>
        </w:rPr>
      </w:pPr>
      <w:bookmarkStart w:id="43" w:name="_Hlk139656176"/>
      <w:bookmarkEnd w:id="42"/>
      <w:r w:rsidRPr="00A86A1C">
        <w:rPr>
          <w:rFonts w:ascii="Times New Roman" w:hAnsi="Times New Roman"/>
          <w:sz w:val="24"/>
          <w:szCs w:val="24"/>
        </w:rPr>
        <w:t xml:space="preserve">Hipotesis mengenai Sanksi Perpajakan </w:t>
      </w:r>
      <w:r w:rsidR="005305A0" w:rsidRPr="00A86A1C">
        <w:rPr>
          <w:rFonts w:ascii="Times New Roman" w:hAnsi="Times New Roman"/>
          <w:sz w:val="24"/>
          <w:szCs w:val="24"/>
        </w:rPr>
        <w:t>mem</w:t>
      </w:r>
      <w:r w:rsidR="001A5990" w:rsidRPr="00A86A1C">
        <w:rPr>
          <w:rFonts w:ascii="Times New Roman" w:hAnsi="Times New Roman"/>
          <w:sz w:val="24"/>
          <w:szCs w:val="24"/>
        </w:rPr>
        <w:t>iliki</w:t>
      </w:r>
      <w:r w:rsidR="005305A0" w:rsidRPr="00A86A1C">
        <w:rPr>
          <w:rFonts w:ascii="Times New Roman" w:hAnsi="Times New Roman"/>
          <w:sz w:val="24"/>
          <w:szCs w:val="24"/>
        </w:rPr>
        <w:t xml:space="preserve"> pengaruh</w:t>
      </w:r>
      <w:r w:rsidRPr="00A86A1C">
        <w:rPr>
          <w:rFonts w:ascii="Times New Roman" w:hAnsi="Times New Roman"/>
          <w:sz w:val="24"/>
          <w:szCs w:val="24"/>
        </w:rPr>
        <w:t xml:space="preserve"> </w:t>
      </w:r>
      <w:r w:rsidR="001A5990" w:rsidRPr="00A86A1C">
        <w:rPr>
          <w:rFonts w:ascii="Times New Roman" w:hAnsi="Times New Roman"/>
          <w:i/>
          <w:iCs/>
          <w:sz w:val="24"/>
          <w:szCs w:val="24"/>
        </w:rPr>
        <w:t>sinificant</w:t>
      </w:r>
      <w:r w:rsidRPr="00A86A1C">
        <w:rPr>
          <w:rFonts w:ascii="Times New Roman" w:hAnsi="Times New Roman"/>
          <w:sz w:val="24"/>
          <w:szCs w:val="24"/>
        </w:rPr>
        <w:t xml:space="preserve"> </w:t>
      </w:r>
      <w:r w:rsidR="005305A0" w:rsidRPr="00A86A1C">
        <w:rPr>
          <w:rFonts w:ascii="Times New Roman" w:hAnsi="Times New Roman"/>
          <w:sz w:val="24"/>
          <w:szCs w:val="24"/>
        </w:rPr>
        <w:t>pada</w:t>
      </w:r>
      <w:r w:rsidRPr="00A86A1C">
        <w:rPr>
          <w:rFonts w:ascii="Times New Roman" w:hAnsi="Times New Roman"/>
          <w:sz w:val="24"/>
          <w:szCs w:val="24"/>
        </w:rPr>
        <w:t xml:space="preserve"> Kepatuhan Wajib PKB. Sanksi Perpajakan </w:t>
      </w:r>
      <w:r w:rsidR="001A5990" w:rsidRPr="00A86A1C">
        <w:rPr>
          <w:rFonts w:ascii="Times New Roman" w:hAnsi="Times New Roman"/>
          <w:sz w:val="24"/>
          <w:szCs w:val="24"/>
        </w:rPr>
        <w:t>dengan</w:t>
      </w:r>
      <w:r w:rsidRPr="00A86A1C">
        <w:rPr>
          <w:rFonts w:ascii="Times New Roman" w:hAnsi="Times New Roman"/>
          <w:sz w:val="24"/>
          <w:szCs w:val="24"/>
        </w:rPr>
        <w:t xml:space="preserve"> sig se</w:t>
      </w:r>
      <w:r w:rsidR="005305A0" w:rsidRPr="00A86A1C">
        <w:rPr>
          <w:rFonts w:ascii="Times New Roman" w:hAnsi="Times New Roman"/>
          <w:sz w:val="24"/>
          <w:szCs w:val="24"/>
        </w:rPr>
        <w:t>nilai</w:t>
      </w:r>
      <w:r w:rsidRPr="00A86A1C">
        <w:rPr>
          <w:rFonts w:ascii="Times New Roman" w:hAnsi="Times New Roman"/>
          <w:sz w:val="24"/>
          <w:szCs w:val="24"/>
        </w:rPr>
        <w:t xml:space="preserve"> 0.000 &lt; 0.05. Nilai t-hitung yang di</w:t>
      </w:r>
      <w:r w:rsidR="005F34EA" w:rsidRPr="00A86A1C">
        <w:rPr>
          <w:rFonts w:ascii="Times New Roman" w:hAnsi="Times New Roman"/>
          <w:sz w:val="24"/>
          <w:szCs w:val="24"/>
        </w:rPr>
        <w:t>dapat</w:t>
      </w:r>
      <w:r w:rsidRPr="00A86A1C">
        <w:rPr>
          <w:rFonts w:ascii="Times New Roman" w:hAnsi="Times New Roman"/>
          <w:sz w:val="24"/>
          <w:szCs w:val="24"/>
        </w:rPr>
        <w:t xml:space="preserve"> se</w:t>
      </w:r>
      <w:r w:rsidR="005305A0" w:rsidRPr="00A86A1C">
        <w:rPr>
          <w:rFonts w:ascii="Times New Roman" w:hAnsi="Times New Roman"/>
          <w:sz w:val="24"/>
          <w:szCs w:val="24"/>
        </w:rPr>
        <w:t>nilai</w:t>
      </w:r>
      <w:r w:rsidRPr="00A86A1C">
        <w:rPr>
          <w:rFonts w:ascii="Times New Roman" w:hAnsi="Times New Roman"/>
          <w:sz w:val="24"/>
          <w:szCs w:val="24"/>
        </w:rPr>
        <w:t xml:space="preserve"> 4.233 &gt; 1.985 t-tabel. Hasil uji ini menunjukan bahwasanya sanksi perpajakan </w:t>
      </w:r>
      <w:r w:rsidR="005305A0" w:rsidRPr="00A86A1C">
        <w:rPr>
          <w:rFonts w:ascii="Times New Roman" w:hAnsi="Times New Roman"/>
          <w:sz w:val="24"/>
          <w:szCs w:val="24"/>
        </w:rPr>
        <w:t>mem</w:t>
      </w:r>
      <w:r w:rsidR="005F34EA" w:rsidRPr="00A86A1C">
        <w:rPr>
          <w:rFonts w:ascii="Times New Roman" w:hAnsi="Times New Roman"/>
          <w:sz w:val="24"/>
          <w:szCs w:val="24"/>
        </w:rPr>
        <w:t>punyai</w:t>
      </w:r>
      <w:r w:rsidRPr="00A86A1C">
        <w:rPr>
          <w:rFonts w:ascii="Times New Roman" w:hAnsi="Times New Roman"/>
          <w:sz w:val="24"/>
          <w:szCs w:val="24"/>
        </w:rPr>
        <w:t xml:space="preserve"> </w:t>
      </w:r>
      <w:r w:rsidR="001A5990" w:rsidRPr="00A86A1C">
        <w:rPr>
          <w:rFonts w:ascii="Times New Roman" w:hAnsi="Times New Roman"/>
          <w:sz w:val="24"/>
          <w:szCs w:val="24"/>
        </w:rPr>
        <w:t>dampak</w:t>
      </w:r>
      <w:r w:rsidRPr="00A86A1C">
        <w:rPr>
          <w:rFonts w:ascii="Times New Roman" w:hAnsi="Times New Roman"/>
          <w:sz w:val="24"/>
          <w:szCs w:val="24"/>
        </w:rPr>
        <w:t xml:space="preserve"> </w:t>
      </w:r>
      <w:r w:rsidR="001A5990" w:rsidRPr="00A86A1C">
        <w:rPr>
          <w:rFonts w:ascii="Times New Roman" w:hAnsi="Times New Roman"/>
          <w:i/>
          <w:iCs/>
          <w:sz w:val="24"/>
          <w:szCs w:val="24"/>
        </w:rPr>
        <w:lastRenderedPageBreak/>
        <w:t>significant</w:t>
      </w:r>
      <w:r w:rsidRPr="00A86A1C">
        <w:rPr>
          <w:rFonts w:ascii="Times New Roman" w:hAnsi="Times New Roman"/>
          <w:sz w:val="24"/>
          <w:szCs w:val="24"/>
        </w:rPr>
        <w:t xml:space="preserve"> </w:t>
      </w:r>
      <w:r w:rsidR="005305A0" w:rsidRPr="00A86A1C">
        <w:rPr>
          <w:rFonts w:ascii="Times New Roman" w:hAnsi="Times New Roman"/>
          <w:sz w:val="24"/>
          <w:szCs w:val="24"/>
        </w:rPr>
        <w:t>pada</w:t>
      </w:r>
      <w:r w:rsidRPr="00A86A1C">
        <w:rPr>
          <w:rFonts w:ascii="Times New Roman" w:hAnsi="Times New Roman"/>
          <w:sz w:val="24"/>
          <w:szCs w:val="24"/>
        </w:rPr>
        <w:t xml:space="preserve"> kepatuhan wajib PKB. Maka, </w:t>
      </w:r>
      <w:r w:rsidR="005305A0" w:rsidRPr="00A86A1C">
        <w:rPr>
          <w:rFonts w:ascii="Times New Roman" w:hAnsi="Times New Roman"/>
          <w:sz w:val="24"/>
          <w:szCs w:val="24"/>
        </w:rPr>
        <w:t>riset</w:t>
      </w:r>
      <w:r w:rsidRPr="00A86A1C">
        <w:rPr>
          <w:rFonts w:ascii="Times New Roman" w:hAnsi="Times New Roman"/>
          <w:sz w:val="24"/>
          <w:szCs w:val="24"/>
        </w:rPr>
        <w:t xml:space="preserve"> ini </w:t>
      </w:r>
      <w:r w:rsidRPr="00A86A1C">
        <w:rPr>
          <w:rFonts w:ascii="Times New Roman" w:hAnsi="Times New Roman"/>
          <w:sz w:val="24"/>
          <w:szCs w:val="24"/>
          <w:lang w:val="en-US"/>
        </w:rPr>
        <w:t>lebih lanjut</w:t>
      </w:r>
      <w:r w:rsidRPr="00A86A1C">
        <w:rPr>
          <w:rFonts w:ascii="Times New Roman" w:hAnsi="Times New Roman"/>
          <w:sz w:val="24"/>
          <w:szCs w:val="24"/>
        </w:rPr>
        <w:t xml:space="preserve"> </w:t>
      </w:r>
      <w:r w:rsidR="005305A0" w:rsidRPr="00A86A1C">
        <w:rPr>
          <w:rFonts w:ascii="Times New Roman" w:hAnsi="Times New Roman"/>
          <w:sz w:val="24"/>
          <w:szCs w:val="24"/>
        </w:rPr>
        <w:t>berkontribusi pada</w:t>
      </w:r>
      <w:r w:rsidRPr="00A86A1C">
        <w:rPr>
          <w:rFonts w:ascii="Times New Roman" w:hAnsi="Times New Roman"/>
          <w:sz w:val="24"/>
          <w:szCs w:val="24"/>
        </w:rPr>
        <w:t xml:space="preserve"> </w:t>
      </w:r>
      <w:r w:rsidR="005305A0" w:rsidRPr="00A86A1C">
        <w:rPr>
          <w:rFonts w:ascii="Times New Roman" w:hAnsi="Times New Roman"/>
          <w:sz w:val="24"/>
          <w:szCs w:val="24"/>
        </w:rPr>
        <w:t>riset</w:t>
      </w:r>
      <w:r w:rsidRPr="00A86A1C">
        <w:rPr>
          <w:rFonts w:ascii="Times New Roman" w:hAnsi="Times New Roman"/>
          <w:sz w:val="24"/>
          <w:szCs w:val="24"/>
        </w:rPr>
        <w:t xml:space="preserve"> sebelumnya yang </w:t>
      </w:r>
      <w:r w:rsidRPr="00A86A1C">
        <w:rPr>
          <w:rFonts w:ascii="Times New Roman" w:hAnsi="Times New Roman"/>
          <w:sz w:val="24"/>
          <w:szCs w:val="24"/>
          <w:lang w:val="en-US"/>
        </w:rPr>
        <w:t>menunjukkan</w:t>
      </w:r>
      <w:r w:rsidRPr="00A86A1C">
        <w:rPr>
          <w:rFonts w:ascii="Times New Roman" w:hAnsi="Times New Roman"/>
          <w:sz w:val="24"/>
          <w:szCs w:val="24"/>
        </w:rPr>
        <w:t xml:space="preserve"> sanksis perpajakan</w:t>
      </w:r>
      <w:r w:rsidRPr="00A86A1C">
        <w:rPr>
          <w:rFonts w:ascii="Times New Roman" w:hAnsi="Times New Roman"/>
          <w:sz w:val="24"/>
          <w:szCs w:val="24"/>
          <w:lang w:val="en-US"/>
        </w:rPr>
        <w:t xml:space="preserve"> </w:t>
      </w:r>
      <w:r w:rsidR="005F34EA" w:rsidRPr="00A86A1C">
        <w:rPr>
          <w:rFonts w:ascii="Times New Roman" w:hAnsi="Times New Roman"/>
          <w:sz w:val="24"/>
          <w:szCs w:val="24"/>
        </w:rPr>
        <w:t>punya</w:t>
      </w:r>
      <w:r w:rsidRPr="00A86A1C">
        <w:rPr>
          <w:rFonts w:ascii="Times New Roman" w:hAnsi="Times New Roman"/>
          <w:sz w:val="24"/>
          <w:szCs w:val="24"/>
        </w:rPr>
        <w:t xml:space="preserve"> pengaruh </w:t>
      </w:r>
      <w:r w:rsidRPr="00A86A1C">
        <w:rPr>
          <w:rFonts w:ascii="Times New Roman" w:hAnsi="Times New Roman"/>
          <w:i/>
          <w:iCs/>
          <w:sz w:val="24"/>
          <w:szCs w:val="24"/>
        </w:rPr>
        <w:t>signifi</w:t>
      </w:r>
      <w:r w:rsidR="001A5990" w:rsidRPr="00A86A1C">
        <w:rPr>
          <w:rFonts w:ascii="Times New Roman" w:hAnsi="Times New Roman"/>
          <w:i/>
          <w:iCs/>
          <w:sz w:val="24"/>
          <w:szCs w:val="24"/>
        </w:rPr>
        <w:t>cant</w:t>
      </w:r>
      <w:r w:rsidRPr="00A86A1C">
        <w:rPr>
          <w:rFonts w:ascii="Times New Roman" w:hAnsi="Times New Roman"/>
          <w:sz w:val="24"/>
          <w:szCs w:val="24"/>
        </w:rPr>
        <w:t xml:space="preserve"> pada kepatuhan wajib pajak kendaraan bermotor. </w:t>
      </w:r>
    </w:p>
    <w:bookmarkEnd w:id="43"/>
    <w:p w14:paraId="7C121328" w14:textId="77777777" w:rsidR="00493396" w:rsidRDefault="005305A0" w:rsidP="00A86A1C">
      <w:pPr>
        <w:spacing w:after="0" w:line="240" w:lineRule="auto"/>
        <w:ind w:firstLine="720"/>
        <w:jc w:val="both"/>
        <w:rPr>
          <w:rFonts w:ascii="Times New Roman" w:hAnsi="Times New Roman"/>
          <w:sz w:val="24"/>
          <w:szCs w:val="24"/>
          <w:lang w:val="en-US"/>
        </w:rPr>
      </w:pPr>
      <w:r w:rsidRPr="00A86A1C">
        <w:rPr>
          <w:rFonts w:ascii="Times New Roman" w:hAnsi="Times New Roman"/>
          <w:sz w:val="24"/>
          <w:szCs w:val="24"/>
        </w:rPr>
        <w:t>Riset</w:t>
      </w:r>
      <w:r w:rsidR="00493396" w:rsidRPr="00A86A1C">
        <w:rPr>
          <w:rFonts w:ascii="Times New Roman" w:hAnsi="Times New Roman"/>
          <w:sz w:val="24"/>
          <w:szCs w:val="24"/>
        </w:rPr>
        <w:t xml:space="preserve"> ini </w:t>
      </w:r>
      <w:r w:rsidR="00252F57" w:rsidRPr="00A86A1C">
        <w:rPr>
          <w:rFonts w:ascii="Times New Roman" w:hAnsi="Times New Roman"/>
          <w:sz w:val="24"/>
          <w:szCs w:val="24"/>
        </w:rPr>
        <w:t>di</w:t>
      </w:r>
      <w:r w:rsidR="00445CB0" w:rsidRPr="00A86A1C">
        <w:rPr>
          <w:rFonts w:ascii="Times New Roman" w:hAnsi="Times New Roman"/>
          <w:sz w:val="24"/>
          <w:szCs w:val="24"/>
        </w:rPr>
        <w:t>implementasikan</w:t>
      </w:r>
      <w:r w:rsidR="00493396" w:rsidRPr="00A86A1C">
        <w:rPr>
          <w:rFonts w:ascii="Times New Roman" w:hAnsi="Times New Roman"/>
          <w:sz w:val="24"/>
          <w:szCs w:val="24"/>
        </w:rPr>
        <w:t xml:space="preserve"> oleh </w:t>
      </w:r>
      <w:r w:rsidR="00743A5B" w:rsidRPr="00A86A1C">
        <w:rPr>
          <w:rFonts w:ascii="Times New Roman" w:hAnsi="Times New Roman"/>
          <w:sz w:val="24"/>
          <w:szCs w:val="24"/>
        </w:rPr>
        <w:fldChar w:fldCharType="begin" w:fldLock="1"/>
      </w:r>
      <w:r w:rsidR="00692CBF" w:rsidRPr="00A86A1C">
        <w:rPr>
          <w:rFonts w:ascii="Times New Roman" w:hAnsi="Times New Roman"/>
          <w:sz w:val="24"/>
          <w:szCs w:val="24"/>
        </w:rPr>
        <w:instrText>ADDIN CSL_CITATION {"citationItems":[{"id":"ITEM-1","itemData":{"DOI":"10.24843/eja.2020.v30.i07.p03","abstract":"Motor vehicle tax is a tax on the ownership and / or control of motor vehicles. The purpose of this study is to obtain empirical evidence of the influence of taxpayer awareness, tax sanctions, service quality and tax information dissemination on tax compliance in paying motor vehicle tax in Denpasar. This research is located in the Joint Office SAMSAT Denpasar City. The number of samples used was 100 motor vehicle taxpayers which were calculated using the Slovin formula with the sample determination method used was accidental sampling. The data analysis technique used is multiple linear regression analysis. The results of this study indicate that taxpayer awareness, tax sanctions, service quality and tax socialization have a positive effect on taxpayer compliance in paying motor vehicle tax at the Joint Office of SAMSAT Denpasar.\r Keywords: Taxpayer Awareness; Penalty; Service quality; Socialization; Obedience.","author":[{"dropping-particle":"","family":"Widiastini","given":"Ni Putu Atik","non-dropping-particle":"","parse-names":false,"suffix":""},{"dropping-particle":"","family":"Supadmi","given":"Ni Luh","non-dropping-particle":"","parse-names":false,"suffix":""}],"container-title":"E-Jurnal Akuntansi","id":"ITEM-1","issue":"7","issued":{"date-parts":[["2020"]]},"page":"1645","title":"Pengaruh Kesadaran Wajib Pajak, Sanksi, Kualitas Pelayanan dan Sosialisasi pada Kepatuhan Wajib Pajak Kendaraan Bermotor","type":"article-journal","volume":"30"},"uris":["http://www.mendeley.com/documents/?uuid=09bcc778-594a-44ae-81ec-a7bce2f66a91"]}],"mendeley":{"formattedCitation":"(Widiastini &amp; Supadmi, 2020)","manualFormatting":"Widiastini &amp; Supadmi (2020)","plainTextFormattedCitation":"(Widiastini &amp; Supadmi, 2020)","previouslyFormattedCitation":"(Widiastini &amp; Supadmi, 2020)"},"properties":{"noteIndex":0},"schema":"https://github.com/citation-style-language/schema/raw/master/csl-citation.json"}</w:instrText>
      </w:r>
      <w:r w:rsidR="00743A5B" w:rsidRPr="00A86A1C">
        <w:rPr>
          <w:rFonts w:ascii="Times New Roman" w:hAnsi="Times New Roman"/>
          <w:sz w:val="24"/>
          <w:szCs w:val="24"/>
        </w:rPr>
        <w:fldChar w:fldCharType="separate"/>
      </w:r>
      <w:r w:rsidR="00743A5B" w:rsidRPr="00A86A1C">
        <w:rPr>
          <w:rFonts w:ascii="Times New Roman" w:hAnsi="Times New Roman"/>
          <w:noProof/>
          <w:sz w:val="24"/>
          <w:szCs w:val="24"/>
        </w:rPr>
        <w:t>Widiastini &amp; Supadmi</w:t>
      </w:r>
      <w:r w:rsidR="00743A5B" w:rsidRPr="00A86A1C">
        <w:rPr>
          <w:rFonts w:ascii="Times New Roman" w:hAnsi="Times New Roman"/>
          <w:noProof/>
          <w:sz w:val="24"/>
          <w:szCs w:val="24"/>
          <w:lang w:val="en-US"/>
        </w:rPr>
        <w:t xml:space="preserve"> (</w:t>
      </w:r>
      <w:r w:rsidR="00743A5B" w:rsidRPr="00A86A1C">
        <w:rPr>
          <w:rFonts w:ascii="Times New Roman" w:hAnsi="Times New Roman"/>
          <w:noProof/>
          <w:sz w:val="24"/>
          <w:szCs w:val="24"/>
        </w:rPr>
        <w:t>2020)</w:t>
      </w:r>
      <w:r w:rsidR="00743A5B" w:rsidRPr="00A86A1C">
        <w:rPr>
          <w:rFonts w:ascii="Times New Roman" w:hAnsi="Times New Roman"/>
          <w:sz w:val="24"/>
          <w:szCs w:val="24"/>
        </w:rPr>
        <w:fldChar w:fldCharType="end"/>
      </w:r>
      <w:r w:rsidR="00743A5B" w:rsidRPr="00A86A1C">
        <w:rPr>
          <w:rFonts w:ascii="Times New Roman" w:hAnsi="Times New Roman"/>
          <w:sz w:val="24"/>
          <w:szCs w:val="24"/>
          <w:lang w:val="en-US"/>
        </w:rPr>
        <w:t xml:space="preserve"> </w:t>
      </w:r>
      <w:r w:rsidR="00493396" w:rsidRPr="00A86A1C">
        <w:rPr>
          <w:rFonts w:ascii="Times New Roman" w:hAnsi="Times New Roman"/>
          <w:sz w:val="24"/>
          <w:szCs w:val="24"/>
        </w:rPr>
        <w:t xml:space="preserve">adanya </w:t>
      </w:r>
      <w:r w:rsidR="00A1712E" w:rsidRPr="00A86A1C">
        <w:rPr>
          <w:rFonts w:ascii="Times New Roman" w:hAnsi="Times New Roman"/>
          <w:sz w:val="24"/>
          <w:szCs w:val="24"/>
        </w:rPr>
        <w:t>dampak</w:t>
      </w:r>
      <w:r w:rsidR="00493396" w:rsidRPr="00A86A1C">
        <w:rPr>
          <w:rFonts w:ascii="Times New Roman" w:hAnsi="Times New Roman"/>
          <w:sz w:val="24"/>
          <w:szCs w:val="24"/>
        </w:rPr>
        <w:t xml:space="preserve"> pada kepatuhan wajib </w:t>
      </w:r>
      <w:r w:rsidR="00493396" w:rsidRPr="00A86A1C">
        <w:rPr>
          <w:rFonts w:ascii="Times New Roman" w:hAnsi="Times New Roman"/>
          <w:sz w:val="24"/>
          <w:szCs w:val="24"/>
          <w:lang w:val="en-US"/>
        </w:rPr>
        <w:t>PKB</w:t>
      </w:r>
      <w:r w:rsidR="00493396" w:rsidRPr="00A86A1C">
        <w:rPr>
          <w:rFonts w:ascii="Times New Roman" w:hAnsi="Times New Roman"/>
          <w:sz w:val="24"/>
          <w:szCs w:val="24"/>
        </w:rPr>
        <w:t xml:space="preserve">. </w:t>
      </w:r>
      <w:r w:rsidR="00252F57" w:rsidRPr="00A86A1C">
        <w:rPr>
          <w:rFonts w:ascii="Times New Roman" w:hAnsi="Times New Roman"/>
          <w:sz w:val="24"/>
          <w:szCs w:val="24"/>
        </w:rPr>
        <w:t>Bisa</w:t>
      </w:r>
      <w:r w:rsidR="00493396" w:rsidRPr="00A86A1C">
        <w:rPr>
          <w:rFonts w:ascii="Times New Roman" w:hAnsi="Times New Roman"/>
          <w:sz w:val="24"/>
          <w:szCs w:val="24"/>
        </w:rPr>
        <w:t xml:space="preserve"> </w:t>
      </w:r>
      <w:r w:rsidR="00252F57" w:rsidRPr="00A86A1C">
        <w:rPr>
          <w:rFonts w:ascii="Times New Roman" w:hAnsi="Times New Roman"/>
          <w:sz w:val="24"/>
          <w:szCs w:val="24"/>
        </w:rPr>
        <w:t>ditarik kesimpulan</w:t>
      </w:r>
      <w:r w:rsidR="00493396" w:rsidRPr="00A86A1C">
        <w:rPr>
          <w:rFonts w:ascii="Times New Roman" w:hAnsi="Times New Roman"/>
          <w:sz w:val="24"/>
          <w:szCs w:val="24"/>
        </w:rPr>
        <w:t xml:space="preserve"> bahwa pengenaan </w:t>
      </w:r>
      <w:r w:rsidR="006A39A3" w:rsidRPr="00A86A1C">
        <w:rPr>
          <w:rFonts w:ascii="Times New Roman" w:hAnsi="Times New Roman"/>
          <w:sz w:val="24"/>
          <w:szCs w:val="24"/>
          <w:lang w:val="en-US"/>
        </w:rPr>
        <w:t xml:space="preserve">akan </w:t>
      </w:r>
      <w:r w:rsidR="00493396" w:rsidRPr="00A86A1C">
        <w:rPr>
          <w:rFonts w:ascii="Times New Roman" w:hAnsi="Times New Roman"/>
          <w:sz w:val="24"/>
          <w:szCs w:val="24"/>
        </w:rPr>
        <w:t xml:space="preserve">sanksi perpajakan </w:t>
      </w:r>
      <w:r w:rsidR="006A39A3" w:rsidRPr="00A86A1C">
        <w:rPr>
          <w:rFonts w:ascii="Times New Roman" w:hAnsi="Times New Roman"/>
          <w:sz w:val="24"/>
          <w:szCs w:val="24"/>
          <w:lang w:val="en-US"/>
        </w:rPr>
        <w:t xml:space="preserve">penting </w:t>
      </w:r>
      <w:r w:rsidR="005F34EA" w:rsidRPr="00A86A1C">
        <w:rPr>
          <w:rFonts w:ascii="Times New Roman" w:hAnsi="Times New Roman"/>
          <w:sz w:val="24"/>
          <w:szCs w:val="24"/>
        </w:rPr>
        <w:t>guna</w:t>
      </w:r>
      <w:r w:rsidR="00493396" w:rsidRPr="00A86A1C">
        <w:rPr>
          <w:rFonts w:ascii="Times New Roman" w:hAnsi="Times New Roman"/>
          <w:sz w:val="24"/>
          <w:szCs w:val="24"/>
        </w:rPr>
        <w:t xml:space="preserve"> men</w:t>
      </w:r>
      <w:r w:rsidR="006A39A3" w:rsidRPr="00A86A1C">
        <w:rPr>
          <w:rFonts w:ascii="Times New Roman" w:hAnsi="Times New Roman"/>
          <w:sz w:val="24"/>
          <w:szCs w:val="24"/>
          <w:lang w:val="en-US"/>
        </w:rPr>
        <w:t>aikkan</w:t>
      </w:r>
      <w:r w:rsidR="00493396" w:rsidRPr="00A86A1C">
        <w:rPr>
          <w:rFonts w:ascii="Times New Roman" w:hAnsi="Times New Roman"/>
          <w:sz w:val="24"/>
          <w:szCs w:val="24"/>
        </w:rPr>
        <w:t xml:space="preserve"> ke</w:t>
      </w:r>
      <w:r w:rsidR="005F34EA" w:rsidRPr="00A86A1C">
        <w:rPr>
          <w:rFonts w:ascii="Times New Roman" w:hAnsi="Times New Roman"/>
          <w:sz w:val="24"/>
          <w:szCs w:val="24"/>
        </w:rPr>
        <w:t>disiplinan</w:t>
      </w:r>
      <w:r w:rsidR="00493396" w:rsidRPr="00A86A1C">
        <w:rPr>
          <w:rFonts w:ascii="Times New Roman" w:hAnsi="Times New Roman"/>
          <w:sz w:val="24"/>
          <w:szCs w:val="24"/>
        </w:rPr>
        <w:t xml:space="preserve"> wajib pajak </w:t>
      </w:r>
      <w:r w:rsidR="006A39A3" w:rsidRPr="00A86A1C">
        <w:rPr>
          <w:rFonts w:ascii="Times New Roman" w:hAnsi="Times New Roman"/>
          <w:sz w:val="24"/>
          <w:szCs w:val="24"/>
          <w:lang w:val="en-US"/>
        </w:rPr>
        <w:t>agar</w:t>
      </w:r>
      <w:r w:rsidR="00493396" w:rsidRPr="00A86A1C">
        <w:rPr>
          <w:rFonts w:ascii="Times New Roman" w:hAnsi="Times New Roman"/>
          <w:sz w:val="24"/>
          <w:szCs w:val="24"/>
        </w:rPr>
        <w:t xml:space="preserve"> me</w:t>
      </w:r>
      <w:r w:rsidR="005F34EA" w:rsidRPr="00A86A1C">
        <w:rPr>
          <w:rFonts w:ascii="Times New Roman" w:hAnsi="Times New Roman"/>
          <w:sz w:val="24"/>
          <w:szCs w:val="24"/>
        </w:rPr>
        <w:t>lunasi tanggung jawab</w:t>
      </w:r>
      <w:r w:rsidR="00493396" w:rsidRPr="00A86A1C">
        <w:rPr>
          <w:rFonts w:ascii="Times New Roman" w:hAnsi="Times New Roman"/>
          <w:sz w:val="24"/>
          <w:szCs w:val="24"/>
        </w:rPr>
        <w:t xml:space="preserve"> p</w:t>
      </w:r>
      <w:r w:rsidR="006A39A3" w:rsidRPr="00A86A1C">
        <w:rPr>
          <w:rFonts w:ascii="Times New Roman" w:hAnsi="Times New Roman"/>
          <w:sz w:val="24"/>
          <w:szCs w:val="24"/>
          <w:lang w:val="en-US"/>
        </w:rPr>
        <w:t>ajaknya</w:t>
      </w:r>
      <w:r w:rsidR="00493396" w:rsidRPr="00A86A1C">
        <w:rPr>
          <w:rFonts w:ascii="Times New Roman" w:hAnsi="Times New Roman"/>
          <w:sz w:val="24"/>
          <w:szCs w:val="24"/>
          <w:lang w:val="en-US"/>
        </w:rPr>
        <w:t>.</w:t>
      </w:r>
    </w:p>
    <w:p w14:paraId="2B303F74" w14:textId="77777777" w:rsidR="0055166B" w:rsidRPr="00A86A1C" w:rsidRDefault="0055166B" w:rsidP="00A86A1C">
      <w:pPr>
        <w:spacing w:after="0" w:line="240" w:lineRule="auto"/>
        <w:ind w:firstLine="720"/>
        <w:jc w:val="both"/>
        <w:rPr>
          <w:rFonts w:ascii="Times New Roman" w:hAnsi="Times New Roman"/>
          <w:sz w:val="24"/>
          <w:szCs w:val="24"/>
          <w:lang w:val="en-US"/>
        </w:rPr>
      </w:pPr>
    </w:p>
    <w:p w14:paraId="5C75DA6B" w14:textId="77777777" w:rsidR="00493396" w:rsidRPr="00A86A1C" w:rsidRDefault="00493396" w:rsidP="00A86A1C">
      <w:pPr>
        <w:pStyle w:val="Heading3"/>
        <w:spacing w:before="0" w:line="240" w:lineRule="auto"/>
        <w:jc w:val="both"/>
        <w:rPr>
          <w:rFonts w:ascii="Times New Roman" w:hAnsi="Times New Roman"/>
          <w:i w:val="0"/>
          <w:iCs w:val="0"/>
          <w:sz w:val="24"/>
          <w:szCs w:val="24"/>
        </w:rPr>
      </w:pPr>
      <w:bookmarkStart w:id="44" w:name="_Hlk139656263"/>
      <w:r w:rsidRPr="00A86A1C">
        <w:rPr>
          <w:rFonts w:ascii="Times New Roman" w:hAnsi="Times New Roman"/>
          <w:i w:val="0"/>
          <w:iCs w:val="0"/>
          <w:sz w:val="24"/>
          <w:szCs w:val="24"/>
        </w:rPr>
        <w:t>Pengaruh</w:t>
      </w:r>
      <w:r w:rsidR="00613170" w:rsidRPr="00A86A1C">
        <w:rPr>
          <w:rFonts w:ascii="Times New Roman" w:hAnsi="Times New Roman"/>
          <w:i w:val="0"/>
          <w:iCs w:val="0"/>
          <w:sz w:val="24"/>
          <w:szCs w:val="24"/>
          <w:lang w:val="en-US"/>
        </w:rPr>
        <w:t xml:space="preserve"> </w:t>
      </w:r>
      <w:r w:rsidRPr="00A86A1C">
        <w:rPr>
          <w:rFonts w:ascii="Times New Roman" w:hAnsi="Times New Roman"/>
          <w:i w:val="0"/>
          <w:iCs w:val="0"/>
          <w:sz w:val="24"/>
          <w:szCs w:val="24"/>
        </w:rPr>
        <w:t>Kesadaran Wajib Pajak, Kualitas Pelayanan Pajak, dan Sanksi Perpajakan terhadap Kepatuhan Wajib PKB</w:t>
      </w:r>
    </w:p>
    <w:p w14:paraId="30492280" w14:textId="77777777" w:rsidR="0058454A" w:rsidRDefault="00613170" w:rsidP="00A86A1C">
      <w:pPr>
        <w:spacing w:after="0" w:line="240" w:lineRule="auto"/>
        <w:ind w:firstLine="720"/>
        <w:jc w:val="both"/>
        <w:rPr>
          <w:rFonts w:ascii="Times New Roman" w:hAnsi="Times New Roman"/>
          <w:sz w:val="24"/>
          <w:szCs w:val="24"/>
        </w:rPr>
      </w:pPr>
      <w:bookmarkStart w:id="45" w:name="_Hlk139656320"/>
      <w:bookmarkEnd w:id="44"/>
      <w:r w:rsidRPr="00A86A1C">
        <w:rPr>
          <w:rFonts w:ascii="Times New Roman" w:hAnsi="Times New Roman"/>
          <w:sz w:val="24"/>
          <w:szCs w:val="24"/>
          <w:lang w:val="en-US"/>
        </w:rPr>
        <w:t>Menurut hasil</w:t>
      </w:r>
      <w:r w:rsidR="00493396" w:rsidRPr="00A86A1C">
        <w:rPr>
          <w:rFonts w:ascii="Times New Roman" w:hAnsi="Times New Roman"/>
          <w:sz w:val="24"/>
          <w:szCs w:val="24"/>
        </w:rPr>
        <w:t xml:space="preserve"> uji hipotesis yaitu uji F</w:t>
      </w:r>
      <w:r w:rsidRPr="00A86A1C">
        <w:rPr>
          <w:rFonts w:ascii="Times New Roman" w:hAnsi="Times New Roman"/>
          <w:sz w:val="24"/>
          <w:szCs w:val="24"/>
          <w:lang w:val="en-US"/>
        </w:rPr>
        <w:t xml:space="preserve">, </w:t>
      </w:r>
      <w:r w:rsidR="00493396" w:rsidRPr="00A86A1C">
        <w:rPr>
          <w:rFonts w:ascii="Times New Roman" w:hAnsi="Times New Roman"/>
          <w:sz w:val="24"/>
          <w:szCs w:val="24"/>
        </w:rPr>
        <w:t>telah dilak</w:t>
      </w:r>
      <w:r w:rsidR="00252F57" w:rsidRPr="00A86A1C">
        <w:rPr>
          <w:rFonts w:ascii="Times New Roman" w:hAnsi="Times New Roman"/>
          <w:sz w:val="24"/>
          <w:szCs w:val="24"/>
        </w:rPr>
        <w:t>sanakan</w:t>
      </w:r>
      <w:r w:rsidR="00493396" w:rsidRPr="00A86A1C">
        <w:rPr>
          <w:rFonts w:ascii="Times New Roman" w:hAnsi="Times New Roman"/>
          <w:sz w:val="24"/>
          <w:szCs w:val="24"/>
        </w:rPr>
        <w:t xml:space="preserve"> m</w:t>
      </w:r>
      <w:r w:rsidRPr="00A86A1C">
        <w:rPr>
          <w:rFonts w:ascii="Times New Roman" w:hAnsi="Times New Roman"/>
          <w:sz w:val="24"/>
          <w:szCs w:val="24"/>
          <w:lang w:val="en-US"/>
        </w:rPr>
        <w:t>enyatakan</w:t>
      </w:r>
      <w:r w:rsidR="00493396" w:rsidRPr="00A86A1C">
        <w:rPr>
          <w:rFonts w:ascii="Times New Roman" w:hAnsi="Times New Roman"/>
          <w:sz w:val="24"/>
          <w:szCs w:val="24"/>
        </w:rPr>
        <w:t xml:space="preserve"> nilai f-hitung se</w:t>
      </w:r>
      <w:r w:rsidRPr="00A86A1C">
        <w:rPr>
          <w:rFonts w:ascii="Times New Roman" w:hAnsi="Times New Roman"/>
          <w:sz w:val="24"/>
          <w:szCs w:val="24"/>
          <w:lang w:val="en-US"/>
        </w:rPr>
        <w:t>nilai</w:t>
      </w:r>
      <w:r w:rsidR="00493396" w:rsidRPr="00A86A1C">
        <w:rPr>
          <w:rFonts w:ascii="Times New Roman" w:hAnsi="Times New Roman"/>
          <w:sz w:val="24"/>
          <w:szCs w:val="24"/>
        </w:rPr>
        <w:t xml:space="preserve"> </w:t>
      </w:r>
      <w:r w:rsidR="00493396" w:rsidRPr="00A86A1C">
        <w:rPr>
          <w:rFonts w:ascii="Times New Roman" w:eastAsia="Calibri" w:hAnsi="Times New Roman"/>
          <w:sz w:val="24"/>
          <w:szCs w:val="24"/>
        </w:rPr>
        <w:t xml:space="preserve">43.800 </w:t>
      </w:r>
      <w:r w:rsidRPr="00A86A1C">
        <w:rPr>
          <w:rFonts w:ascii="Times New Roman" w:hAnsi="Times New Roman"/>
          <w:sz w:val="24"/>
          <w:szCs w:val="24"/>
          <w:lang w:val="en-US"/>
        </w:rPr>
        <w:t>serta</w:t>
      </w:r>
      <w:r w:rsidR="00493396" w:rsidRPr="00A86A1C">
        <w:rPr>
          <w:rFonts w:ascii="Times New Roman" w:hAnsi="Times New Roman"/>
          <w:sz w:val="24"/>
          <w:szCs w:val="24"/>
        </w:rPr>
        <w:t xml:space="preserve"> </w:t>
      </w:r>
      <w:r w:rsidRPr="00A86A1C">
        <w:rPr>
          <w:rFonts w:ascii="Times New Roman" w:hAnsi="Times New Roman"/>
          <w:sz w:val="24"/>
          <w:szCs w:val="24"/>
          <w:lang w:val="en-US"/>
        </w:rPr>
        <w:t>f</w:t>
      </w:r>
      <w:r w:rsidR="00493396" w:rsidRPr="00A86A1C">
        <w:rPr>
          <w:rFonts w:ascii="Times New Roman" w:hAnsi="Times New Roman"/>
          <w:sz w:val="24"/>
          <w:szCs w:val="24"/>
        </w:rPr>
        <w:t xml:space="preserve">-tabel 2,70 artinya </w:t>
      </w:r>
      <w:r w:rsidRPr="00A86A1C">
        <w:rPr>
          <w:rFonts w:ascii="Times New Roman" w:hAnsi="Times New Roman"/>
          <w:sz w:val="24"/>
          <w:szCs w:val="24"/>
          <w:lang w:val="en-US"/>
        </w:rPr>
        <w:t>f</w:t>
      </w:r>
      <w:r w:rsidR="00493396" w:rsidRPr="00A86A1C">
        <w:rPr>
          <w:rFonts w:ascii="Times New Roman" w:hAnsi="Times New Roman"/>
          <w:sz w:val="24"/>
          <w:szCs w:val="24"/>
        </w:rPr>
        <w:t xml:space="preserve">-hitung sebesar 43.800 &gt; </w:t>
      </w:r>
      <w:r w:rsidRPr="00A86A1C">
        <w:rPr>
          <w:rFonts w:ascii="Times New Roman" w:hAnsi="Times New Roman"/>
          <w:sz w:val="24"/>
          <w:szCs w:val="24"/>
          <w:lang w:val="en-US"/>
        </w:rPr>
        <w:t>f</w:t>
      </w:r>
      <w:r w:rsidR="00493396" w:rsidRPr="00A86A1C">
        <w:rPr>
          <w:rFonts w:ascii="Times New Roman" w:hAnsi="Times New Roman"/>
          <w:sz w:val="24"/>
          <w:szCs w:val="24"/>
        </w:rPr>
        <w:t>-tabel se</w:t>
      </w:r>
      <w:r w:rsidRPr="00A86A1C">
        <w:rPr>
          <w:rFonts w:ascii="Times New Roman" w:hAnsi="Times New Roman"/>
          <w:sz w:val="24"/>
          <w:szCs w:val="24"/>
          <w:lang w:val="en-US"/>
        </w:rPr>
        <w:t>nilai</w:t>
      </w:r>
      <w:r w:rsidR="00493396" w:rsidRPr="00A86A1C">
        <w:rPr>
          <w:rFonts w:ascii="Times New Roman" w:hAnsi="Times New Roman"/>
          <w:sz w:val="24"/>
          <w:szCs w:val="24"/>
        </w:rPr>
        <w:t xml:space="preserve"> 2</w:t>
      </w:r>
      <w:r w:rsidRPr="00A86A1C">
        <w:rPr>
          <w:rFonts w:ascii="Times New Roman" w:hAnsi="Times New Roman"/>
          <w:sz w:val="24"/>
          <w:szCs w:val="24"/>
          <w:lang w:val="en-US"/>
        </w:rPr>
        <w:t>,</w:t>
      </w:r>
      <w:r w:rsidR="00493396" w:rsidRPr="00A86A1C">
        <w:rPr>
          <w:rFonts w:ascii="Times New Roman" w:hAnsi="Times New Roman"/>
          <w:sz w:val="24"/>
          <w:szCs w:val="24"/>
        </w:rPr>
        <w:t>70</w:t>
      </w:r>
      <w:r w:rsidRPr="00A86A1C">
        <w:rPr>
          <w:rFonts w:ascii="Times New Roman" w:hAnsi="Times New Roman"/>
          <w:sz w:val="24"/>
          <w:szCs w:val="24"/>
          <w:lang w:val="en-US"/>
        </w:rPr>
        <w:t>.</w:t>
      </w:r>
      <w:r w:rsidR="00493396" w:rsidRPr="00A86A1C">
        <w:rPr>
          <w:rFonts w:ascii="Times New Roman" w:hAnsi="Times New Roman"/>
          <w:sz w:val="24"/>
          <w:szCs w:val="24"/>
        </w:rPr>
        <w:t xml:space="preserve"> </w:t>
      </w:r>
      <w:r w:rsidRPr="00A86A1C">
        <w:rPr>
          <w:rFonts w:ascii="Times New Roman" w:hAnsi="Times New Roman"/>
          <w:sz w:val="24"/>
          <w:szCs w:val="24"/>
          <w:lang w:val="en-US"/>
        </w:rPr>
        <w:t>N</w:t>
      </w:r>
      <w:r w:rsidR="00493396" w:rsidRPr="00A86A1C">
        <w:rPr>
          <w:rFonts w:ascii="Times New Roman" w:hAnsi="Times New Roman"/>
          <w:sz w:val="24"/>
          <w:szCs w:val="24"/>
        </w:rPr>
        <w:t>ilai signifikan 0</w:t>
      </w:r>
      <w:r w:rsidRPr="00A86A1C">
        <w:rPr>
          <w:rFonts w:ascii="Times New Roman" w:hAnsi="Times New Roman"/>
          <w:sz w:val="24"/>
          <w:szCs w:val="24"/>
          <w:lang w:val="en-US"/>
        </w:rPr>
        <w:t>,</w:t>
      </w:r>
      <w:r w:rsidR="00493396" w:rsidRPr="00A86A1C">
        <w:rPr>
          <w:rFonts w:ascii="Times New Roman" w:hAnsi="Times New Roman"/>
          <w:sz w:val="24"/>
          <w:szCs w:val="24"/>
        </w:rPr>
        <w:t xml:space="preserve">000 </w:t>
      </w:r>
      <w:r w:rsidRPr="00A86A1C">
        <w:rPr>
          <w:rFonts w:ascii="Times New Roman" w:hAnsi="Times New Roman"/>
          <w:sz w:val="24"/>
          <w:szCs w:val="24"/>
          <w:lang w:val="en-US"/>
        </w:rPr>
        <w:t>&lt;</w:t>
      </w:r>
      <w:r w:rsidR="00493396" w:rsidRPr="00A86A1C">
        <w:rPr>
          <w:rFonts w:ascii="Times New Roman" w:hAnsi="Times New Roman"/>
          <w:sz w:val="24"/>
          <w:szCs w:val="24"/>
        </w:rPr>
        <w:t xml:space="preserve"> nilai 0</w:t>
      </w:r>
      <w:r w:rsidRPr="00A86A1C">
        <w:rPr>
          <w:rFonts w:ascii="Times New Roman" w:hAnsi="Times New Roman"/>
          <w:sz w:val="24"/>
          <w:szCs w:val="24"/>
          <w:lang w:val="en-US"/>
        </w:rPr>
        <w:t>,</w:t>
      </w:r>
      <w:r w:rsidR="00493396" w:rsidRPr="00A86A1C">
        <w:rPr>
          <w:rFonts w:ascii="Times New Roman" w:hAnsi="Times New Roman"/>
          <w:sz w:val="24"/>
          <w:szCs w:val="24"/>
        </w:rPr>
        <w:t xml:space="preserve">05. </w:t>
      </w:r>
      <w:r w:rsidR="005F34EA" w:rsidRPr="00A86A1C">
        <w:rPr>
          <w:rFonts w:ascii="Times New Roman" w:hAnsi="Times New Roman"/>
          <w:sz w:val="24"/>
          <w:szCs w:val="24"/>
        </w:rPr>
        <w:t>Maka</w:t>
      </w:r>
      <w:r w:rsidRPr="00A86A1C">
        <w:rPr>
          <w:rFonts w:ascii="Times New Roman" w:hAnsi="Times New Roman"/>
          <w:sz w:val="24"/>
          <w:szCs w:val="24"/>
          <w:lang w:val="en-US"/>
        </w:rPr>
        <w:t xml:space="preserve"> </w:t>
      </w:r>
      <w:r w:rsidR="00252F57" w:rsidRPr="00A86A1C">
        <w:rPr>
          <w:rFonts w:ascii="Times New Roman" w:hAnsi="Times New Roman"/>
          <w:sz w:val="24"/>
          <w:szCs w:val="24"/>
        </w:rPr>
        <w:t>bisa</w:t>
      </w:r>
      <w:r w:rsidR="00493396" w:rsidRPr="00A86A1C">
        <w:rPr>
          <w:rFonts w:ascii="Times New Roman" w:hAnsi="Times New Roman"/>
          <w:sz w:val="24"/>
          <w:szCs w:val="24"/>
        </w:rPr>
        <w:t xml:space="preserve"> </w:t>
      </w:r>
      <w:r w:rsidR="00A1712E" w:rsidRPr="00A86A1C">
        <w:rPr>
          <w:rFonts w:ascii="Times New Roman" w:hAnsi="Times New Roman"/>
          <w:sz w:val="24"/>
          <w:szCs w:val="24"/>
        </w:rPr>
        <w:t>disimpulkan</w:t>
      </w:r>
      <w:r w:rsidR="00493396" w:rsidRPr="00A86A1C">
        <w:rPr>
          <w:rFonts w:ascii="Times New Roman" w:hAnsi="Times New Roman"/>
          <w:sz w:val="24"/>
          <w:szCs w:val="24"/>
        </w:rPr>
        <w:t xml:space="preserve"> </w:t>
      </w:r>
      <w:r w:rsidR="00493396" w:rsidRPr="00A86A1C">
        <w:rPr>
          <w:rFonts w:ascii="Times New Roman" w:hAnsi="Times New Roman"/>
          <w:i/>
          <w:iCs/>
          <w:sz w:val="24"/>
          <w:szCs w:val="24"/>
        </w:rPr>
        <w:t>variab</w:t>
      </w:r>
      <w:r w:rsidR="00A1712E" w:rsidRPr="00A86A1C">
        <w:rPr>
          <w:rFonts w:ascii="Times New Roman" w:hAnsi="Times New Roman"/>
          <w:i/>
          <w:iCs/>
          <w:sz w:val="24"/>
          <w:szCs w:val="24"/>
        </w:rPr>
        <w:t>l</w:t>
      </w:r>
      <w:r w:rsidR="00493396" w:rsidRPr="00A86A1C">
        <w:rPr>
          <w:rFonts w:ascii="Times New Roman" w:hAnsi="Times New Roman"/>
          <w:i/>
          <w:iCs/>
          <w:sz w:val="24"/>
          <w:szCs w:val="24"/>
        </w:rPr>
        <w:t>e</w:t>
      </w:r>
      <w:r w:rsidR="00493396" w:rsidRPr="00A86A1C">
        <w:rPr>
          <w:rFonts w:ascii="Times New Roman" w:hAnsi="Times New Roman"/>
          <w:sz w:val="24"/>
          <w:szCs w:val="24"/>
        </w:rPr>
        <w:t xml:space="preserve"> </w:t>
      </w:r>
      <w:r w:rsidRPr="00A86A1C">
        <w:rPr>
          <w:rFonts w:ascii="Times New Roman" w:hAnsi="Times New Roman"/>
          <w:sz w:val="24"/>
          <w:szCs w:val="24"/>
          <w:lang w:val="en-US"/>
        </w:rPr>
        <w:t>K</w:t>
      </w:r>
      <w:r w:rsidR="00493396" w:rsidRPr="00A86A1C">
        <w:rPr>
          <w:rFonts w:ascii="Times New Roman" w:hAnsi="Times New Roman"/>
          <w:sz w:val="24"/>
          <w:szCs w:val="24"/>
        </w:rPr>
        <w:t xml:space="preserve">esadaran </w:t>
      </w:r>
      <w:r w:rsidRPr="00A86A1C">
        <w:rPr>
          <w:rFonts w:ascii="Times New Roman" w:hAnsi="Times New Roman"/>
          <w:sz w:val="24"/>
          <w:szCs w:val="24"/>
          <w:lang w:val="en-US"/>
        </w:rPr>
        <w:t>W</w:t>
      </w:r>
      <w:r w:rsidR="00493396" w:rsidRPr="00A86A1C">
        <w:rPr>
          <w:rFonts w:ascii="Times New Roman" w:hAnsi="Times New Roman"/>
          <w:sz w:val="24"/>
          <w:szCs w:val="24"/>
        </w:rPr>
        <w:t xml:space="preserve">ajib </w:t>
      </w:r>
      <w:r w:rsidRPr="00A86A1C">
        <w:rPr>
          <w:rFonts w:ascii="Times New Roman" w:hAnsi="Times New Roman"/>
          <w:sz w:val="24"/>
          <w:szCs w:val="24"/>
          <w:lang w:val="en-US"/>
        </w:rPr>
        <w:t>P</w:t>
      </w:r>
      <w:r w:rsidR="00493396" w:rsidRPr="00A86A1C">
        <w:rPr>
          <w:rFonts w:ascii="Times New Roman" w:hAnsi="Times New Roman"/>
          <w:sz w:val="24"/>
          <w:szCs w:val="24"/>
        </w:rPr>
        <w:t>ajak (X</w:t>
      </w:r>
      <w:r w:rsidR="00493396" w:rsidRPr="00A86A1C">
        <w:rPr>
          <w:rFonts w:ascii="Times New Roman" w:hAnsi="Times New Roman"/>
          <w:sz w:val="24"/>
          <w:szCs w:val="24"/>
          <w:vertAlign w:val="subscript"/>
        </w:rPr>
        <w:t>1</w:t>
      </w:r>
      <w:r w:rsidR="00493396" w:rsidRPr="00A86A1C">
        <w:rPr>
          <w:rFonts w:ascii="Times New Roman" w:hAnsi="Times New Roman"/>
          <w:sz w:val="24"/>
          <w:szCs w:val="24"/>
        </w:rPr>
        <w:t xml:space="preserve">) </w:t>
      </w:r>
      <w:r w:rsidR="00493396" w:rsidRPr="00A86A1C">
        <w:rPr>
          <w:rFonts w:ascii="Times New Roman" w:hAnsi="Times New Roman"/>
          <w:i/>
          <w:iCs/>
          <w:sz w:val="24"/>
          <w:szCs w:val="24"/>
        </w:rPr>
        <w:t>variab</w:t>
      </w:r>
      <w:r w:rsidR="00A1712E" w:rsidRPr="00A86A1C">
        <w:rPr>
          <w:rFonts w:ascii="Times New Roman" w:hAnsi="Times New Roman"/>
          <w:i/>
          <w:iCs/>
          <w:sz w:val="24"/>
          <w:szCs w:val="24"/>
        </w:rPr>
        <w:t>le</w:t>
      </w:r>
      <w:r w:rsidR="00493396" w:rsidRPr="00A86A1C">
        <w:rPr>
          <w:rFonts w:ascii="Times New Roman" w:hAnsi="Times New Roman"/>
          <w:sz w:val="24"/>
          <w:szCs w:val="24"/>
        </w:rPr>
        <w:t xml:space="preserve"> </w:t>
      </w:r>
      <w:r w:rsidRPr="00A86A1C">
        <w:rPr>
          <w:rFonts w:ascii="Times New Roman" w:hAnsi="Times New Roman"/>
          <w:sz w:val="24"/>
          <w:szCs w:val="24"/>
          <w:lang w:val="en-US"/>
        </w:rPr>
        <w:t>K</w:t>
      </w:r>
      <w:r w:rsidR="00493396" w:rsidRPr="00A86A1C">
        <w:rPr>
          <w:rFonts w:ascii="Times New Roman" w:hAnsi="Times New Roman"/>
          <w:sz w:val="24"/>
          <w:szCs w:val="24"/>
        </w:rPr>
        <w:t xml:space="preserve">ualitas </w:t>
      </w:r>
      <w:r w:rsidRPr="00A86A1C">
        <w:rPr>
          <w:rFonts w:ascii="Times New Roman" w:hAnsi="Times New Roman"/>
          <w:sz w:val="24"/>
          <w:szCs w:val="24"/>
          <w:lang w:val="en-US"/>
        </w:rPr>
        <w:t>P</w:t>
      </w:r>
      <w:r w:rsidR="00493396" w:rsidRPr="00A86A1C">
        <w:rPr>
          <w:rFonts w:ascii="Times New Roman" w:hAnsi="Times New Roman"/>
          <w:sz w:val="24"/>
          <w:szCs w:val="24"/>
        </w:rPr>
        <w:t xml:space="preserve">elayanan </w:t>
      </w:r>
      <w:r w:rsidRPr="00A86A1C">
        <w:rPr>
          <w:rFonts w:ascii="Times New Roman" w:hAnsi="Times New Roman"/>
          <w:sz w:val="24"/>
          <w:szCs w:val="24"/>
          <w:lang w:val="en-US"/>
        </w:rPr>
        <w:t>P</w:t>
      </w:r>
      <w:r w:rsidR="00493396" w:rsidRPr="00A86A1C">
        <w:rPr>
          <w:rFonts w:ascii="Times New Roman" w:hAnsi="Times New Roman"/>
          <w:sz w:val="24"/>
          <w:szCs w:val="24"/>
        </w:rPr>
        <w:t>ajak (X</w:t>
      </w:r>
      <w:r w:rsidR="00493396" w:rsidRPr="00A86A1C">
        <w:rPr>
          <w:rFonts w:ascii="Times New Roman" w:hAnsi="Times New Roman"/>
          <w:sz w:val="24"/>
          <w:szCs w:val="24"/>
          <w:vertAlign w:val="subscript"/>
        </w:rPr>
        <w:t>2</w:t>
      </w:r>
      <w:r w:rsidR="00493396" w:rsidRPr="00A86A1C">
        <w:rPr>
          <w:rFonts w:ascii="Times New Roman" w:hAnsi="Times New Roman"/>
          <w:sz w:val="24"/>
          <w:szCs w:val="24"/>
        </w:rPr>
        <w:t>),</w:t>
      </w:r>
      <w:bookmarkEnd w:id="45"/>
      <w:r w:rsidR="00493396" w:rsidRPr="00A86A1C">
        <w:rPr>
          <w:rFonts w:ascii="Times New Roman" w:hAnsi="Times New Roman"/>
          <w:sz w:val="24"/>
          <w:szCs w:val="24"/>
        </w:rPr>
        <w:t xml:space="preserve"> </w:t>
      </w:r>
      <w:bookmarkStart w:id="46" w:name="_Hlk139656337"/>
      <w:r w:rsidR="00A1712E" w:rsidRPr="00A86A1C">
        <w:rPr>
          <w:rFonts w:ascii="Times New Roman" w:hAnsi="Times New Roman"/>
          <w:sz w:val="24"/>
          <w:szCs w:val="24"/>
        </w:rPr>
        <w:t>serta</w:t>
      </w:r>
      <w:r w:rsidR="00493396" w:rsidRPr="00A86A1C">
        <w:rPr>
          <w:rFonts w:ascii="Times New Roman" w:hAnsi="Times New Roman"/>
          <w:sz w:val="24"/>
          <w:szCs w:val="24"/>
        </w:rPr>
        <w:t xml:space="preserve"> </w:t>
      </w:r>
      <w:r w:rsidRPr="00A86A1C">
        <w:rPr>
          <w:rFonts w:ascii="Times New Roman" w:hAnsi="Times New Roman"/>
          <w:sz w:val="24"/>
          <w:szCs w:val="24"/>
          <w:lang w:val="en-US"/>
        </w:rPr>
        <w:t>S</w:t>
      </w:r>
      <w:r w:rsidR="00493396" w:rsidRPr="00A86A1C">
        <w:rPr>
          <w:rFonts w:ascii="Times New Roman" w:hAnsi="Times New Roman"/>
          <w:sz w:val="24"/>
          <w:szCs w:val="24"/>
        </w:rPr>
        <w:t xml:space="preserve">anksi </w:t>
      </w:r>
      <w:r w:rsidRPr="00A86A1C">
        <w:rPr>
          <w:rFonts w:ascii="Times New Roman" w:hAnsi="Times New Roman"/>
          <w:sz w:val="24"/>
          <w:szCs w:val="24"/>
          <w:lang w:val="en-US"/>
        </w:rPr>
        <w:t>P</w:t>
      </w:r>
      <w:r w:rsidR="00493396" w:rsidRPr="00A86A1C">
        <w:rPr>
          <w:rFonts w:ascii="Times New Roman" w:hAnsi="Times New Roman"/>
          <w:sz w:val="24"/>
          <w:szCs w:val="24"/>
        </w:rPr>
        <w:t>erpajakan (X</w:t>
      </w:r>
      <w:r w:rsidR="00493396" w:rsidRPr="00A86A1C">
        <w:rPr>
          <w:rFonts w:ascii="Times New Roman" w:hAnsi="Times New Roman"/>
          <w:sz w:val="24"/>
          <w:szCs w:val="24"/>
          <w:vertAlign w:val="subscript"/>
        </w:rPr>
        <w:t>3</w:t>
      </w:r>
      <w:r w:rsidR="00493396" w:rsidRPr="00A86A1C">
        <w:rPr>
          <w:rFonts w:ascii="Times New Roman" w:hAnsi="Times New Roman"/>
          <w:sz w:val="24"/>
          <w:szCs w:val="24"/>
        </w:rPr>
        <w:t xml:space="preserve">) </w:t>
      </w:r>
      <w:r w:rsidR="00445CB0" w:rsidRPr="00A86A1C">
        <w:rPr>
          <w:rFonts w:ascii="Times New Roman" w:hAnsi="Times New Roman"/>
          <w:sz w:val="24"/>
          <w:szCs w:val="24"/>
        </w:rPr>
        <w:t>bersamaan</w:t>
      </w:r>
      <w:r w:rsidR="00493396" w:rsidRPr="00A86A1C">
        <w:rPr>
          <w:rFonts w:ascii="Times New Roman" w:hAnsi="Times New Roman"/>
          <w:sz w:val="24"/>
          <w:szCs w:val="24"/>
        </w:rPr>
        <w:t xml:space="preserve"> </w:t>
      </w:r>
      <w:r w:rsidR="00252F57" w:rsidRPr="00A86A1C">
        <w:rPr>
          <w:rFonts w:ascii="Times New Roman" w:hAnsi="Times New Roman"/>
          <w:sz w:val="24"/>
          <w:szCs w:val="24"/>
        </w:rPr>
        <w:t>mem</w:t>
      </w:r>
      <w:r w:rsidR="005F57E3" w:rsidRPr="00A86A1C">
        <w:rPr>
          <w:rFonts w:ascii="Times New Roman" w:hAnsi="Times New Roman"/>
          <w:sz w:val="24"/>
          <w:szCs w:val="24"/>
        </w:rPr>
        <w:t>punyai</w:t>
      </w:r>
      <w:r w:rsidR="00252F57" w:rsidRPr="00A86A1C">
        <w:rPr>
          <w:rFonts w:ascii="Times New Roman" w:hAnsi="Times New Roman"/>
          <w:sz w:val="24"/>
          <w:szCs w:val="24"/>
        </w:rPr>
        <w:t xml:space="preserve"> </w:t>
      </w:r>
      <w:r w:rsidR="00204C30" w:rsidRPr="00A86A1C">
        <w:rPr>
          <w:rFonts w:ascii="Times New Roman" w:hAnsi="Times New Roman"/>
          <w:sz w:val="24"/>
          <w:szCs w:val="24"/>
        </w:rPr>
        <w:t>dampak</w:t>
      </w:r>
      <w:r w:rsidR="00493396" w:rsidRPr="00A86A1C">
        <w:rPr>
          <w:rFonts w:ascii="Times New Roman" w:hAnsi="Times New Roman"/>
          <w:sz w:val="24"/>
          <w:szCs w:val="24"/>
        </w:rPr>
        <w:t xml:space="preserve"> </w:t>
      </w:r>
      <w:r w:rsidR="00493396" w:rsidRPr="00A86A1C">
        <w:rPr>
          <w:rFonts w:ascii="Times New Roman" w:hAnsi="Times New Roman"/>
          <w:i/>
          <w:iCs/>
          <w:sz w:val="24"/>
          <w:szCs w:val="24"/>
        </w:rPr>
        <w:t>signif</w:t>
      </w:r>
      <w:r w:rsidR="005F57E3" w:rsidRPr="00A86A1C">
        <w:rPr>
          <w:rFonts w:ascii="Times New Roman" w:hAnsi="Times New Roman"/>
          <w:i/>
          <w:iCs/>
          <w:sz w:val="24"/>
          <w:szCs w:val="24"/>
        </w:rPr>
        <w:t>icant</w:t>
      </w:r>
      <w:r w:rsidR="00493396" w:rsidRPr="00A86A1C">
        <w:rPr>
          <w:rFonts w:ascii="Times New Roman" w:hAnsi="Times New Roman"/>
          <w:sz w:val="24"/>
          <w:szCs w:val="24"/>
        </w:rPr>
        <w:t xml:space="preserve"> </w:t>
      </w:r>
      <w:r w:rsidR="00252F57" w:rsidRPr="00A86A1C">
        <w:rPr>
          <w:rFonts w:ascii="Times New Roman" w:hAnsi="Times New Roman"/>
          <w:sz w:val="24"/>
          <w:szCs w:val="24"/>
        </w:rPr>
        <w:t>pada</w:t>
      </w:r>
      <w:r w:rsidR="00493396" w:rsidRPr="00A86A1C">
        <w:rPr>
          <w:rFonts w:ascii="Times New Roman" w:hAnsi="Times New Roman"/>
          <w:sz w:val="24"/>
          <w:szCs w:val="24"/>
        </w:rPr>
        <w:t xml:space="preserve"> </w:t>
      </w:r>
      <w:r w:rsidR="005F57E3" w:rsidRPr="00A86A1C">
        <w:rPr>
          <w:rFonts w:ascii="Times New Roman" w:hAnsi="Times New Roman"/>
          <w:i/>
          <w:iCs/>
          <w:sz w:val="24"/>
          <w:szCs w:val="24"/>
        </w:rPr>
        <w:t>variable</w:t>
      </w:r>
      <w:r w:rsidR="00493396" w:rsidRPr="00A86A1C">
        <w:rPr>
          <w:rFonts w:ascii="Times New Roman" w:hAnsi="Times New Roman"/>
          <w:sz w:val="24"/>
          <w:szCs w:val="24"/>
        </w:rPr>
        <w:t xml:space="preserve"> kepatuhan wajib pajak kendaraan bermotor (</w:t>
      </w:r>
      <w:r w:rsidRPr="00A86A1C">
        <w:rPr>
          <w:rFonts w:ascii="Times New Roman" w:hAnsi="Times New Roman"/>
          <w:sz w:val="24"/>
          <w:szCs w:val="24"/>
          <w:lang w:val="en-US"/>
        </w:rPr>
        <w:t>Y</w:t>
      </w:r>
      <w:r w:rsidR="00493396" w:rsidRPr="00A86A1C">
        <w:rPr>
          <w:rFonts w:ascii="Times New Roman" w:hAnsi="Times New Roman"/>
          <w:sz w:val="24"/>
          <w:szCs w:val="24"/>
        </w:rPr>
        <w:t>).</w:t>
      </w:r>
      <w:bookmarkEnd w:id="25"/>
      <w:bookmarkEnd w:id="33"/>
      <w:bookmarkEnd w:id="46"/>
    </w:p>
    <w:p w14:paraId="67775269" w14:textId="77777777" w:rsidR="0055166B" w:rsidRPr="00A86A1C" w:rsidRDefault="0055166B" w:rsidP="00A86A1C">
      <w:pPr>
        <w:spacing w:after="0" w:line="240" w:lineRule="auto"/>
        <w:ind w:firstLine="720"/>
        <w:jc w:val="both"/>
        <w:rPr>
          <w:rFonts w:ascii="Times New Roman" w:hAnsi="Times New Roman"/>
          <w:sz w:val="24"/>
          <w:szCs w:val="24"/>
        </w:rPr>
      </w:pPr>
    </w:p>
    <w:p w14:paraId="00BD43FF" w14:textId="38FDF91C" w:rsidR="00C3533B" w:rsidRPr="00A86A1C" w:rsidRDefault="00C3533B" w:rsidP="00A86A1C">
      <w:pPr>
        <w:pStyle w:val="Heading1"/>
        <w:spacing w:before="0" w:line="240" w:lineRule="auto"/>
        <w:rPr>
          <w:rFonts w:ascii="Times New Roman" w:hAnsi="Times New Roman"/>
          <w:i w:val="0"/>
          <w:sz w:val="24"/>
          <w:szCs w:val="24"/>
          <w:lang w:val="en-US"/>
        </w:rPr>
      </w:pPr>
    </w:p>
    <w:p w14:paraId="77E649A7" w14:textId="77777777" w:rsidR="00493396" w:rsidRPr="00A86A1C" w:rsidRDefault="00493396" w:rsidP="00A86A1C">
      <w:pPr>
        <w:spacing w:after="0" w:line="240" w:lineRule="auto"/>
        <w:ind w:firstLine="0"/>
        <w:jc w:val="both"/>
        <w:rPr>
          <w:rFonts w:ascii="Times New Roman" w:hAnsi="Times New Roman"/>
          <w:b/>
          <w:bCs/>
          <w:sz w:val="24"/>
          <w:szCs w:val="24"/>
          <w:lang w:val="en-US"/>
        </w:rPr>
      </w:pPr>
      <w:r w:rsidRPr="00A86A1C">
        <w:rPr>
          <w:rFonts w:ascii="Times New Roman" w:hAnsi="Times New Roman"/>
          <w:b/>
          <w:bCs/>
          <w:sz w:val="24"/>
          <w:szCs w:val="24"/>
          <w:lang w:val="en-US"/>
        </w:rPr>
        <w:t xml:space="preserve">Kesimpulan </w:t>
      </w:r>
    </w:p>
    <w:p w14:paraId="58A47877" w14:textId="024A6D29" w:rsidR="00674063" w:rsidRDefault="0055166B" w:rsidP="0055166B">
      <w:pPr>
        <w:pStyle w:val="Heading1"/>
        <w:spacing w:before="0" w:line="240" w:lineRule="auto"/>
        <w:jc w:val="both"/>
        <w:rPr>
          <w:rFonts w:ascii="Times New Roman" w:hAnsi="Times New Roman"/>
          <w:b w:val="0"/>
          <w:bCs w:val="0"/>
          <w:i w:val="0"/>
          <w:sz w:val="24"/>
          <w:szCs w:val="24"/>
          <w:lang w:val="en-US"/>
        </w:rPr>
      </w:pPr>
      <w:r>
        <w:rPr>
          <w:rFonts w:ascii="Times New Roman" w:hAnsi="Times New Roman"/>
          <w:b w:val="0"/>
          <w:bCs w:val="0"/>
          <w:i w:val="0"/>
          <w:sz w:val="24"/>
          <w:szCs w:val="24"/>
          <w:lang w:val="en-US"/>
        </w:rPr>
        <w:tab/>
      </w:r>
      <w:r w:rsidR="00674063" w:rsidRPr="00A86A1C">
        <w:rPr>
          <w:rFonts w:ascii="Times New Roman" w:hAnsi="Times New Roman"/>
          <w:b w:val="0"/>
          <w:bCs w:val="0"/>
          <w:i w:val="0"/>
          <w:sz w:val="24"/>
          <w:szCs w:val="24"/>
          <w:lang w:val="en-US"/>
        </w:rPr>
        <w:t xml:space="preserve">Dari hasil </w:t>
      </w:r>
      <w:r w:rsidR="00252F57" w:rsidRPr="00A86A1C">
        <w:rPr>
          <w:rFonts w:ascii="Times New Roman" w:hAnsi="Times New Roman"/>
          <w:b w:val="0"/>
          <w:bCs w:val="0"/>
          <w:i w:val="0"/>
          <w:sz w:val="24"/>
          <w:szCs w:val="24"/>
        </w:rPr>
        <w:t>riset</w:t>
      </w:r>
      <w:r w:rsidR="00674063" w:rsidRPr="00A86A1C">
        <w:rPr>
          <w:rFonts w:ascii="Times New Roman" w:hAnsi="Times New Roman"/>
          <w:b w:val="0"/>
          <w:bCs w:val="0"/>
          <w:i w:val="0"/>
          <w:sz w:val="24"/>
          <w:szCs w:val="24"/>
          <w:lang w:val="en-US"/>
        </w:rPr>
        <w:t xml:space="preserve"> yang </w:t>
      </w:r>
      <w:r w:rsidR="00BC5D22" w:rsidRPr="00A86A1C">
        <w:rPr>
          <w:rFonts w:ascii="Times New Roman" w:hAnsi="Times New Roman"/>
          <w:b w:val="0"/>
          <w:bCs w:val="0"/>
          <w:i w:val="0"/>
          <w:sz w:val="24"/>
          <w:szCs w:val="24"/>
        </w:rPr>
        <w:t>telah</w:t>
      </w:r>
      <w:r w:rsidR="00674063" w:rsidRPr="00A86A1C">
        <w:rPr>
          <w:rFonts w:ascii="Times New Roman" w:hAnsi="Times New Roman"/>
          <w:b w:val="0"/>
          <w:bCs w:val="0"/>
          <w:i w:val="0"/>
          <w:sz w:val="24"/>
          <w:szCs w:val="24"/>
          <w:lang w:val="en-US"/>
        </w:rPr>
        <w:t xml:space="preserve"> dilak</w:t>
      </w:r>
      <w:r w:rsidR="00252F57" w:rsidRPr="00A86A1C">
        <w:rPr>
          <w:rFonts w:ascii="Times New Roman" w:hAnsi="Times New Roman"/>
          <w:b w:val="0"/>
          <w:bCs w:val="0"/>
          <w:i w:val="0"/>
          <w:sz w:val="24"/>
          <w:szCs w:val="24"/>
        </w:rPr>
        <w:t>sanakan</w:t>
      </w:r>
      <w:r w:rsidR="00674063" w:rsidRPr="00A86A1C">
        <w:rPr>
          <w:rFonts w:ascii="Times New Roman" w:hAnsi="Times New Roman"/>
          <w:b w:val="0"/>
          <w:bCs w:val="0"/>
          <w:i w:val="0"/>
          <w:sz w:val="24"/>
          <w:szCs w:val="24"/>
          <w:lang w:val="en-US"/>
        </w:rPr>
        <w:t xml:space="preserve"> </w:t>
      </w:r>
      <w:r w:rsidR="00252F57" w:rsidRPr="00A86A1C">
        <w:rPr>
          <w:rFonts w:ascii="Times New Roman" w:hAnsi="Times New Roman"/>
          <w:b w:val="0"/>
          <w:bCs w:val="0"/>
          <w:i w:val="0"/>
          <w:sz w:val="24"/>
          <w:szCs w:val="24"/>
        </w:rPr>
        <w:t>bisa</w:t>
      </w:r>
      <w:r w:rsidR="00674063" w:rsidRPr="00A86A1C">
        <w:rPr>
          <w:rFonts w:ascii="Times New Roman" w:hAnsi="Times New Roman"/>
          <w:b w:val="0"/>
          <w:bCs w:val="0"/>
          <w:i w:val="0"/>
          <w:sz w:val="24"/>
          <w:szCs w:val="24"/>
          <w:lang w:val="en-US"/>
        </w:rPr>
        <w:t xml:space="preserve"> ditarik kesimpulannya bahwa secara </w:t>
      </w:r>
      <w:r w:rsidR="00445CB0" w:rsidRPr="00A86A1C">
        <w:rPr>
          <w:rFonts w:ascii="Times New Roman" w:hAnsi="Times New Roman"/>
          <w:b w:val="0"/>
          <w:bCs w:val="0"/>
          <w:i w:val="0"/>
          <w:sz w:val="24"/>
          <w:szCs w:val="24"/>
        </w:rPr>
        <w:t>segmental</w:t>
      </w:r>
      <w:r w:rsidR="00674063" w:rsidRPr="00A86A1C">
        <w:rPr>
          <w:rFonts w:ascii="Times New Roman" w:hAnsi="Times New Roman"/>
          <w:b w:val="0"/>
          <w:bCs w:val="0"/>
          <w:i w:val="0"/>
          <w:sz w:val="24"/>
          <w:szCs w:val="24"/>
          <w:lang w:val="en-US"/>
        </w:rPr>
        <w:t xml:space="preserve"> kesadaran wajib pajak </w:t>
      </w:r>
      <w:r w:rsidR="00252F57" w:rsidRPr="00A86A1C">
        <w:rPr>
          <w:rFonts w:ascii="Times New Roman" w:hAnsi="Times New Roman"/>
          <w:b w:val="0"/>
          <w:bCs w:val="0"/>
          <w:i w:val="0"/>
          <w:sz w:val="24"/>
          <w:szCs w:val="24"/>
        </w:rPr>
        <w:t>mem</w:t>
      </w:r>
      <w:r w:rsidR="005F34EA" w:rsidRPr="00A86A1C">
        <w:rPr>
          <w:rFonts w:ascii="Times New Roman" w:hAnsi="Times New Roman"/>
          <w:b w:val="0"/>
          <w:bCs w:val="0"/>
          <w:i w:val="0"/>
          <w:sz w:val="24"/>
          <w:szCs w:val="24"/>
        </w:rPr>
        <w:t>punyai</w:t>
      </w:r>
      <w:r w:rsidR="00252F57" w:rsidRPr="00A86A1C">
        <w:rPr>
          <w:rFonts w:ascii="Times New Roman" w:hAnsi="Times New Roman"/>
          <w:b w:val="0"/>
          <w:bCs w:val="0"/>
          <w:i w:val="0"/>
          <w:sz w:val="24"/>
          <w:szCs w:val="24"/>
        </w:rPr>
        <w:t xml:space="preserve"> </w:t>
      </w:r>
      <w:r w:rsidR="00204C30" w:rsidRPr="00A86A1C">
        <w:rPr>
          <w:rFonts w:ascii="Times New Roman" w:hAnsi="Times New Roman"/>
          <w:b w:val="0"/>
          <w:bCs w:val="0"/>
          <w:i w:val="0"/>
          <w:sz w:val="24"/>
          <w:szCs w:val="24"/>
        </w:rPr>
        <w:t>dampak</w:t>
      </w:r>
      <w:r w:rsidR="00252F57" w:rsidRPr="00A86A1C">
        <w:rPr>
          <w:rFonts w:ascii="Times New Roman" w:hAnsi="Times New Roman"/>
          <w:b w:val="0"/>
          <w:bCs w:val="0"/>
          <w:i w:val="0"/>
          <w:sz w:val="24"/>
          <w:szCs w:val="24"/>
        </w:rPr>
        <w:t xml:space="preserve"> yang</w:t>
      </w:r>
      <w:r w:rsidR="00674063" w:rsidRPr="00A86A1C">
        <w:rPr>
          <w:rFonts w:ascii="Times New Roman" w:hAnsi="Times New Roman"/>
          <w:b w:val="0"/>
          <w:bCs w:val="0"/>
          <w:i w:val="0"/>
          <w:sz w:val="24"/>
          <w:szCs w:val="24"/>
          <w:lang w:val="en-US"/>
        </w:rPr>
        <w:t xml:space="preserve"> </w:t>
      </w:r>
      <w:r w:rsidR="00445CB0" w:rsidRPr="00A86A1C">
        <w:rPr>
          <w:rFonts w:ascii="Times New Roman" w:hAnsi="Times New Roman"/>
          <w:b w:val="0"/>
          <w:bCs w:val="0"/>
          <w:iCs w:val="0"/>
          <w:sz w:val="24"/>
          <w:szCs w:val="24"/>
        </w:rPr>
        <w:t>significant</w:t>
      </w:r>
      <w:r w:rsidR="00674063" w:rsidRPr="00A86A1C">
        <w:rPr>
          <w:rFonts w:ascii="Times New Roman" w:hAnsi="Times New Roman"/>
          <w:b w:val="0"/>
          <w:bCs w:val="0"/>
          <w:i w:val="0"/>
          <w:sz w:val="24"/>
          <w:szCs w:val="24"/>
          <w:lang w:val="en-US"/>
        </w:rPr>
        <w:t xml:space="preserve"> </w:t>
      </w:r>
      <w:r w:rsidR="00252F57" w:rsidRPr="00A86A1C">
        <w:rPr>
          <w:rFonts w:ascii="Times New Roman" w:hAnsi="Times New Roman"/>
          <w:b w:val="0"/>
          <w:bCs w:val="0"/>
          <w:i w:val="0"/>
          <w:sz w:val="24"/>
          <w:szCs w:val="24"/>
        </w:rPr>
        <w:t>pada</w:t>
      </w:r>
      <w:r w:rsidR="00674063" w:rsidRPr="00A86A1C">
        <w:rPr>
          <w:rFonts w:ascii="Times New Roman" w:hAnsi="Times New Roman"/>
          <w:b w:val="0"/>
          <w:bCs w:val="0"/>
          <w:i w:val="0"/>
          <w:sz w:val="24"/>
          <w:szCs w:val="24"/>
          <w:lang w:val="en-US"/>
        </w:rPr>
        <w:t xml:space="preserve"> kepatuhan wajib PKB, </w:t>
      </w:r>
      <w:r w:rsidR="005F34EA" w:rsidRPr="00A86A1C">
        <w:rPr>
          <w:rFonts w:ascii="Times New Roman" w:hAnsi="Times New Roman"/>
          <w:b w:val="0"/>
          <w:bCs w:val="0"/>
          <w:i w:val="0"/>
          <w:sz w:val="24"/>
          <w:szCs w:val="24"/>
        </w:rPr>
        <w:t>sementara itu</w:t>
      </w:r>
      <w:r w:rsidR="00674063" w:rsidRPr="00A86A1C">
        <w:rPr>
          <w:rFonts w:ascii="Times New Roman" w:hAnsi="Times New Roman"/>
          <w:b w:val="0"/>
          <w:bCs w:val="0"/>
          <w:i w:val="0"/>
          <w:sz w:val="24"/>
          <w:szCs w:val="24"/>
          <w:lang w:val="en-US"/>
        </w:rPr>
        <w:t xml:space="preserve"> kualitas pelayanan pajak tidak </w:t>
      </w:r>
      <w:r w:rsidR="00252F57" w:rsidRPr="00A86A1C">
        <w:rPr>
          <w:rFonts w:ascii="Times New Roman" w:hAnsi="Times New Roman"/>
          <w:b w:val="0"/>
          <w:bCs w:val="0"/>
          <w:i w:val="0"/>
          <w:sz w:val="24"/>
          <w:szCs w:val="24"/>
        </w:rPr>
        <w:t>mem</w:t>
      </w:r>
      <w:r w:rsidR="005F34EA" w:rsidRPr="00A86A1C">
        <w:rPr>
          <w:rFonts w:ascii="Times New Roman" w:hAnsi="Times New Roman"/>
          <w:b w:val="0"/>
          <w:bCs w:val="0"/>
          <w:i w:val="0"/>
          <w:sz w:val="24"/>
          <w:szCs w:val="24"/>
        </w:rPr>
        <w:t>punyai</w:t>
      </w:r>
      <w:r w:rsidR="00252F57" w:rsidRPr="00A86A1C">
        <w:rPr>
          <w:rFonts w:ascii="Times New Roman" w:hAnsi="Times New Roman"/>
          <w:b w:val="0"/>
          <w:bCs w:val="0"/>
          <w:i w:val="0"/>
          <w:sz w:val="24"/>
          <w:szCs w:val="24"/>
        </w:rPr>
        <w:t xml:space="preserve"> </w:t>
      </w:r>
      <w:r w:rsidR="00204C30" w:rsidRPr="00A86A1C">
        <w:rPr>
          <w:rFonts w:ascii="Times New Roman" w:hAnsi="Times New Roman"/>
          <w:b w:val="0"/>
          <w:bCs w:val="0"/>
          <w:i w:val="0"/>
          <w:sz w:val="24"/>
          <w:szCs w:val="24"/>
        </w:rPr>
        <w:t>dampak</w:t>
      </w:r>
      <w:r w:rsidR="00674063" w:rsidRPr="00A86A1C">
        <w:rPr>
          <w:rFonts w:ascii="Times New Roman" w:hAnsi="Times New Roman"/>
          <w:b w:val="0"/>
          <w:bCs w:val="0"/>
          <w:i w:val="0"/>
          <w:sz w:val="24"/>
          <w:szCs w:val="24"/>
          <w:lang w:val="en-US"/>
        </w:rPr>
        <w:t xml:space="preserve"> </w:t>
      </w:r>
      <w:r w:rsidR="00674063" w:rsidRPr="00A86A1C">
        <w:rPr>
          <w:rFonts w:ascii="Times New Roman" w:hAnsi="Times New Roman"/>
          <w:b w:val="0"/>
          <w:bCs w:val="0"/>
          <w:iCs w:val="0"/>
          <w:sz w:val="24"/>
          <w:szCs w:val="24"/>
          <w:lang w:val="en-US"/>
        </w:rPr>
        <w:t>signifi</w:t>
      </w:r>
      <w:r w:rsidR="005F57E3" w:rsidRPr="00A86A1C">
        <w:rPr>
          <w:rFonts w:ascii="Times New Roman" w:hAnsi="Times New Roman"/>
          <w:b w:val="0"/>
          <w:bCs w:val="0"/>
          <w:iCs w:val="0"/>
          <w:sz w:val="24"/>
          <w:szCs w:val="24"/>
        </w:rPr>
        <w:t>cant</w:t>
      </w:r>
      <w:r w:rsidR="00674063" w:rsidRPr="00A86A1C">
        <w:rPr>
          <w:rFonts w:ascii="Times New Roman" w:hAnsi="Times New Roman"/>
          <w:b w:val="0"/>
          <w:bCs w:val="0"/>
          <w:i w:val="0"/>
          <w:sz w:val="24"/>
          <w:szCs w:val="24"/>
          <w:lang w:val="en-US"/>
        </w:rPr>
        <w:t xml:space="preserve"> pada kepatuhan wajib pajak kendaraan bermotor, </w:t>
      </w:r>
      <w:r w:rsidR="00252F57" w:rsidRPr="00A86A1C">
        <w:rPr>
          <w:rFonts w:ascii="Times New Roman" w:hAnsi="Times New Roman"/>
          <w:b w:val="0"/>
          <w:bCs w:val="0"/>
          <w:i w:val="0"/>
          <w:sz w:val="24"/>
          <w:szCs w:val="24"/>
        </w:rPr>
        <w:t>serta</w:t>
      </w:r>
      <w:r w:rsidR="00674063" w:rsidRPr="00A86A1C">
        <w:rPr>
          <w:rFonts w:ascii="Times New Roman" w:hAnsi="Times New Roman"/>
          <w:b w:val="0"/>
          <w:bCs w:val="0"/>
          <w:i w:val="0"/>
          <w:sz w:val="24"/>
          <w:szCs w:val="24"/>
          <w:lang w:val="en-US"/>
        </w:rPr>
        <w:t xml:space="preserve"> sanksi perpajakan </w:t>
      </w:r>
      <w:r w:rsidR="00252F57" w:rsidRPr="00A86A1C">
        <w:rPr>
          <w:rFonts w:ascii="Times New Roman" w:hAnsi="Times New Roman"/>
          <w:b w:val="0"/>
          <w:bCs w:val="0"/>
          <w:i w:val="0"/>
          <w:sz w:val="24"/>
          <w:szCs w:val="24"/>
        </w:rPr>
        <w:t>memiliki</w:t>
      </w:r>
      <w:r w:rsidR="00674063" w:rsidRPr="00A86A1C">
        <w:rPr>
          <w:rFonts w:ascii="Times New Roman" w:hAnsi="Times New Roman"/>
          <w:b w:val="0"/>
          <w:bCs w:val="0"/>
          <w:i w:val="0"/>
          <w:sz w:val="24"/>
          <w:szCs w:val="24"/>
          <w:lang w:val="en-US"/>
        </w:rPr>
        <w:t xml:space="preserve"> </w:t>
      </w:r>
      <w:r w:rsidR="00204C30" w:rsidRPr="00A86A1C">
        <w:rPr>
          <w:rFonts w:ascii="Times New Roman" w:hAnsi="Times New Roman"/>
          <w:b w:val="0"/>
          <w:bCs w:val="0"/>
          <w:i w:val="0"/>
          <w:sz w:val="24"/>
          <w:szCs w:val="24"/>
        </w:rPr>
        <w:t>dampak</w:t>
      </w:r>
      <w:r w:rsidR="00674063" w:rsidRPr="00A86A1C">
        <w:rPr>
          <w:rFonts w:ascii="Times New Roman" w:hAnsi="Times New Roman"/>
          <w:b w:val="0"/>
          <w:bCs w:val="0"/>
          <w:i w:val="0"/>
          <w:sz w:val="24"/>
          <w:szCs w:val="24"/>
          <w:lang w:val="en-US"/>
        </w:rPr>
        <w:t xml:space="preserve"> </w:t>
      </w:r>
      <w:r w:rsidR="00445CB0" w:rsidRPr="00A86A1C">
        <w:rPr>
          <w:rFonts w:ascii="Times New Roman" w:hAnsi="Times New Roman"/>
          <w:b w:val="0"/>
          <w:bCs w:val="0"/>
          <w:iCs w:val="0"/>
          <w:sz w:val="24"/>
          <w:szCs w:val="24"/>
        </w:rPr>
        <w:t>significant</w:t>
      </w:r>
      <w:r w:rsidR="00674063" w:rsidRPr="00A86A1C">
        <w:rPr>
          <w:rFonts w:ascii="Times New Roman" w:hAnsi="Times New Roman"/>
          <w:b w:val="0"/>
          <w:bCs w:val="0"/>
          <w:i w:val="0"/>
          <w:sz w:val="24"/>
          <w:szCs w:val="24"/>
          <w:lang w:val="en-US"/>
        </w:rPr>
        <w:t xml:space="preserve"> </w:t>
      </w:r>
      <w:r w:rsidR="00252F57" w:rsidRPr="00A86A1C">
        <w:rPr>
          <w:rFonts w:ascii="Times New Roman" w:hAnsi="Times New Roman"/>
          <w:b w:val="0"/>
          <w:bCs w:val="0"/>
          <w:i w:val="0"/>
          <w:sz w:val="24"/>
          <w:szCs w:val="24"/>
        </w:rPr>
        <w:t>pada</w:t>
      </w:r>
      <w:r w:rsidR="00674063" w:rsidRPr="00A86A1C">
        <w:rPr>
          <w:rFonts w:ascii="Times New Roman" w:hAnsi="Times New Roman"/>
          <w:b w:val="0"/>
          <w:bCs w:val="0"/>
          <w:i w:val="0"/>
          <w:sz w:val="24"/>
          <w:szCs w:val="24"/>
          <w:lang w:val="en-US"/>
        </w:rPr>
        <w:t xml:space="preserve"> kepatuhan wajib PKB. Dari hasil tersebut kesadaran wajib pajak </w:t>
      </w:r>
      <w:r w:rsidR="00252F57" w:rsidRPr="00A86A1C">
        <w:rPr>
          <w:rFonts w:ascii="Times New Roman" w:hAnsi="Times New Roman"/>
          <w:b w:val="0"/>
          <w:bCs w:val="0"/>
          <w:i w:val="0"/>
          <w:sz w:val="24"/>
          <w:szCs w:val="24"/>
        </w:rPr>
        <w:t>pada</w:t>
      </w:r>
      <w:r w:rsidR="00674063" w:rsidRPr="00A86A1C">
        <w:rPr>
          <w:rFonts w:ascii="Times New Roman" w:hAnsi="Times New Roman"/>
          <w:b w:val="0"/>
          <w:bCs w:val="0"/>
          <w:i w:val="0"/>
          <w:sz w:val="24"/>
          <w:szCs w:val="24"/>
          <w:lang w:val="en-US"/>
        </w:rPr>
        <w:t xml:space="preserve"> pembayaran pajak sangatlah penting guna untuk mematuhi perundang-undangan tentang pajak kendaraan bermotor. Hasil dari </w:t>
      </w:r>
      <w:r w:rsidR="00252F57" w:rsidRPr="00A86A1C">
        <w:rPr>
          <w:rFonts w:ascii="Times New Roman" w:hAnsi="Times New Roman"/>
          <w:b w:val="0"/>
          <w:bCs w:val="0"/>
          <w:i w:val="0"/>
          <w:sz w:val="24"/>
          <w:szCs w:val="24"/>
        </w:rPr>
        <w:t>riset</w:t>
      </w:r>
      <w:r w:rsidR="00674063" w:rsidRPr="00A86A1C">
        <w:rPr>
          <w:rFonts w:ascii="Times New Roman" w:hAnsi="Times New Roman"/>
          <w:b w:val="0"/>
          <w:bCs w:val="0"/>
          <w:i w:val="0"/>
          <w:sz w:val="24"/>
          <w:szCs w:val="24"/>
          <w:lang w:val="en-US"/>
        </w:rPr>
        <w:t xml:space="preserve"> ini </w:t>
      </w:r>
      <w:r w:rsidR="005F34EA" w:rsidRPr="00A86A1C">
        <w:rPr>
          <w:rFonts w:ascii="Times New Roman" w:hAnsi="Times New Roman"/>
          <w:b w:val="0"/>
          <w:bCs w:val="0"/>
          <w:i w:val="0"/>
          <w:sz w:val="24"/>
          <w:szCs w:val="24"/>
        </w:rPr>
        <w:t>bisa</w:t>
      </w:r>
      <w:r w:rsidR="00674063" w:rsidRPr="00A86A1C">
        <w:rPr>
          <w:rFonts w:ascii="Times New Roman" w:hAnsi="Times New Roman"/>
          <w:b w:val="0"/>
          <w:bCs w:val="0"/>
          <w:i w:val="0"/>
          <w:sz w:val="24"/>
          <w:szCs w:val="24"/>
          <w:lang w:val="en-US"/>
        </w:rPr>
        <w:t xml:space="preserve"> </w:t>
      </w:r>
      <w:r w:rsidR="005F34EA" w:rsidRPr="00A86A1C">
        <w:rPr>
          <w:rFonts w:ascii="Times New Roman" w:hAnsi="Times New Roman"/>
          <w:b w:val="0"/>
          <w:bCs w:val="0"/>
          <w:i w:val="0"/>
          <w:sz w:val="24"/>
          <w:szCs w:val="24"/>
        </w:rPr>
        <w:t>berfaedah</w:t>
      </w:r>
      <w:r w:rsidR="00674063" w:rsidRPr="00A86A1C">
        <w:rPr>
          <w:rFonts w:ascii="Times New Roman" w:hAnsi="Times New Roman"/>
          <w:b w:val="0"/>
          <w:bCs w:val="0"/>
          <w:i w:val="0"/>
          <w:sz w:val="24"/>
          <w:szCs w:val="24"/>
          <w:lang w:val="en-US"/>
        </w:rPr>
        <w:t xml:space="preserve"> bagi pembaca </w:t>
      </w:r>
      <w:r w:rsidR="00837F15" w:rsidRPr="00A86A1C">
        <w:rPr>
          <w:rFonts w:ascii="Times New Roman" w:hAnsi="Times New Roman"/>
          <w:b w:val="0"/>
          <w:bCs w:val="0"/>
          <w:i w:val="0"/>
          <w:sz w:val="24"/>
          <w:szCs w:val="24"/>
          <w:lang w:val="en-US"/>
        </w:rPr>
        <w:t>dikarenakan terdapatnya kesadaran wajib pajak,</w:t>
      </w:r>
      <w:r w:rsidR="005F34EA" w:rsidRPr="00A86A1C">
        <w:rPr>
          <w:rFonts w:ascii="Times New Roman" w:hAnsi="Times New Roman"/>
          <w:b w:val="0"/>
          <w:bCs w:val="0"/>
          <w:i w:val="0"/>
          <w:sz w:val="24"/>
          <w:szCs w:val="24"/>
        </w:rPr>
        <w:t xml:space="preserve"> </w:t>
      </w:r>
      <w:r w:rsidR="00837F15" w:rsidRPr="00A86A1C">
        <w:rPr>
          <w:rFonts w:ascii="Times New Roman" w:hAnsi="Times New Roman"/>
          <w:b w:val="0"/>
          <w:bCs w:val="0"/>
          <w:i w:val="0"/>
          <w:sz w:val="24"/>
          <w:szCs w:val="24"/>
          <w:lang w:val="en-US"/>
        </w:rPr>
        <w:t xml:space="preserve">kualitas pelayanan pajak, </w:t>
      </w:r>
      <w:r w:rsidR="00252F57" w:rsidRPr="00A86A1C">
        <w:rPr>
          <w:rFonts w:ascii="Times New Roman" w:hAnsi="Times New Roman"/>
          <w:b w:val="0"/>
          <w:bCs w:val="0"/>
          <w:i w:val="0"/>
          <w:sz w:val="24"/>
          <w:szCs w:val="24"/>
        </w:rPr>
        <w:t>serta</w:t>
      </w:r>
      <w:r w:rsidR="00837F15" w:rsidRPr="00A86A1C">
        <w:rPr>
          <w:rFonts w:ascii="Times New Roman" w:hAnsi="Times New Roman"/>
          <w:b w:val="0"/>
          <w:bCs w:val="0"/>
          <w:i w:val="0"/>
          <w:sz w:val="24"/>
          <w:szCs w:val="24"/>
          <w:lang w:val="en-US"/>
        </w:rPr>
        <w:t xml:space="preserve"> sanksi perpajakan. </w:t>
      </w:r>
      <w:r w:rsidR="00252F57" w:rsidRPr="00A86A1C">
        <w:rPr>
          <w:rFonts w:ascii="Times New Roman" w:hAnsi="Times New Roman"/>
          <w:b w:val="0"/>
          <w:bCs w:val="0"/>
          <w:i w:val="0"/>
          <w:sz w:val="24"/>
          <w:szCs w:val="24"/>
        </w:rPr>
        <w:t>Maka dari</w:t>
      </w:r>
      <w:r w:rsidR="00837F15" w:rsidRPr="00A86A1C">
        <w:rPr>
          <w:rFonts w:ascii="Times New Roman" w:hAnsi="Times New Roman"/>
          <w:b w:val="0"/>
          <w:bCs w:val="0"/>
          <w:i w:val="0"/>
          <w:sz w:val="24"/>
          <w:szCs w:val="24"/>
          <w:lang w:val="en-US"/>
        </w:rPr>
        <w:t xml:space="preserve"> itu, </w:t>
      </w:r>
      <w:r w:rsidR="005F34EA" w:rsidRPr="00A86A1C">
        <w:rPr>
          <w:rFonts w:ascii="Times New Roman" w:hAnsi="Times New Roman"/>
          <w:b w:val="0"/>
          <w:bCs w:val="0"/>
          <w:i w:val="0"/>
          <w:sz w:val="24"/>
          <w:szCs w:val="24"/>
        </w:rPr>
        <w:t>riset</w:t>
      </w:r>
      <w:r w:rsidR="00837F15" w:rsidRPr="00A86A1C">
        <w:rPr>
          <w:rFonts w:ascii="Times New Roman" w:hAnsi="Times New Roman"/>
          <w:b w:val="0"/>
          <w:bCs w:val="0"/>
          <w:i w:val="0"/>
          <w:sz w:val="24"/>
          <w:szCs w:val="24"/>
          <w:lang w:val="en-US"/>
        </w:rPr>
        <w:t xml:space="preserve"> selanjutnya diharapkan </w:t>
      </w:r>
      <w:r w:rsidR="00252F57" w:rsidRPr="00A86A1C">
        <w:rPr>
          <w:rFonts w:ascii="Times New Roman" w:hAnsi="Times New Roman"/>
          <w:b w:val="0"/>
          <w:bCs w:val="0"/>
          <w:i w:val="0"/>
          <w:sz w:val="24"/>
          <w:szCs w:val="24"/>
        </w:rPr>
        <w:t>bisa</w:t>
      </w:r>
      <w:r w:rsidR="00837F15" w:rsidRPr="00A86A1C">
        <w:rPr>
          <w:rFonts w:ascii="Times New Roman" w:hAnsi="Times New Roman"/>
          <w:b w:val="0"/>
          <w:bCs w:val="0"/>
          <w:i w:val="0"/>
          <w:sz w:val="24"/>
          <w:szCs w:val="24"/>
          <w:lang w:val="en-US"/>
        </w:rPr>
        <w:t xml:space="preserve"> lebih lagi untuk mengenbangkan hasil dari </w:t>
      </w:r>
      <w:r w:rsidR="00252F57" w:rsidRPr="00A86A1C">
        <w:rPr>
          <w:rFonts w:ascii="Times New Roman" w:hAnsi="Times New Roman"/>
          <w:b w:val="0"/>
          <w:bCs w:val="0"/>
          <w:i w:val="0"/>
          <w:sz w:val="24"/>
          <w:szCs w:val="24"/>
        </w:rPr>
        <w:t>riset</w:t>
      </w:r>
      <w:r w:rsidR="00837F15" w:rsidRPr="00A86A1C">
        <w:rPr>
          <w:rFonts w:ascii="Times New Roman" w:hAnsi="Times New Roman"/>
          <w:b w:val="0"/>
          <w:bCs w:val="0"/>
          <w:i w:val="0"/>
          <w:sz w:val="24"/>
          <w:szCs w:val="24"/>
          <w:lang w:val="en-US"/>
        </w:rPr>
        <w:t xml:space="preserve"> ini dengan teknik penelitian kuantitatif.</w:t>
      </w:r>
    </w:p>
    <w:p w14:paraId="4AACDA94" w14:textId="77777777" w:rsidR="0055166B" w:rsidRPr="0055166B" w:rsidRDefault="0055166B" w:rsidP="0055166B">
      <w:pPr>
        <w:spacing w:after="0" w:line="240" w:lineRule="auto"/>
        <w:rPr>
          <w:lang w:val="en-US"/>
        </w:rPr>
      </w:pPr>
    </w:p>
    <w:p w14:paraId="38AE48B8" w14:textId="77777777" w:rsidR="00FD2773" w:rsidRPr="00A86A1C" w:rsidRDefault="00FD2773" w:rsidP="0055166B">
      <w:pPr>
        <w:spacing w:after="0" w:line="240" w:lineRule="auto"/>
        <w:rPr>
          <w:rFonts w:ascii="Times New Roman" w:hAnsi="Times New Roman"/>
          <w:sz w:val="24"/>
          <w:szCs w:val="24"/>
          <w:lang w:val="en-US"/>
        </w:rPr>
      </w:pPr>
    </w:p>
    <w:p w14:paraId="11288C5E" w14:textId="5395DA78" w:rsidR="00C3533B" w:rsidRPr="00A86A1C" w:rsidRDefault="0055166B" w:rsidP="0055166B">
      <w:pPr>
        <w:pStyle w:val="Heading1"/>
        <w:spacing w:before="0" w:line="240" w:lineRule="auto"/>
        <w:rPr>
          <w:rFonts w:ascii="Times New Roman" w:hAnsi="Times New Roman"/>
          <w:sz w:val="24"/>
          <w:szCs w:val="24"/>
        </w:rPr>
      </w:pPr>
      <w:r>
        <w:rPr>
          <w:rFonts w:ascii="Times New Roman" w:hAnsi="Times New Roman"/>
          <w:i w:val="0"/>
          <w:sz w:val="24"/>
          <w:szCs w:val="24"/>
          <w:lang w:val="en-US"/>
        </w:rPr>
        <w:t>Daftar Pustaka</w:t>
      </w:r>
    </w:p>
    <w:p w14:paraId="5B9DBD9A" w14:textId="77777777" w:rsidR="00837F15" w:rsidRPr="00A86A1C" w:rsidRDefault="00837F15"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sz w:val="24"/>
          <w:szCs w:val="24"/>
          <w:lang w:val="en-US"/>
        </w:rPr>
        <w:fldChar w:fldCharType="begin" w:fldLock="1"/>
      </w:r>
      <w:r w:rsidRPr="00A86A1C">
        <w:rPr>
          <w:rFonts w:ascii="Times New Roman" w:hAnsi="Times New Roman"/>
          <w:sz w:val="24"/>
          <w:szCs w:val="24"/>
          <w:lang w:val="en-US"/>
        </w:rPr>
        <w:instrText xml:space="preserve">ADDIN Mendeley Bibliography CSL_BIBLIOGRAPHY </w:instrText>
      </w:r>
      <w:r w:rsidRPr="00A86A1C">
        <w:rPr>
          <w:rFonts w:ascii="Times New Roman" w:hAnsi="Times New Roman"/>
          <w:sz w:val="24"/>
          <w:szCs w:val="24"/>
          <w:lang w:val="en-US"/>
        </w:rPr>
        <w:fldChar w:fldCharType="separate"/>
      </w:r>
      <w:r w:rsidRPr="00A86A1C">
        <w:rPr>
          <w:rFonts w:ascii="Times New Roman" w:hAnsi="Times New Roman"/>
          <w:noProof/>
          <w:sz w:val="24"/>
          <w:szCs w:val="24"/>
        </w:rPr>
        <w:t xml:space="preserve">Attamimi, A. R., &amp; Asalam, A. G. (2021). </w:t>
      </w:r>
      <w:r w:rsidRPr="00A86A1C">
        <w:rPr>
          <w:rFonts w:ascii="Times New Roman" w:hAnsi="Times New Roman"/>
          <w:i/>
          <w:iCs/>
          <w:noProof/>
          <w:sz w:val="24"/>
          <w:szCs w:val="24"/>
        </w:rPr>
        <w:t>Pengaruh Kualitas Pelayanan Pajak, Pengetahuan Wajib Pajak, dan Sanksi Perpajakan Terhadap Kepatuhan Pajak Dalam Membayar PKB</w:t>
      </w:r>
      <w:r w:rsidRPr="00A86A1C">
        <w:rPr>
          <w:rFonts w:ascii="Times New Roman" w:hAnsi="Times New Roman"/>
          <w:noProof/>
          <w:sz w:val="24"/>
          <w:szCs w:val="24"/>
        </w:rPr>
        <w:t xml:space="preserve">. </w:t>
      </w:r>
      <w:r w:rsidRPr="00A86A1C">
        <w:rPr>
          <w:rFonts w:ascii="Times New Roman" w:hAnsi="Times New Roman"/>
          <w:i/>
          <w:iCs/>
          <w:noProof/>
          <w:sz w:val="24"/>
          <w:szCs w:val="24"/>
        </w:rPr>
        <w:t>8</w:t>
      </w:r>
      <w:r w:rsidRPr="00A86A1C">
        <w:rPr>
          <w:rFonts w:ascii="Times New Roman" w:hAnsi="Times New Roman"/>
          <w:noProof/>
          <w:sz w:val="24"/>
          <w:szCs w:val="24"/>
        </w:rPr>
        <w:t>(5), 5186–5193.</w:t>
      </w:r>
    </w:p>
    <w:p w14:paraId="4D7F9369" w14:textId="77777777" w:rsidR="00692818" w:rsidRPr="00A86A1C" w:rsidRDefault="00692818"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Chandrarin, G. (2018). </w:t>
      </w:r>
      <w:r w:rsidRPr="00A86A1C">
        <w:rPr>
          <w:rFonts w:ascii="Times New Roman" w:hAnsi="Times New Roman"/>
          <w:i/>
          <w:iCs/>
          <w:noProof/>
          <w:sz w:val="24"/>
          <w:szCs w:val="24"/>
        </w:rPr>
        <w:t>Metode Riset Akuntansi Pendekatan Kuantitatif</w:t>
      </w:r>
      <w:r w:rsidRPr="00A86A1C">
        <w:rPr>
          <w:rFonts w:ascii="Times New Roman" w:hAnsi="Times New Roman"/>
          <w:noProof/>
          <w:sz w:val="24"/>
          <w:szCs w:val="24"/>
        </w:rPr>
        <w:t>. Salemba Empat.</w:t>
      </w:r>
    </w:p>
    <w:p w14:paraId="32471483" w14:textId="77777777" w:rsidR="00692818" w:rsidRPr="00A86A1C" w:rsidRDefault="00692818"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Efriyenty, D. (2019). Pengaruh Sanksi Perpajakan Dan Pemahaman Wajib Pajak Terhadap Kepatuhan Wajib Pajak Orang Pribadi Dalam Membayar Pajak Kendaraan Bermotor Di Kota Batam. </w:t>
      </w:r>
      <w:r w:rsidRPr="00A86A1C">
        <w:rPr>
          <w:rFonts w:ascii="Times New Roman" w:hAnsi="Times New Roman"/>
          <w:i/>
          <w:iCs/>
          <w:noProof/>
          <w:sz w:val="24"/>
          <w:szCs w:val="24"/>
        </w:rPr>
        <w:t>Jurnal Akuntansi Barelang</w:t>
      </w:r>
      <w:r w:rsidRPr="00A86A1C">
        <w:rPr>
          <w:rFonts w:ascii="Times New Roman" w:hAnsi="Times New Roman"/>
          <w:noProof/>
          <w:sz w:val="24"/>
          <w:szCs w:val="24"/>
        </w:rPr>
        <w:t xml:space="preserve">, </w:t>
      </w:r>
      <w:r w:rsidRPr="00A86A1C">
        <w:rPr>
          <w:rFonts w:ascii="Times New Roman" w:hAnsi="Times New Roman"/>
          <w:i/>
          <w:iCs/>
          <w:noProof/>
          <w:sz w:val="24"/>
          <w:szCs w:val="24"/>
        </w:rPr>
        <w:t>3</w:t>
      </w:r>
      <w:r w:rsidRPr="00A86A1C">
        <w:rPr>
          <w:rFonts w:ascii="Times New Roman" w:hAnsi="Times New Roman"/>
          <w:noProof/>
          <w:sz w:val="24"/>
          <w:szCs w:val="24"/>
        </w:rPr>
        <w:t>(2), 20–28. https://doi.org/10.33884/jab.v3i2.1244</w:t>
      </w:r>
    </w:p>
    <w:p w14:paraId="6BEAB89C" w14:textId="77777777" w:rsidR="00692818" w:rsidRPr="00A86A1C" w:rsidRDefault="00692818"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Hutabarat, S. M. (2019). Pengaruh Pengetahuan Wajib Pajak, Kesadaran Wajib Pajak, Sanksi Pajak Kendaraan Bermotor Dan Sistem Samsat Drive Thru Terhadap Kepatuhan Wajib Pajak Kendaraan Bermotor. </w:t>
      </w:r>
      <w:r w:rsidRPr="00A86A1C">
        <w:rPr>
          <w:rFonts w:ascii="Times New Roman" w:hAnsi="Times New Roman"/>
          <w:i/>
          <w:iCs/>
          <w:noProof/>
          <w:sz w:val="24"/>
          <w:szCs w:val="24"/>
        </w:rPr>
        <w:t>Jurnal Ilmiah Akuntansi Universitas Pamulang</w:t>
      </w:r>
      <w:r w:rsidRPr="00A86A1C">
        <w:rPr>
          <w:rFonts w:ascii="Times New Roman" w:hAnsi="Times New Roman"/>
          <w:noProof/>
          <w:sz w:val="24"/>
          <w:szCs w:val="24"/>
        </w:rPr>
        <w:t xml:space="preserve">, </w:t>
      </w:r>
      <w:r w:rsidRPr="00A86A1C">
        <w:rPr>
          <w:rFonts w:ascii="Times New Roman" w:hAnsi="Times New Roman"/>
          <w:i/>
          <w:iCs/>
          <w:noProof/>
          <w:sz w:val="24"/>
          <w:szCs w:val="24"/>
        </w:rPr>
        <w:t>7</w:t>
      </w:r>
      <w:r w:rsidRPr="00A86A1C">
        <w:rPr>
          <w:rFonts w:ascii="Times New Roman" w:hAnsi="Times New Roman"/>
          <w:noProof/>
          <w:sz w:val="24"/>
          <w:szCs w:val="24"/>
        </w:rPr>
        <w:t>(1), 76.</w:t>
      </w:r>
    </w:p>
    <w:p w14:paraId="26B91C67" w14:textId="77777777" w:rsidR="00692818" w:rsidRPr="00A86A1C" w:rsidRDefault="00692818"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Isnaini, P., &amp; Karim, A. (2021). Pengaruh Kesadaran Wajib Pajak dan Sanksi Perpajakan Terhadap Kepatuhan Wajib Pajak Kendaraan Bermotor (Studi Kasus Pada Kantor SAMSAT Kabupaten Gowa). </w:t>
      </w:r>
      <w:r w:rsidRPr="00A86A1C">
        <w:rPr>
          <w:rFonts w:ascii="Times New Roman" w:hAnsi="Times New Roman"/>
          <w:i/>
          <w:iCs/>
          <w:noProof/>
          <w:sz w:val="24"/>
          <w:szCs w:val="24"/>
        </w:rPr>
        <w:t>Jurnal Keuangan Dan Perbankan</w:t>
      </w:r>
      <w:r w:rsidRPr="00A86A1C">
        <w:rPr>
          <w:rFonts w:ascii="Times New Roman" w:hAnsi="Times New Roman"/>
          <w:noProof/>
          <w:sz w:val="24"/>
          <w:szCs w:val="24"/>
        </w:rPr>
        <w:t xml:space="preserve">, </w:t>
      </w:r>
      <w:r w:rsidRPr="00A86A1C">
        <w:rPr>
          <w:rFonts w:ascii="Times New Roman" w:hAnsi="Times New Roman"/>
          <w:i/>
          <w:iCs/>
          <w:noProof/>
          <w:sz w:val="24"/>
          <w:szCs w:val="24"/>
        </w:rPr>
        <w:t>3</w:t>
      </w:r>
      <w:r w:rsidRPr="00A86A1C">
        <w:rPr>
          <w:rFonts w:ascii="Times New Roman" w:hAnsi="Times New Roman"/>
          <w:noProof/>
          <w:sz w:val="24"/>
          <w:szCs w:val="24"/>
        </w:rPr>
        <w:t>(1), 27 – 37.</w:t>
      </w:r>
    </w:p>
    <w:p w14:paraId="26836C44" w14:textId="77777777" w:rsidR="00837F15" w:rsidRPr="00A86A1C" w:rsidRDefault="00837F15"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Hutabarat, S. M. (2019). Pengaruh Pengetahuan Wajib Pajak, Kesadaran Wajib Pajak, Sanksi Pajak Kendaraan Bermotor Dan Sistem Samsat Drive Thru Terhadap Kepatuhan Wajib Pajak Kendaraan Bermotor. </w:t>
      </w:r>
      <w:r w:rsidRPr="00A86A1C">
        <w:rPr>
          <w:rFonts w:ascii="Times New Roman" w:hAnsi="Times New Roman"/>
          <w:i/>
          <w:iCs/>
          <w:noProof/>
          <w:sz w:val="24"/>
          <w:szCs w:val="24"/>
        </w:rPr>
        <w:t>Jurnal Ilmiah Akuntansi Universitas Pamulang</w:t>
      </w:r>
      <w:r w:rsidRPr="00A86A1C">
        <w:rPr>
          <w:rFonts w:ascii="Times New Roman" w:hAnsi="Times New Roman"/>
          <w:noProof/>
          <w:sz w:val="24"/>
          <w:szCs w:val="24"/>
        </w:rPr>
        <w:t xml:space="preserve">, </w:t>
      </w:r>
      <w:r w:rsidRPr="00A86A1C">
        <w:rPr>
          <w:rFonts w:ascii="Times New Roman" w:hAnsi="Times New Roman"/>
          <w:i/>
          <w:iCs/>
          <w:noProof/>
          <w:sz w:val="24"/>
          <w:szCs w:val="24"/>
        </w:rPr>
        <w:t>7</w:t>
      </w:r>
      <w:r w:rsidRPr="00A86A1C">
        <w:rPr>
          <w:rFonts w:ascii="Times New Roman" w:hAnsi="Times New Roman"/>
          <w:noProof/>
          <w:sz w:val="24"/>
          <w:szCs w:val="24"/>
        </w:rPr>
        <w:t>(1), 76.</w:t>
      </w:r>
    </w:p>
    <w:p w14:paraId="1ADD462C" w14:textId="77777777" w:rsidR="00837F15" w:rsidRPr="00A86A1C" w:rsidRDefault="00837F15"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Isnaini, P., &amp; Karim, A. (2021). Pengaruh Kesadaran Wajib Pajak dan Sanksi Perpajakan Terhadap Kepatuhan Wajib Pajak Kendaraan Bermotor (Studi Kasus Pada Kantor SAMSAT Kabupaten Gowa). </w:t>
      </w:r>
      <w:r w:rsidRPr="00A86A1C">
        <w:rPr>
          <w:rFonts w:ascii="Times New Roman" w:hAnsi="Times New Roman"/>
          <w:i/>
          <w:iCs/>
          <w:noProof/>
          <w:sz w:val="24"/>
          <w:szCs w:val="24"/>
        </w:rPr>
        <w:t>Jurnal Keuangan Dan Perbankan</w:t>
      </w:r>
      <w:r w:rsidRPr="00A86A1C">
        <w:rPr>
          <w:rFonts w:ascii="Times New Roman" w:hAnsi="Times New Roman"/>
          <w:noProof/>
          <w:sz w:val="24"/>
          <w:szCs w:val="24"/>
        </w:rPr>
        <w:t xml:space="preserve">, </w:t>
      </w:r>
      <w:r w:rsidRPr="00A86A1C">
        <w:rPr>
          <w:rFonts w:ascii="Times New Roman" w:hAnsi="Times New Roman"/>
          <w:i/>
          <w:iCs/>
          <w:noProof/>
          <w:sz w:val="24"/>
          <w:szCs w:val="24"/>
        </w:rPr>
        <w:t>3</w:t>
      </w:r>
      <w:r w:rsidRPr="00A86A1C">
        <w:rPr>
          <w:rFonts w:ascii="Times New Roman" w:hAnsi="Times New Roman"/>
          <w:noProof/>
          <w:sz w:val="24"/>
          <w:szCs w:val="24"/>
        </w:rPr>
        <w:t>(1), 27 – 37.</w:t>
      </w:r>
    </w:p>
    <w:p w14:paraId="35D9B4D1" w14:textId="77777777" w:rsidR="00837F15" w:rsidRPr="00A86A1C" w:rsidRDefault="00837F15"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Khasanah, F. N., &amp; Rachman, A. N. (2021). Faktor-Faktor Yang Mempengaruhi Kepatuhan Wajib </w:t>
      </w:r>
      <w:r w:rsidRPr="00A86A1C">
        <w:rPr>
          <w:rFonts w:ascii="Times New Roman" w:hAnsi="Times New Roman"/>
          <w:noProof/>
          <w:sz w:val="24"/>
          <w:szCs w:val="24"/>
        </w:rPr>
        <w:lastRenderedPageBreak/>
        <w:t xml:space="preserve">Pajak Dalam Membayar Pbb. </w:t>
      </w:r>
      <w:r w:rsidRPr="00A86A1C">
        <w:rPr>
          <w:rFonts w:ascii="Times New Roman" w:hAnsi="Times New Roman"/>
          <w:i/>
          <w:iCs/>
          <w:noProof/>
          <w:sz w:val="24"/>
          <w:szCs w:val="24"/>
        </w:rPr>
        <w:t>Inventory: Jurnal Akuntansi</w:t>
      </w:r>
      <w:r w:rsidRPr="00A86A1C">
        <w:rPr>
          <w:rFonts w:ascii="Times New Roman" w:hAnsi="Times New Roman"/>
          <w:noProof/>
          <w:sz w:val="24"/>
          <w:szCs w:val="24"/>
        </w:rPr>
        <w:t xml:space="preserve">, </w:t>
      </w:r>
      <w:r w:rsidRPr="00A86A1C">
        <w:rPr>
          <w:rFonts w:ascii="Times New Roman" w:hAnsi="Times New Roman"/>
          <w:i/>
          <w:iCs/>
          <w:noProof/>
          <w:sz w:val="24"/>
          <w:szCs w:val="24"/>
        </w:rPr>
        <w:t>5</w:t>
      </w:r>
      <w:r w:rsidRPr="00A86A1C">
        <w:rPr>
          <w:rFonts w:ascii="Times New Roman" w:hAnsi="Times New Roman"/>
          <w:noProof/>
          <w:sz w:val="24"/>
          <w:szCs w:val="24"/>
        </w:rPr>
        <w:t>(1), 67.</w:t>
      </w:r>
    </w:p>
    <w:p w14:paraId="7BFA7D8E" w14:textId="77777777" w:rsidR="00837F15" w:rsidRPr="00A86A1C" w:rsidRDefault="00837F15"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Mardiasmo. (2015). </w:t>
      </w:r>
      <w:r w:rsidRPr="00A86A1C">
        <w:rPr>
          <w:rFonts w:ascii="Times New Roman" w:hAnsi="Times New Roman"/>
          <w:i/>
          <w:iCs/>
          <w:noProof/>
          <w:sz w:val="24"/>
          <w:szCs w:val="24"/>
        </w:rPr>
        <w:t>Perpajakan</w:t>
      </w:r>
      <w:r w:rsidRPr="00A86A1C">
        <w:rPr>
          <w:rFonts w:ascii="Times New Roman" w:hAnsi="Times New Roman"/>
          <w:noProof/>
          <w:sz w:val="24"/>
          <w:szCs w:val="24"/>
        </w:rPr>
        <w:t>. ANDI.</w:t>
      </w:r>
    </w:p>
    <w:p w14:paraId="53AFA34D" w14:textId="77777777" w:rsidR="00837F15" w:rsidRPr="00A86A1C" w:rsidRDefault="00837F15"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Marfila, R. R., &amp; Sofianty, D. (2019). </w:t>
      </w:r>
      <w:r w:rsidRPr="00A86A1C">
        <w:rPr>
          <w:rFonts w:ascii="Times New Roman" w:hAnsi="Times New Roman"/>
          <w:i/>
          <w:iCs/>
          <w:noProof/>
          <w:sz w:val="24"/>
          <w:szCs w:val="24"/>
        </w:rPr>
        <w:t>Pengaruh Kualitas Pelayanan Pajak dan Pengetahuan Pajak Terhadap Kepatuhan Wajib Pajak Dalam Membayar Pajak Kendaraan Bermotor</w:t>
      </w:r>
      <w:r w:rsidRPr="00A86A1C">
        <w:rPr>
          <w:rFonts w:ascii="Times New Roman" w:hAnsi="Times New Roman"/>
          <w:noProof/>
          <w:sz w:val="24"/>
          <w:szCs w:val="24"/>
        </w:rPr>
        <w:t xml:space="preserve">. </w:t>
      </w:r>
      <w:r w:rsidRPr="00A86A1C">
        <w:rPr>
          <w:rFonts w:ascii="Times New Roman" w:hAnsi="Times New Roman"/>
          <w:i/>
          <w:iCs/>
          <w:noProof/>
          <w:sz w:val="24"/>
          <w:szCs w:val="24"/>
        </w:rPr>
        <w:t>20</w:t>
      </w:r>
      <w:r w:rsidRPr="00A86A1C">
        <w:rPr>
          <w:rFonts w:ascii="Times New Roman" w:hAnsi="Times New Roman"/>
          <w:noProof/>
          <w:sz w:val="24"/>
          <w:szCs w:val="24"/>
        </w:rPr>
        <w:t>(1), 52–57.</w:t>
      </w:r>
    </w:p>
    <w:p w14:paraId="14189E69" w14:textId="77777777" w:rsidR="00837F15" w:rsidRPr="00A86A1C" w:rsidRDefault="00837F15"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Permana, F. T., &amp; Susilowati, E. (2021). Pengaruh Kesadaran Wajib Pajak Dan Pemahaman Wajib Pajak Terhadap Penerimaan Pajak Dengan Kepatuhan Wajib Pajak Sebagai Variabel Intervening Pada Kpp Pratama Surabaya Karang Pilang. </w:t>
      </w:r>
      <w:r w:rsidRPr="00A86A1C">
        <w:rPr>
          <w:rFonts w:ascii="Times New Roman" w:hAnsi="Times New Roman"/>
          <w:i/>
          <w:iCs/>
          <w:noProof/>
          <w:sz w:val="24"/>
          <w:szCs w:val="24"/>
        </w:rPr>
        <w:t>Jurnal Ilmiah Mahasiswa Akuntansi ) Universitas Pendidikan Ganesha</w:t>
      </w:r>
      <w:r w:rsidRPr="00A86A1C">
        <w:rPr>
          <w:rFonts w:ascii="Times New Roman" w:hAnsi="Times New Roman"/>
          <w:noProof/>
          <w:sz w:val="24"/>
          <w:szCs w:val="24"/>
        </w:rPr>
        <w:t xml:space="preserve">, </w:t>
      </w:r>
      <w:r w:rsidRPr="00A86A1C">
        <w:rPr>
          <w:rFonts w:ascii="Times New Roman" w:hAnsi="Times New Roman"/>
          <w:i/>
          <w:iCs/>
          <w:noProof/>
          <w:sz w:val="24"/>
          <w:szCs w:val="24"/>
        </w:rPr>
        <w:t>12</w:t>
      </w:r>
      <w:r w:rsidRPr="00A86A1C">
        <w:rPr>
          <w:rFonts w:ascii="Times New Roman" w:hAnsi="Times New Roman"/>
          <w:noProof/>
          <w:sz w:val="24"/>
          <w:szCs w:val="24"/>
        </w:rPr>
        <w:t>(03), 1027–1037. www.ortax.com,</w:t>
      </w:r>
    </w:p>
    <w:p w14:paraId="0F81E908" w14:textId="77777777" w:rsidR="00692818" w:rsidRPr="00A86A1C" w:rsidRDefault="00692818"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Raharjo, T. P., &amp; Bieattant, L. (2019). Pengaruh Pengetahuan Formal Wajib Pajak Dan Kesadaran Wajib Pajak Terhadap Kepatuhan Wajib Pajak Kendaraan Bermotor. </w:t>
      </w:r>
      <w:r w:rsidRPr="00A86A1C">
        <w:rPr>
          <w:rFonts w:ascii="Times New Roman" w:hAnsi="Times New Roman"/>
          <w:i/>
          <w:iCs/>
          <w:noProof/>
          <w:sz w:val="24"/>
          <w:szCs w:val="24"/>
        </w:rPr>
        <w:t>Jurnal Informasi, Perpajakan, Akuntansi, Dan Keuangan Publik</w:t>
      </w:r>
      <w:r w:rsidRPr="00A86A1C">
        <w:rPr>
          <w:rFonts w:ascii="Times New Roman" w:hAnsi="Times New Roman"/>
          <w:noProof/>
          <w:sz w:val="24"/>
          <w:szCs w:val="24"/>
        </w:rPr>
        <w:t xml:space="preserve">, </w:t>
      </w:r>
      <w:r w:rsidRPr="00A86A1C">
        <w:rPr>
          <w:rFonts w:ascii="Times New Roman" w:hAnsi="Times New Roman"/>
          <w:i/>
          <w:iCs/>
          <w:noProof/>
          <w:sz w:val="24"/>
          <w:szCs w:val="24"/>
        </w:rPr>
        <w:t>13</w:t>
      </w:r>
      <w:r w:rsidRPr="00A86A1C">
        <w:rPr>
          <w:rFonts w:ascii="Times New Roman" w:hAnsi="Times New Roman"/>
          <w:noProof/>
          <w:sz w:val="24"/>
          <w:szCs w:val="24"/>
        </w:rPr>
        <w:t>(2), 127–144. https://doi.org/10.25105/jipak.v13i2.5022</w:t>
      </w:r>
    </w:p>
    <w:p w14:paraId="05D584F1" w14:textId="77777777" w:rsidR="00692818" w:rsidRPr="00A86A1C" w:rsidRDefault="00692818"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Rizal, A. S. (2019). Pengaruh Related Party Transaction Dan Thin Capitalization Terhadap Strategi Penghindaran Pajak. </w:t>
      </w:r>
      <w:r w:rsidRPr="00A86A1C">
        <w:rPr>
          <w:rFonts w:ascii="Times New Roman" w:hAnsi="Times New Roman"/>
          <w:i/>
          <w:iCs/>
          <w:noProof/>
          <w:sz w:val="24"/>
          <w:szCs w:val="24"/>
        </w:rPr>
        <w:t>Jurnal Ilmiah Akuntansi Universitas Pamulang</w:t>
      </w:r>
      <w:r w:rsidRPr="00A86A1C">
        <w:rPr>
          <w:rFonts w:ascii="Times New Roman" w:hAnsi="Times New Roman"/>
          <w:noProof/>
          <w:sz w:val="24"/>
          <w:szCs w:val="24"/>
        </w:rPr>
        <w:t xml:space="preserve">, </w:t>
      </w:r>
      <w:r w:rsidRPr="00A86A1C">
        <w:rPr>
          <w:rFonts w:ascii="Times New Roman" w:hAnsi="Times New Roman"/>
          <w:i/>
          <w:iCs/>
          <w:noProof/>
          <w:sz w:val="24"/>
          <w:szCs w:val="24"/>
        </w:rPr>
        <w:t>7</w:t>
      </w:r>
      <w:r w:rsidRPr="00A86A1C">
        <w:rPr>
          <w:rFonts w:ascii="Times New Roman" w:hAnsi="Times New Roman"/>
          <w:noProof/>
          <w:sz w:val="24"/>
          <w:szCs w:val="24"/>
        </w:rPr>
        <w:t>(1), 58. https://doi.org/10.32493/jiaup.v7i1.2204</w:t>
      </w:r>
    </w:p>
    <w:p w14:paraId="6B59CB65" w14:textId="77777777" w:rsidR="00837F15" w:rsidRPr="00A86A1C" w:rsidRDefault="00837F15"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Wardani, D. K., &amp; Rumiyatun, R. (2018). Pengaruh Pengetahuan Wajib Pajak, Kesadaran Wajib Pajak, Sanksi Pajak Kendaraan Bermotor, Dan Sistem Samsat Drive Thru Terhadap Kepatuhan Wajib Pajak Kendaraan Bermotor. </w:t>
      </w:r>
      <w:r w:rsidRPr="00A86A1C">
        <w:rPr>
          <w:rFonts w:ascii="Times New Roman" w:hAnsi="Times New Roman"/>
          <w:i/>
          <w:iCs/>
          <w:noProof/>
          <w:sz w:val="24"/>
          <w:szCs w:val="24"/>
        </w:rPr>
        <w:t>Jurnal Akuntansi</w:t>
      </w:r>
      <w:r w:rsidRPr="00A86A1C">
        <w:rPr>
          <w:rFonts w:ascii="Times New Roman" w:hAnsi="Times New Roman"/>
          <w:noProof/>
          <w:sz w:val="24"/>
          <w:szCs w:val="24"/>
        </w:rPr>
        <w:t xml:space="preserve">, </w:t>
      </w:r>
      <w:r w:rsidRPr="00A86A1C">
        <w:rPr>
          <w:rFonts w:ascii="Times New Roman" w:hAnsi="Times New Roman"/>
          <w:i/>
          <w:iCs/>
          <w:noProof/>
          <w:sz w:val="24"/>
          <w:szCs w:val="24"/>
        </w:rPr>
        <w:t>5</w:t>
      </w:r>
      <w:r w:rsidRPr="00A86A1C">
        <w:rPr>
          <w:rFonts w:ascii="Times New Roman" w:hAnsi="Times New Roman"/>
          <w:noProof/>
          <w:sz w:val="24"/>
          <w:szCs w:val="24"/>
        </w:rPr>
        <w:t>(1), 15. https://doi.org/10.24964/ja.v5i1.253</w:t>
      </w:r>
    </w:p>
    <w:p w14:paraId="6EDCC438" w14:textId="77777777" w:rsidR="00837F15" w:rsidRPr="00A86A1C" w:rsidRDefault="00837F15"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Widiastini, N. P. A., &amp; Supadmi, N. L. (2020). Pengaruh Kesadaran Wajib Pajak, Sanksi, Kualitas Pelayanan dan Sosialisasi pada Kepatuhan Wajib Pajak Kendaraan Bermotor. </w:t>
      </w:r>
      <w:r w:rsidRPr="00A86A1C">
        <w:rPr>
          <w:rFonts w:ascii="Times New Roman" w:hAnsi="Times New Roman"/>
          <w:i/>
          <w:iCs/>
          <w:noProof/>
          <w:sz w:val="24"/>
          <w:szCs w:val="24"/>
        </w:rPr>
        <w:t>E-Jurnal Akuntansi</w:t>
      </w:r>
      <w:r w:rsidRPr="00A86A1C">
        <w:rPr>
          <w:rFonts w:ascii="Times New Roman" w:hAnsi="Times New Roman"/>
          <w:noProof/>
          <w:sz w:val="24"/>
          <w:szCs w:val="24"/>
        </w:rPr>
        <w:t xml:space="preserve">, </w:t>
      </w:r>
      <w:r w:rsidRPr="00A86A1C">
        <w:rPr>
          <w:rFonts w:ascii="Times New Roman" w:hAnsi="Times New Roman"/>
          <w:i/>
          <w:iCs/>
          <w:noProof/>
          <w:sz w:val="24"/>
          <w:szCs w:val="24"/>
        </w:rPr>
        <w:t>30</w:t>
      </w:r>
      <w:r w:rsidRPr="00A86A1C">
        <w:rPr>
          <w:rFonts w:ascii="Times New Roman" w:hAnsi="Times New Roman"/>
          <w:noProof/>
          <w:sz w:val="24"/>
          <w:szCs w:val="24"/>
        </w:rPr>
        <w:t>(7), 1645. https://doi.org/10.24843/eja.2020.v30.i07.p03</w:t>
      </w:r>
    </w:p>
    <w:p w14:paraId="26609327" w14:textId="77777777" w:rsidR="00837F15" w:rsidRPr="00A86A1C" w:rsidRDefault="00837F15" w:rsidP="0055166B">
      <w:pPr>
        <w:widowControl w:val="0"/>
        <w:autoSpaceDE w:val="0"/>
        <w:autoSpaceDN w:val="0"/>
        <w:adjustRightInd w:val="0"/>
        <w:spacing w:after="0" w:line="240" w:lineRule="auto"/>
        <w:ind w:left="480" w:hanging="480"/>
        <w:jc w:val="both"/>
        <w:rPr>
          <w:rFonts w:ascii="Times New Roman" w:hAnsi="Times New Roman"/>
          <w:noProof/>
          <w:sz w:val="24"/>
          <w:szCs w:val="24"/>
        </w:rPr>
      </w:pPr>
      <w:r w:rsidRPr="00A86A1C">
        <w:rPr>
          <w:rFonts w:ascii="Times New Roman" w:hAnsi="Times New Roman"/>
          <w:noProof/>
          <w:sz w:val="24"/>
          <w:szCs w:val="24"/>
        </w:rPr>
        <w:t xml:space="preserve">Winasari, A. (2020). Pengaruh Pengetahuan, Kesadaran, Sanksi, Dan Sistem e-SAMSAT Terhadap Kepatuhan Wajib Pajak Kendaraan Bermotor di Kabupaten Subang. </w:t>
      </w:r>
      <w:r w:rsidRPr="00A86A1C">
        <w:rPr>
          <w:rFonts w:ascii="Times New Roman" w:hAnsi="Times New Roman"/>
          <w:i/>
          <w:iCs/>
          <w:noProof/>
          <w:sz w:val="24"/>
          <w:szCs w:val="24"/>
        </w:rPr>
        <w:t>Jurnal Prisma (Platform Riset Mahasiswa Akuntansi)</w:t>
      </w:r>
      <w:r w:rsidRPr="00A86A1C">
        <w:rPr>
          <w:rFonts w:ascii="Times New Roman" w:hAnsi="Times New Roman"/>
          <w:noProof/>
          <w:sz w:val="24"/>
          <w:szCs w:val="24"/>
        </w:rPr>
        <w:t xml:space="preserve">, </w:t>
      </w:r>
      <w:r w:rsidRPr="00A86A1C">
        <w:rPr>
          <w:rFonts w:ascii="Times New Roman" w:hAnsi="Times New Roman"/>
          <w:i/>
          <w:iCs/>
          <w:noProof/>
          <w:sz w:val="24"/>
          <w:szCs w:val="24"/>
        </w:rPr>
        <w:t>1</w:t>
      </w:r>
      <w:r w:rsidRPr="00A86A1C">
        <w:rPr>
          <w:rFonts w:ascii="Times New Roman" w:hAnsi="Times New Roman"/>
          <w:noProof/>
          <w:sz w:val="24"/>
          <w:szCs w:val="24"/>
        </w:rPr>
        <w:t>(1), 11–19.</w:t>
      </w:r>
    </w:p>
    <w:p w14:paraId="61FA0DEA" w14:textId="77777777" w:rsidR="0097418A" w:rsidRPr="00A86A1C" w:rsidRDefault="00837F15" w:rsidP="0055166B">
      <w:pPr>
        <w:spacing w:after="0" w:line="240" w:lineRule="auto"/>
        <w:jc w:val="both"/>
        <w:rPr>
          <w:rFonts w:ascii="Times New Roman" w:hAnsi="Times New Roman"/>
          <w:sz w:val="24"/>
          <w:szCs w:val="24"/>
          <w:lang w:val="en-US"/>
        </w:rPr>
      </w:pPr>
      <w:r w:rsidRPr="00A86A1C">
        <w:rPr>
          <w:rFonts w:ascii="Times New Roman" w:hAnsi="Times New Roman"/>
          <w:sz w:val="24"/>
          <w:szCs w:val="24"/>
          <w:lang w:val="en-US"/>
        </w:rPr>
        <w:fldChar w:fldCharType="end"/>
      </w:r>
    </w:p>
    <w:sectPr w:rsidR="0097418A" w:rsidRPr="00A86A1C" w:rsidSect="008B09A3">
      <w:headerReference w:type="even" r:id="rId13"/>
      <w:headerReference w:type="default" r:id="rId14"/>
      <w:footerReference w:type="default" r:id="rId15"/>
      <w:headerReference w:type="first" r:id="rId16"/>
      <w:pgSz w:w="11906" w:h="16838" w:code="9"/>
      <w:pgMar w:top="567" w:right="1134" w:bottom="1440" w:left="1361" w:header="284" w:footer="709" w:gutter="0"/>
      <w:pgNumType w:start="6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2CE7" w14:textId="77777777" w:rsidR="00626FDF" w:rsidRDefault="00626FDF" w:rsidP="007448B6">
      <w:pPr>
        <w:spacing w:after="0" w:line="240" w:lineRule="auto"/>
      </w:pPr>
      <w:r>
        <w:separator/>
      </w:r>
    </w:p>
  </w:endnote>
  <w:endnote w:type="continuationSeparator" w:id="0">
    <w:p w14:paraId="2949FA02" w14:textId="77777777" w:rsidR="00626FDF" w:rsidRDefault="00626FDF" w:rsidP="0074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26DF" w14:textId="77777777" w:rsidR="003B541E" w:rsidRDefault="003B541E">
    <w:pPr>
      <w:pStyle w:val="Footer"/>
      <w:jc w:val="right"/>
    </w:pPr>
    <w:r>
      <w:fldChar w:fldCharType="begin"/>
    </w:r>
    <w:r>
      <w:instrText xml:space="preserve"> PAGE   \* MERGEFORMAT </w:instrText>
    </w:r>
    <w:r>
      <w:fldChar w:fldCharType="separate"/>
    </w:r>
    <w:r w:rsidR="00C3533B">
      <w:rPr>
        <w:noProof/>
      </w:rPr>
      <w:t>3</w:t>
    </w:r>
    <w:r>
      <w:rPr>
        <w:noProof/>
      </w:rPr>
      <w:fldChar w:fldCharType="end"/>
    </w:r>
  </w:p>
  <w:p w14:paraId="2C78FD7F" w14:textId="77777777" w:rsidR="003B541E" w:rsidRDefault="003B5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250D" w14:textId="77777777" w:rsidR="00626FDF" w:rsidRDefault="00626FDF" w:rsidP="007448B6">
      <w:pPr>
        <w:spacing w:after="0" w:line="240" w:lineRule="auto"/>
      </w:pPr>
      <w:r>
        <w:separator/>
      </w:r>
    </w:p>
  </w:footnote>
  <w:footnote w:type="continuationSeparator" w:id="0">
    <w:p w14:paraId="1E2CB968" w14:textId="77777777" w:rsidR="00626FDF" w:rsidRDefault="00626FDF" w:rsidP="007448B6">
      <w:pPr>
        <w:spacing w:after="0" w:line="240" w:lineRule="auto"/>
      </w:pPr>
      <w:r>
        <w:continuationSeparator/>
      </w:r>
    </w:p>
  </w:footnote>
  <w:footnote w:id="1">
    <w:p w14:paraId="6AECFD09" w14:textId="3DC861BE" w:rsidR="00B40D80" w:rsidRPr="00BA71FC" w:rsidRDefault="00B40D80" w:rsidP="0058454A">
      <w:pPr>
        <w:pStyle w:val="FootnoteText"/>
        <w:spacing w:after="0" w:line="240" w:lineRule="auto"/>
        <w:ind w:firstLine="0"/>
        <w:jc w:val="both"/>
        <w:rPr>
          <w:rFonts w:ascii="Times New Roman" w:hAnsi="Times New Roman"/>
          <w:sz w:val="24"/>
          <w:szCs w:val="24"/>
          <w:lang w:val="en-US"/>
        </w:rPr>
      </w:pPr>
      <w:r w:rsidRPr="00B40D80">
        <w:rPr>
          <w:rStyle w:val="FootnoteReference"/>
          <w:rFonts w:ascii="Times New Roman" w:hAnsi="Times New Roman"/>
          <w:sz w:val="24"/>
          <w:szCs w:val="24"/>
        </w:rPr>
        <w:footnoteRef/>
      </w:r>
      <w:r w:rsidR="00C3533B">
        <w:rPr>
          <w:rFonts w:ascii="Times New Roman" w:hAnsi="Times New Roman"/>
          <w:sz w:val="24"/>
          <w:szCs w:val="24"/>
          <w:lang w:val="en-US"/>
        </w:rPr>
        <w:t>Coressponden</w:t>
      </w:r>
      <w:r w:rsidRPr="00B40D80">
        <w:rPr>
          <w:rFonts w:ascii="Times New Roman" w:hAnsi="Times New Roman"/>
          <w:sz w:val="24"/>
          <w:szCs w:val="24"/>
        </w:rPr>
        <w:t xml:space="preserve">: </w:t>
      </w:r>
      <w:r w:rsidR="00F10428">
        <w:rPr>
          <w:rFonts w:ascii="Times New Roman" w:hAnsi="Times New Roman"/>
          <w:sz w:val="24"/>
          <w:szCs w:val="24"/>
          <w:lang w:val="en-US"/>
        </w:rPr>
        <w:t>Lili Rusneli Simatupang</w:t>
      </w:r>
      <w:r w:rsidRPr="00B40D80">
        <w:rPr>
          <w:rFonts w:ascii="Times New Roman" w:hAnsi="Times New Roman"/>
          <w:sz w:val="24"/>
          <w:szCs w:val="24"/>
        </w:rPr>
        <w:t xml:space="preserve">. </w:t>
      </w:r>
      <w:r w:rsidR="00C3533B">
        <w:rPr>
          <w:rFonts w:ascii="Times New Roman" w:hAnsi="Times New Roman"/>
          <w:sz w:val="24"/>
          <w:szCs w:val="24"/>
          <w:lang w:val="en-US"/>
        </w:rPr>
        <w:t>Uni</w:t>
      </w:r>
      <w:r w:rsidR="00F10428">
        <w:rPr>
          <w:rFonts w:ascii="Times New Roman" w:hAnsi="Times New Roman"/>
          <w:sz w:val="24"/>
          <w:szCs w:val="24"/>
          <w:lang w:val="en-US"/>
        </w:rPr>
        <w:t>versitas Putera Batam</w:t>
      </w:r>
      <w:r w:rsidRPr="00B40D80">
        <w:rPr>
          <w:rFonts w:ascii="Times New Roman" w:hAnsi="Times New Roman"/>
          <w:sz w:val="24"/>
          <w:szCs w:val="24"/>
        </w:rPr>
        <w:t>.</w:t>
      </w:r>
      <w:r w:rsidR="00FD2773">
        <w:rPr>
          <w:rFonts w:ascii="Times New Roman" w:hAnsi="Times New Roman"/>
          <w:sz w:val="24"/>
          <w:szCs w:val="24"/>
          <w:lang w:val="en-US"/>
        </w:rPr>
        <w:t xml:space="preserve"> </w:t>
      </w:r>
      <w:r w:rsidR="008B09A3" w:rsidRPr="00287C94">
        <w:rPr>
          <w:rFonts w:ascii="Times New Roman" w:hAnsi="Times New Roman"/>
          <w:sz w:val="24"/>
          <w:szCs w:val="24"/>
        </w:rPr>
        <w:t>Jl. Raden Patah No.12A, Lubuk Baja Kota, Kec. Lubuk Baja, Kota B</w:t>
      </w:r>
      <w:r w:rsidR="008B09A3">
        <w:rPr>
          <w:rFonts w:ascii="Times New Roman" w:hAnsi="Times New Roman"/>
          <w:sz w:val="24"/>
          <w:szCs w:val="24"/>
        </w:rPr>
        <w:t>atam, Kepulauan Riau 29444</w:t>
      </w:r>
      <w:r w:rsidRPr="00B40D80">
        <w:rPr>
          <w:rFonts w:ascii="Times New Roman" w:hAnsi="Times New Roman"/>
          <w:sz w:val="24"/>
          <w:szCs w:val="24"/>
        </w:rPr>
        <w:t>.</w:t>
      </w:r>
      <w:r w:rsidR="00FD2773">
        <w:rPr>
          <w:rFonts w:ascii="Times New Roman" w:hAnsi="Times New Roman"/>
          <w:sz w:val="24"/>
          <w:szCs w:val="24"/>
          <w:lang w:val="en-US"/>
        </w:rPr>
        <w:t xml:space="preserve"> lillyrusneli95</w:t>
      </w:r>
      <w:r w:rsidR="00F10428">
        <w:rPr>
          <w:rFonts w:ascii="Times New Roman" w:hAnsi="Times New Roman"/>
          <w:sz w:val="24"/>
          <w:szCs w:val="24"/>
          <w:lang w:val="en-US"/>
        </w:rPr>
        <w:t>@</w:t>
      </w:r>
      <w:r w:rsidR="00FD2773">
        <w:rPr>
          <w:rFonts w:ascii="Times New Roman" w:hAnsi="Times New Roman"/>
          <w:sz w:val="24"/>
          <w:szCs w:val="24"/>
          <w:lang w:val="en-US"/>
        </w:rPr>
        <w:t>gmail</w:t>
      </w:r>
      <w:r w:rsidR="00F10428">
        <w:rPr>
          <w:rFonts w:ascii="Times New Roman" w:hAnsi="Times New Roman"/>
          <w:sz w:val="24"/>
          <w:szCs w:val="24"/>
          <w:lang w:val="en-US"/>
        </w:rPr>
        <w:t>.c</w:t>
      </w:r>
      <w:r w:rsidR="00FD2773">
        <w:rPr>
          <w:rFonts w:ascii="Times New Roman" w:hAnsi="Times New Roman"/>
          <w:sz w:val="24"/>
          <w:szCs w:val="24"/>
          <w:lang w:val="en-US"/>
        </w:rPr>
        <w:t>om</w:t>
      </w:r>
    </w:p>
  </w:footnote>
  <w:footnote w:id="2">
    <w:p w14:paraId="3A731B3A" w14:textId="77777777" w:rsidR="00C3533B" w:rsidRPr="00BA71FC" w:rsidRDefault="00C3533B" w:rsidP="00BA71FC">
      <w:pPr>
        <w:pStyle w:val="FootnoteText"/>
        <w:spacing w:after="0" w:line="240" w:lineRule="auto"/>
        <w:ind w:firstLine="0"/>
        <w:jc w:val="both"/>
        <w:rPr>
          <w:rFonts w:ascii="Times New Roman" w:hAnsi="Times New Roman"/>
          <w:sz w:val="24"/>
          <w:szCs w:val="24"/>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29B8" w14:textId="77777777" w:rsidR="00434EF7" w:rsidRDefault="00434EF7" w:rsidP="00434EF7">
    <w:pPr>
      <w:pStyle w:val="Header"/>
      <w:tabs>
        <w:tab w:val="clear" w:pos="9026"/>
        <w:tab w:val="right" w:pos="9356"/>
      </w:tabs>
      <w:ind w:firstLine="0"/>
      <w:rPr>
        <w:i/>
        <w:sz w:val="18"/>
        <w:szCs w:val="18"/>
      </w:rPr>
    </w:pPr>
    <w:r>
      <w:rPr>
        <w:i/>
        <w:sz w:val="18"/>
        <w:szCs w:val="18"/>
      </w:rPr>
      <w:tab/>
    </w:r>
    <w:r>
      <w:rPr>
        <w:i/>
        <w:sz w:val="18"/>
        <w:szCs w:val="18"/>
      </w:rPr>
      <w:tab/>
    </w:r>
  </w:p>
  <w:p w14:paraId="14602208" w14:textId="77777777" w:rsidR="000305D6" w:rsidRPr="00C1075E" w:rsidRDefault="00434EF7" w:rsidP="000305D6">
    <w:pPr>
      <w:pStyle w:val="Header"/>
      <w:ind w:firstLine="0"/>
      <w:rPr>
        <w:rFonts w:ascii="Arial" w:hAnsi="Arial" w:cs="Arial"/>
        <w:i/>
        <w:sz w:val="18"/>
        <w:szCs w:val="18"/>
      </w:rPr>
    </w:pPr>
    <w:r>
      <w:rPr>
        <w:i/>
        <w:sz w:val="18"/>
        <w:szCs w:val="18"/>
      </w:rPr>
      <w:tab/>
    </w:r>
    <w:r>
      <w:rPr>
        <w:i/>
        <w:sz w:val="18"/>
        <w:szCs w:val="18"/>
      </w:rPr>
      <w:tab/>
    </w:r>
  </w:p>
  <w:p w14:paraId="47064A7F" w14:textId="77777777" w:rsidR="000305D6" w:rsidRPr="00C1075E" w:rsidRDefault="000305D6" w:rsidP="000305D6">
    <w:pPr>
      <w:pStyle w:val="Header"/>
      <w:ind w:firstLine="0"/>
      <w:rPr>
        <w:rFonts w:ascii="Arial" w:hAnsi="Arial" w:cs="Arial"/>
        <w:sz w:val="18"/>
        <w:szCs w:val="18"/>
        <w:lang w:val="en-US"/>
      </w:rPr>
    </w:pPr>
    <w:r w:rsidRPr="00C1075E">
      <w:rPr>
        <w:rFonts w:ascii="Arial" w:hAnsi="Arial" w:cs="Arial"/>
        <w:sz w:val="18"/>
        <w:szCs w:val="18"/>
        <w:lang w:val="en-US"/>
      </w:rPr>
      <w:t xml:space="preserve">e-ISSN 2442-5168 </w:t>
    </w:r>
    <w:r w:rsidRPr="00C1075E">
      <w:rPr>
        <w:rFonts w:ascii="Arial" w:hAnsi="Arial" w:cs="Arial"/>
        <w:sz w:val="18"/>
        <w:szCs w:val="18"/>
        <w:lang w:val="en-US"/>
      </w:rPr>
      <w:tab/>
    </w:r>
    <w:r w:rsidRPr="00C1075E">
      <w:rPr>
        <w:rFonts w:ascii="Arial" w:hAnsi="Arial" w:cs="Arial"/>
        <w:sz w:val="18"/>
        <w:szCs w:val="18"/>
        <w:lang w:val="en-US"/>
      </w:rPr>
      <w:tab/>
      <w:t>Volume …, Nomor …, bulan tahun</w:t>
    </w:r>
  </w:p>
  <w:p w14:paraId="5764CFD0" w14:textId="77777777" w:rsidR="000305D6" w:rsidRPr="00C1075E" w:rsidRDefault="000305D6" w:rsidP="000305D6">
    <w:pPr>
      <w:pStyle w:val="Header"/>
      <w:ind w:firstLine="0"/>
      <w:rPr>
        <w:rFonts w:ascii="Arial" w:hAnsi="Arial" w:cs="Arial"/>
        <w:sz w:val="18"/>
        <w:szCs w:val="18"/>
        <w:lang w:val="en-US"/>
      </w:rPr>
    </w:pPr>
  </w:p>
  <w:p w14:paraId="51854B0F" w14:textId="77777777" w:rsidR="000305D6" w:rsidRPr="00C1075E" w:rsidRDefault="000305D6" w:rsidP="000305D6">
    <w:pPr>
      <w:pStyle w:val="Header"/>
      <w:ind w:firstLine="0"/>
      <w:jc w:val="center"/>
      <w:rPr>
        <w:rFonts w:ascii="Arial" w:hAnsi="Arial" w:cs="Arial"/>
        <w:sz w:val="18"/>
        <w:szCs w:val="18"/>
        <w:lang w:val="en-US"/>
      </w:rPr>
    </w:pPr>
    <w:r w:rsidRPr="00C1075E">
      <w:rPr>
        <w:rFonts w:ascii="Arial" w:hAnsi="Arial" w:cs="Arial"/>
        <w:sz w:val="18"/>
        <w:szCs w:val="18"/>
        <w:lang w:val="en-US"/>
      </w:rPr>
      <w:t>RECORD AND LIBRARY</w:t>
    </w:r>
  </w:p>
  <w:p w14:paraId="019D58E4" w14:textId="77777777" w:rsidR="000305D6" w:rsidRPr="00C1075E" w:rsidRDefault="000305D6" w:rsidP="000305D6">
    <w:pPr>
      <w:pStyle w:val="Header"/>
      <w:ind w:firstLine="0"/>
      <w:jc w:val="center"/>
      <w:rPr>
        <w:rFonts w:ascii="Arial" w:hAnsi="Arial" w:cs="Arial"/>
        <w:sz w:val="18"/>
        <w:szCs w:val="18"/>
        <w:lang w:val="en-US"/>
      </w:rPr>
    </w:pPr>
    <w:r w:rsidRPr="00C1075E">
      <w:rPr>
        <w:rFonts w:ascii="Arial" w:hAnsi="Arial" w:cs="Arial"/>
        <w:sz w:val="18"/>
        <w:szCs w:val="18"/>
        <w:lang w:val="en-US"/>
      </w:rPr>
      <w:t>JOURNAL</w:t>
    </w:r>
  </w:p>
  <w:p w14:paraId="0C67DF86" w14:textId="77777777" w:rsidR="00434EF7" w:rsidRPr="000305D6" w:rsidRDefault="00EE314C" w:rsidP="000305D6">
    <w:pPr>
      <w:pStyle w:val="Header"/>
      <w:ind w:firstLine="0"/>
      <w:rPr>
        <w:rFonts w:ascii="Arial" w:hAnsi="Arial" w:cs="Arial"/>
        <w:lang w:val="en-US"/>
      </w:rPr>
    </w:pPr>
    <w:r w:rsidRPr="00C1075E">
      <w:rPr>
        <w:rFonts w:ascii="Arial" w:hAnsi="Arial" w:cs="Arial"/>
        <w:noProof/>
        <w:lang w:eastAsia="id-ID"/>
      </w:rPr>
      <mc:AlternateContent>
        <mc:Choice Requires="wps">
          <w:drawing>
            <wp:anchor distT="0" distB="0" distL="114300" distR="114300" simplePos="0" relativeHeight="251657216" behindDoc="0" locked="0" layoutInCell="1" allowOverlap="1" wp14:anchorId="35829658" wp14:editId="6DCE84CF">
              <wp:simplePos x="0" y="0"/>
              <wp:positionH relativeFrom="column">
                <wp:posOffset>-3175</wp:posOffset>
              </wp:positionH>
              <wp:positionV relativeFrom="paragraph">
                <wp:posOffset>143510</wp:posOffset>
              </wp:positionV>
              <wp:extent cx="6028055" cy="0"/>
              <wp:effectExtent l="6350" t="10160" r="13970" b="8890"/>
              <wp:wrapNone/>
              <wp:docPr id="1038708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8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0581F85"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pt,11.3pt" to="474.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" strokeweight="1pt"/>
          </w:pict>
        </mc:Fallback>
      </mc:AlternateContent>
    </w:r>
  </w:p>
  <w:p w14:paraId="07F6D01B" w14:textId="77777777" w:rsidR="00434EF7" w:rsidRDefault="00434EF7" w:rsidP="00434EF7">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C717" w14:textId="77777777" w:rsidR="00A86A1C" w:rsidRPr="00C30F52" w:rsidRDefault="00A86A1C" w:rsidP="00A86A1C">
    <w:pPr>
      <w:pStyle w:val="Header"/>
      <w:rPr>
        <w:rFonts w:ascii="Arial" w:hAnsi="Arial" w:cs="Arial"/>
        <w:sz w:val="18"/>
        <w:szCs w:val="18"/>
        <w:lang w:val="en-US"/>
      </w:rPr>
    </w:pPr>
    <w:r>
      <w:rPr>
        <w:rFonts w:ascii="Arial" w:hAnsi="Arial" w:cs="Arial"/>
        <w:sz w:val="18"/>
        <w:szCs w:val="18"/>
        <w:lang w:val="en-US"/>
      </w:rPr>
      <w:t>p-ISSN 2622-4291</w:t>
    </w:r>
  </w:p>
  <w:p w14:paraId="04538644" w14:textId="77777777" w:rsidR="00A86A1C" w:rsidRPr="00C1075E" w:rsidRDefault="00A86A1C" w:rsidP="00A86A1C">
    <w:pPr>
      <w:pStyle w:val="Header"/>
      <w:rPr>
        <w:rFonts w:ascii="Arial" w:hAnsi="Arial" w:cs="Arial"/>
        <w:sz w:val="18"/>
        <w:szCs w:val="18"/>
        <w:lang w:val="en-US"/>
      </w:rPr>
    </w:pPr>
    <w:r w:rsidRPr="00C1075E">
      <w:rPr>
        <w:rFonts w:ascii="Arial" w:hAnsi="Arial" w:cs="Arial"/>
        <w:sz w:val="18"/>
        <w:szCs w:val="18"/>
        <w:lang w:val="en-US"/>
      </w:rPr>
      <w:t xml:space="preserve">e-ISSN </w:t>
    </w:r>
    <w:r>
      <w:rPr>
        <w:rFonts w:ascii="Arial" w:hAnsi="Arial" w:cs="Arial"/>
        <w:sz w:val="18"/>
        <w:szCs w:val="18"/>
        <w:lang w:val="en-US"/>
      </w:rPr>
      <w:t>2622-4305</w:t>
    </w:r>
    <w:r w:rsidRPr="00C1075E">
      <w:rPr>
        <w:rFonts w:ascii="Arial" w:hAnsi="Arial" w:cs="Arial"/>
        <w:sz w:val="18"/>
        <w:szCs w:val="18"/>
        <w:lang w:val="en-US"/>
      </w:rPr>
      <w:tab/>
    </w:r>
    <w:r w:rsidRPr="00C1075E">
      <w:rPr>
        <w:rFonts w:ascii="Arial" w:hAnsi="Arial" w:cs="Arial"/>
        <w:sz w:val="18"/>
        <w:szCs w:val="18"/>
        <w:lang w:val="en-US"/>
      </w:rPr>
      <w:tab/>
      <w:t xml:space="preserve">Volume </w:t>
    </w:r>
    <w:r>
      <w:rPr>
        <w:rFonts w:ascii="Arial" w:hAnsi="Arial" w:cs="Arial"/>
        <w:sz w:val="18"/>
        <w:szCs w:val="18"/>
        <w:lang w:val="en-US"/>
      </w:rPr>
      <w:t>6</w:t>
    </w:r>
    <w:r w:rsidRPr="00C1075E">
      <w:rPr>
        <w:rFonts w:ascii="Arial" w:hAnsi="Arial" w:cs="Arial"/>
        <w:sz w:val="18"/>
        <w:szCs w:val="18"/>
        <w:lang w:val="en-US"/>
      </w:rPr>
      <w:t xml:space="preserve">, Nomor </w:t>
    </w:r>
    <w:r>
      <w:rPr>
        <w:rFonts w:ascii="Arial" w:hAnsi="Arial" w:cs="Arial"/>
        <w:sz w:val="18"/>
        <w:szCs w:val="18"/>
        <w:lang w:val="en-US"/>
      </w:rPr>
      <w:t>2</w:t>
    </w:r>
    <w:r w:rsidRPr="00C1075E">
      <w:rPr>
        <w:rFonts w:ascii="Arial" w:hAnsi="Arial" w:cs="Arial"/>
        <w:sz w:val="18"/>
        <w:szCs w:val="18"/>
        <w:lang w:val="en-US"/>
      </w:rPr>
      <w:t xml:space="preserve">, </w:t>
    </w:r>
    <w:r>
      <w:rPr>
        <w:rFonts w:ascii="Arial" w:hAnsi="Arial" w:cs="Arial"/>
        <w:sz w:val="18"/>
        <w:szCs w:val="18"/>
        <w:lang w:val="en-US"/>
      </w:rPr>
      <w:t>Desember 2023</w:t>
    </w:r>
  </w:p>
  <w:p w14:paraId="13528811" w14:textId="77777777" w:rsidR="00A86A1C" w:rsidRPr="00C1075E" w:rsidRDefault="00A86A1C" w:rsidP="00A86A1C">
    <w:pPr>
      <w:pStyle w:val="Header"/>
      <w:rPr>
        <w:rFonts w:ascii="Arial" w:hAnsi="Arial" w:cs="Arial"/>
        <w:sz w:val="18"/>
        <w:szCs w:val="18"/>
        <w:lang w:val="en-US"/>
      </w:rPr>
    </w:pPr>
  </w:p>
  <w:p w14:paraId="603AB1D7" w14:textId="77777777" w:rsidR="00A86A1C" w:rsidRPr="00BA71FC" w:rsidRDefault="00A86A1C" w:rsidP="00A86A1C">
    <w:pPr>
      <w:pStyle w:val="Header"/>
      <w:jc w:val="center"/>
      <w:rPr>
        <w:rFonts w:ascii="Arial" w:hAnsi="Arial" w:cs="Arial"/>
        <w:b/>
        <w:sz w:val="24"/>
        <w:szCs w:val="24"/>
        <w:lang w:val="en-US"/>
      </w:rPr>
    </w:pPr>
    <w:r w:rsidRPr="00BA71FC">
      <w:rPr>
        <w:rFonts w:ascii="Arial" w:hAnsi="Arial" w:cs="Arial"/>
        <w:b/>
        <w:sz w:val="24"/>
        <w:szCs w:val="24"/>
        <w:lang w:val="en-US"/>
      </w:rPr>
      <w:t>eCo-Buss</w:t>
    </w:r>
  </w:p>
  <w:p w14:paraId="46C571C0" w14:textId="77777777" w:rsidR="00A86A1C" w:rsidRDefault="00A86A1C" w:rsidP="00A86A1C">
    <w:pPr>
      <w:pStyle w:val="Header"/>
      <w:jc w:val="center"/>
      <w:rPr>
        <w:i/>
        <w:sz w:val="18"/>
        <w:szCs w:val="18"/>
      </w:rPr>
    </w:pPr>
    <w:r w:rsidRPr="00C1075E">
      <w:rPr>
        <w:rFonts w:ascii="Arial" w:hAnsi="Arial" w:cs="Arial"/>
        <w:noProof/>
        <w:lang w:eastAsia="id-ID"/>
      </w:rPr>
      <mc:AlternateContent>
        <mc:Choice Requires="wps">
          <w:drawing>
            <wp:anchor distT="0" distB="0" distL="114300" distR="114300" simplePos="0" relativeHeight="251659264" behindDoc="0" locked="0" layoutInCell="1" allowOverlap="1" wp14:anchorId="1FA9BB21" wp14:editId="4D7C9570">
              <wp:simplePos x="0" y="0"/>
              <wp:positionH relativeFrom="column">
                <wp:posOffset>-31750</wp:posOffset>
              </wp:positionH>
              <wp:positionV relativeFrom="paragraph">
                <wp:posOffset>95250</wp:posOffset>
              </wp:positionV>
              <wp:extent cx="6028055" cy="0"/>
              <wp:effectExtent l="0" t="0" r="4445" b="0"/>
              <wp:wrapNone/>
              <wp:docPr id="10859452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28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1B9A4A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pt,7.5pt" to="472.1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" strokeweight="1pt">
              <o:lock v:ext="edit" shapetype="f"/>
            </v:line>
          </w:pict>
        </mc:Fallback>
      </mc:AlternateContent>
    </w:r>
    <w:r>
      <w:rPr>
        <w:rFonts w:ascii="Arial" w:hAnsi="Arial" w:cs="Arial"/>
        <w:noProof/>
        <w:lang w:val="en-US"/>
      </w:rPr>
      <mc:AlternateContent>
        <mc:Choice Requires="wps">
          <w:drawing>
            <wp:anchor distT="0" distB="0" distL="114300" distR="114300" simplePos="0" relativeHeight="251660288" behindDoc="0" locked="0" layoutInCell="1" allowOverlap="1" wp14:anchorId="3F7DC939" wp14:editId="579D59E3">
              <wp:simplePos x="0" y="0"/>
              <wp:positionH relativeFrom="column">
                <wp:posOffset>-31750</wp:posOffset>
              </wp:positionH>
              <wp:positionV relativeFrom="paragraph">
                <wp:posOffset>66675</wp:posOffset>
              </wp:positionV>
              <wp:extent cx="6028055" cy="0"/>
              <wp:effectExtent l="0" t="0" r="4445" b="0"/>
              <wp:wrapNone/>
              <wp:docPr id="171792523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28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F45AD8F"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pt,5.25pt" to="472.15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" strokeweight="1pt">
              <o:lock v:ext="edit" shapetype="f"/>
            </v:line>
          </w:pict>
        </mc:Fallback>
      </mc:AlternateContent>
    </w:r>
    <w:r>
      <w:rPr>
        <w:i/>
        <w:sz w:val="18"/>
        <w:szCs w:val="18"/>
      </w:rPr>
      <w:tab/>
    </w:r>
  </w:p>
  <w:p w14:paraId="0870077D" w14:textId="77777777" w:rsidR="007448B6" w:rsidRDefault="00434EF7" w:rsidP="00434EF7">
    <w:pPr>
      <w:pStyle w:val="Header"/>
      <w:ind w:firstLine="0"/>
    </w:pPr>
    <w:r>
      <w:rPr>
        <w:i/>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6933" w14:textId="77777777" w:rsidR="007448B6" w:rsidRPr="00C1075E" w:rsidRDefault="007448B6" w:rsidP="007448B6">
    <w:pPr>
      <w:pStyle w:val="Header"/>
      <w:ind w:firstLine="0"/>
      <w:rPr>
        <w:rFonts w:ascii="Arial" w:hAnsi="Arial" w:cs="Arial"/>
        <w:i/>
        <w:sz w:val="18"/>
        <w:szCs w:val="18"/>
      </w:rPr>
    </w:pPr>
  </w:p>
  <w:p w14:paraId="60FDA011" w14:textId="77777777" w:rsidR="007448B6" w:rsidRPr="00C1075E" w:rsidRDefault="00C1075E" w:rsidP="00C1075E">
    <w:pPr>
      <w:pStyle w:val="Header"/>
      <w:ind w:firstLine="0"/>
      <w:rPr>
        <w:rFonts w:ascii="Arial" w:hAnsi="Arial" w:cs="Arial"/>
        <w:sz w:val="18"/>
        <w:szCs w:val="18"/>
        <w:lang w:val="en-US"/>
      </w:rPr>
    </w:pPr>
    <w:r w:rsidRPr="00C1075E">
      <w:rPr>
        <w:rFonts w:ascii="Arial" w:hAnsi="Arial" w:cs="Arial"/>
        <w:sz w:val="18"/>
        <w:szCs w:val="18"/>
        <w:lang w:val="en-US"/>
      </w:rPr>
      <w:t xml:space="preserve">e-ISSN 2442-5168 </w:t>
    </w:r>
    <w:r w:rsidRPr="00C1075E">
      <w:rPr>
        <w:rFonts w:ascii="Arial" w:hAnsi="Arial" w:cs="Arial"/>
        <w:sz w:val="18"/>
        <w:szCs w:val="18"/>
        <w:lang w:val="en-US"/>
      </w:rPr>
      <w:tab/>
    </w:r>
    <w:r w:rsidRPr="00C1075E">
      <w:rPr>
        <w:rFonts w:ascii="Arial" w:hAnsi="Arial" w:cs="Arial"/>
        <w:sz w:val="18"/>
        <w:szCs w:val="18"/>
        <w:lang w:val="en-US"/>
      </w:rPr>
      <w:tab/>
      <w:t>Volume …, Nomor …, bulan tahun</w:t>
    </w:r>
  </w:p>
  <w:p w14:paraId="7CF2A482" w14:textId="77777777" w:rsidR="00C1075E" w:rsidRPr="00C1075E" w:rsidRDefault="00C1075E" w:rsidP="00C1075E">
    <w:pPr>
      <w:pStyle w:val="Header"/>
      <w:ind w:firstLine="0"/>
      <w:rPr>
        <w:rFonts w:ascii="Arial" w:hAnsi="Arial" w:cs="Arial"/>
        <w:sz w:val="18"/>
        <w:szCs w:val="18"/>
        <w:lang w:val="en-US"/>
      </w:rPr>
    </w:pPr>
  </w:p>
  <w:p w14:paraId="039E047E" w14:textId="77777777" w:rsidR="007448B6" w:rsidRPr="00C1075E" w:rsidRDefault="00C1075E" w:rsidP="00C1075E">
    <w:pPr>
      <w:pStyle w:val="Header"/>
      <w:ind w:firstLine="0"/>
      <w:jc w:val="center"/>
      <w:rPr>
        <w:rFonts w:ascii="Arial" w:hAnsi="Arial" w:cs="Arial"/>
        <w:sz w:val="18"/>
        <w:szCs w:val="18"/>
        <w:lang w:val="en-US"/>
      </w:rPr>
    </w:pPr>
    <w:r w:rsidRPr="00C1075E">
      <w:rPr>
        <w:rFonts w:ascii="Arial" w:hAnsi="Arial" w:cs="Arial"/>
        <w:sz w:val="18"/>
        <w:szCs w:val="18"/>
        <w:lang w:val="en-US"/>
      </w:rPr>
      <w:t>RECORD AND LIBRARY</w:t>
    </w:r>
  </w:p>
  <w:p w14:paraId="601F1396" w14:textId="77777777" w:rsidR="00C1075E" w:rsidRPr="00C1075E" w:rsidRDefault="00C1075E" w:rsidP="00C1075E">
    <w:pPr>
      <w:pStyle w:val="Header"/>
      <w:ind w:firstLine="0"/>
      <w:jc w:val="center"/>
      <w:rPr>
        <w:rFonts w:ascii="Arial" w:hAnsi="Arial" w:cs="Arial"/>
        <w:sz w:val="18"/>
        <w:szCs w:val="18"/>
        <w:lang w:val="en-US"/>
      </w:rPr>
    </w:pPr>
    <w:r w:rsidRPr="00C1075E">
      <w:rPr>
        <w:rFonts w:ascii="Arial" w:hAnsi="Arial" w:cs="Arial"/>
        <w:sz w:val="18"/>
        <w:szCs w:val="18"/>
        <w:lang w:val="en-US"/>
      </w:rPr>
      <w:t>JOURNAL</w:t>
    </w:r>
  </w:p>
  <w:p w14:paraId="233F5C14" w14:textId="77777777" w:rsidR="007448B6" w:rsidRPr="00C1075E" w:rsidRDefault="00EE314C" w:rsidP="007448B6">
    <w:pPr>
      <w:pStyle w:val="Header"/>
      <w:ind w:firstLine="0"/>
      <w:rPr>
        <w:rFonts w:ascii="Arial" w:hAnsi="Arial" w:cs="Arial"/>
      </w:rPr>
    </w:pPr>
    <w:r w:rsidRPr="00C1075E">
      <w:rPr>
        <w:rFonts w:ascii="Arial" w:hAnsi="Arial" w:cs="Arial"/>
        <w:noProof/>
        <w:lang w:eastAsia="id-ID"/>
      </w:rPr>
      <mc:AlternateContent>
        <mc:Choice Requires="wps">
          <w:drawing>
            <wp:anchor distT="0" distB="0" distL="114300" distR="114300" simplePos="0" relativeHeight="251656192" behindDoc="0" locked="0" layoutInCell="1" allowOverlap="1" wp14:anchorId="459BDFDD" wp14:editId="07E803F8">
              <wp:simplePos x="0" y="0"/>
              <wp:positionH relativeFrom="column">
                <wp:posOffset>-3175</wp:posOffset>
              </wp:positionH>
              <wp:positionV relativeFrom="paragraph">
                <wp:posOffset>143510</wp:posOffset>
              </wp:positionV>
              <wp:extent cx="6028055" cy="0"/>
              <wp:effectExtent l="6350" t="10160" r="13970" b="8890"/>
              <wp:wrapNone/>
              <wp:docPr id="10608681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8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99607D5" id="Straight Connector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pt,11.3pt" to="474.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" strokeweight="1pt"/>
          </w:pict>
        </mc:Fallback>
      </mc:AlternateContent>
    </w:r>
  </w:p>
  <w:p w14:paraId="50BC2509" w14:textId="77777777" w:rsidR="007448B6" w:rsidRPr="00C1075E" w:rsidRDefault="007448B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491"/>
    <w:multiLevelType w:val="hybridMultilevel"/>
    <w:tmpl w:val="B916F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A71A7"/>
    <w:multiLevelType w:val="hybridMultilevel"/>
    <w:tmpl w:val="CC22B5E0"/>
    <w:lvl w:ilvl="0" w:tplc="F926F210">
      <w:start w:val="1"/>
      <w:numFmt w:val="decimal"/>
      <w:lvlText w:val="%1."/>
      <w:lvlJc w:val="left"/>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E80BF0"/>
    <w:multiLevelType w:val="hybridMultilevel"/>
    <w:tmpl w:val="3C62C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D613AC"/>
    <w:multiLevelType w:val="hybridMultilevel"/>
    <w:tmpl w:val="C78E3B02"/>
    <w:lvl w:ilvl="0" w:tplc="1DEC6074">
      <w:start w:val="1"/>
      <w:numFmt w:val="decimal"/>
      <w:lvlText w:val="%1."/>
      <w:lvlJc w:val="left"/>
      <w:pPr>
        <w:ind w:left="905" w:hanging="360"/>
      </w:pPr>
      <w:rPr>
        <w:rFonts w:ascii="Times New Roman" w:eastAsia="Times New Roman" w:hAnsi="Times New Roman" w:cs="Times New Roman" w:hint="default"/>
        <w:w w:val="100"/>
        <w:sz w:val="24"/>
        <w:szCs w:val="24"/>
        <w:lang w:val="id" w:eastAsia="en-US" w:bidi="ar-SA"/>
      </w:rPr>
    </w:lvl>
    <w:lvl w:ilvl="1" w:tplc="C10EB7C8">
      <w:numFmt w:val="bullet"/>
      <w:lvlText w:val="•"/>
      <w:lvlJc w:val="left"/>
      <w:pPr>
        <w:ind w:left="1674" w:hanging="360"/>
      </w:pPr>
      <w:rPr>
        <w:rFonts w:hint="default"/>
        <w:lang w:val="id" w:eastAsia="en-US" w:bidi="ar-SA"/>
      </w:rPr>
    </w:lvl>
    <w:lvl w:ilvl="2" w:tplc="E4206148">
      <w:numFmt w:val="bullet"/>
      <w:lvlText w:val="•"/>
      <w:lvlJc w:val="left"/>
      <w:pPr>
        <w:ind w:left="2449" w:hanging="360"/>
      </w:pPr>
      <w:rPr>
        <w:rFonts w:hint="default"/>
        <w:lang w:val="id" w:eastAsia="en-US" w:bidi="ar-SA"/>
      </w:rPr>
    </w:lvl>
    <w:lvl w:ilvl="3" w:tplc="5ED2F35C">
      <w:numFmt w:val="bullet"/>
      <w:lvlText w:val="•"/>
      <w:lvlJc w:val="left"/>
      <w:pPr>
        <w:ind w:left="3223" w:hanging="360"/>
      </w:pPr>
      <w:rPr>
        <w:rFonts w:hint="default"/>
        <w:lang w:val="id" w:eastAsia="en-US" w:bidi="ar-SA"/>
      </w:rPr>
    </w:lvl>
    <w:lvl w:ilvl="4" w:tplc="BCAEF400">
      <w:numFmt w:val="bullet"/>
      <w:lvlText w:val="•"/>
      <w:lvlJc w:val="left"/>
      <w:pPr>
        <w:ind w:left="3998" w:hanging="360"/>
      </w:pPr>
      <w:rPr>
        <w:rFonts w:hint="default"/>
        <w:lang w:val="id" w:eastAsia="en-US" w:bidi="ar-SA"/>
      </w:rPr>
    </w:lvl>
    <w:lvl w:ilvl="5" w:tplc="62A4C1E2">
      <w:numFmt w:val="bullet"/>
      <w:lvlText w:val="•"/>
      <w:lvlJc w:val="left"/>
      <w:pPr>
        <w:ind w:left="4773" w:hanging="360"/>
      </w:pPr>
      <w:rPr>
        <w:rFonts w:hint="default"/>
        <w:lang w:val="id" w:eastAsia="en-US" w:bidi="ar-SA"/>
      </w:rPr>
    </w:lvl>
    <w:lvl w:ilvl="6" w:tplc="AFAAA02E">
      <w:numFmt w:val="bullet"/>
      <w:lvlText w:val="•"/>
      <w:lvlJc w:val="left"/>
      <w:pPr>
        <w:ind w:left="5547" w:hanging="360"/>
      </w:pPr>
      <w:rPr>
        <w:rFonts w:hint="default"/>
        <w:lang w:val="id" w:eastAsia="en-US" w:bidi="ar-SA"/>
      </w:rPr>
    </w:lvl>
    <w:lvl w:ilvl="7" w:tplc="83DE6E38">
      <w:numFmt w:val="bullet"/>
      <w:lvlText w:val="•"/>
      <w:lvlJc w:val="left"/>
      <w:pPr>
        <w:ind w:left="6322" w:hanging="360"/>
      </w:pPr>
      <w:rPr>
        <w:rFonts w:hint="default"/>
        <w:lang w:val="id" w:eastAsia="en-US" w:bidi="ar-SA"/>
      </w:rPr>
    </w:lvl>
    <w:lvl w:ilvl="8" w:tplc="C06CA424">
      <w:numFmt w:val="bullet"/>
      <w:lvlText w:val="•"/>
      <w:lvlJc w:val="left"/>
      <w:pPr>
        <w:ind w:left="7097" w:hanging="360"/>
      </w:pPr>
      <w:rPr>
        <w:rFonts w:hint="default"/>
        <w:lang w:val="id" w:eastAsia="en-US" w:bidi="ar-SA"/>
      </w:rPr>
    </w:lvl>
  </w:abstractNum>
  <w:abstractNum w:abstractNumId="4" w15:restartNumberingAfterBreak="0">
    <w:nsid w:val="1F970BE3"/>
    <w:multiLevelType w:val="hybridMultilevel"/>
    <w:tmpl w:val="4AC48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E25312"/>
    <w:multiLevelType w:val="hybridMultilevel"/>
    <w:tmpl w:val="26D2A3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8D3507F"/>
    <w:multiLevelType w:val="hybridMultilevel"/>
    <w:tmpl w:val="AD562F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C013C1A"/>
    <w:multiLevelType w:val="hybridMultilevel"/>
    <w:tmpl w:val="6D4A2E9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D994712"/>
    <w:multiLevelType w:val="hybridMultilevel"/>
    <w:tmpl w:val="F9EA3B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0A951D6"/>
    <w:multiLevelType w:val="hybridMultilevel"/>
    <w:tmpl w:val="A1B4F66C"/>
    <w:lvl w:ilvl="0" w:tplc="81147F62">
      <w:start w:val="1"/>
      <w:numFmt w:val="decimal"/>
      <w:lvlText w:val="%1."/>
      <w:lvlJc w:val="left"/>
      <w:pPr>
        <w:ind w:left="792" w:hanging="360"/>
      </w:pPr>
      <w:rPr>
        <w:rFonts w:hint="default"/>
      </w:rPr>
    </w:lvl>
    <w:lvl w:ilvl="1" w:tplc="AC607C5C">
      <w:start w:val="1"/>
      <w:numFmt w:val="decimal"/>
      <w:lvlText w:val="%2."/>
      <w:lvlJc w:val="left"/>
      <w:pPr>
        <w:ind w:left="1512" w:hanging="360"/>
      </w:pPr>
      <w:rPr>
        <w:rFonts w:hint="default"/>
      </w:rPr>
    </w:lvl>
    <w:lvl w:ilvl="2" w:tplc="370A00A0">
      <w:start w:val="1"/>
      <w:numFmt w:val="lowerLetter"/>
      <w:lvlText w:val="%3."/>
      <w:lvlJc w:val="left"/>
      <w:pPr>
        <w:ind w:left="2412" w:hanging="360"/>
      </w:pPr>
      <w:rPr>
        <w:rFonts w:hint="default"/>
      </w:rPr>
    </w:lvl>
    <w:lvl w:ilvl="3" w:tplc="3809000F" w:tentative="1">
      <w:start w:val="1"/>
      <w:numFmt w:val="decimal"/>
      <w:lvlText w:val="%4."/>
      <w:lvlJc w:val="left"/>
      <w:pPr>
        <w:ind w:left="2952" w:hanging="360"/>
      </w:pPr>
    </w:lvl>
    <w:lvl w:ilvl="4" w:tplc="38090019" w:tentative="1">
      <w:start w:val="1"/>
      <w:numFmt w:val="lowerLetter"/>
      <w:lvlText w:val="%5."/>
      <w:lvlJc w:val="left"/>
      <w:pPr>
        <w:ind w:left="3672" w:hanging="360"/>
      </w:pPr>
    </w:lvl>
    <w:lvl w:ilvl="5" w:tplc="3809001B" w:tentative="1">
      <w:start w:val="1"/>
      <w:numFmt w:val="lowerRoman"/>
      <w:lvlText w:val="%6."/>
      <w:lvlJc w:val="right"/>
      <w:pPr>
        <w:ind w:left="4392" w:hanging="180"/>
      </w:pPr>
    </w:lvl>
    <w:lvl w:ilvl="6" w:tplc="3809000F" w:tentative="1">
      <w:start w:val="1"/>
      <w:numFmt w:val="decimal"/>
      <w:lvlText w:val="%7."/>
      <w:lvlJc w:val="left"/>
      <w:pPr>
        <w:ind w:left="5112" w:hanging="360"/>
      </w:pPr>
    </w:lvl>
    <w:lvl w:ilvl="7" w:tplc="38090019" w:tentative="1">
      <w:start w:val="1"/>
      <w:numFmt w:val="lowerLetter"/>
      <w:lvlText w:val="%8."/>
      <w:lvlJc w:val="left"/>
      <w:pPr>
        <w:ind w:left="5832" w:hanging="360"/>
      </w:pPr>
    </w:lvl>
    <w:lvl w:ilvl="8" w:tplc="3809001B" w:tentative="1">
      <w:start w:val="1"/>
      <w:numFmt w:val="lowerRoman"/>
      <w:lvlText w:val="%9."/>
      <w:lvlJc w:val="right"/>
      <w:pPr>
        <w:ind w:left="6552" w:hanging="180"/>
      </w:pPr>
    </w:lvl>
  </w:abstractNum>
  <w:abstractNum w:abstractNumId="10" w15:restartNumberingAfterBreak="0">
    <w:nsid w:val="477F1900"/>
    <w:multiLevelType w:val="hybridMultilevel"/>
    <w:tmpl w:val="77FC658C"/>
    <w:lvl w:ilvl="0" w:tplc="3809000F">
      <w:start w:val="1"/>
      <w:numFmt w:val="decimal"/>
      <w:lvlText w:val="%1."/>
      <w:lvlJc w:val="left"/>
      <w:pPr>
        <w:ind w:left="1572" w:hanging="360"/>
      </w:pPr>
      <w:rPr>
        <w:rFonts w:hint="default"/>
      </w:rPr>
    </w:lvl>
    <w:lvl w:ilvl="1" w:tplc="38090019" w:tentative="1">
      <w:start w:val="1"/>
      <w:numFmt w:val="lowerLetter"/>
      <w:lvlText w:val="%2."/>
      <w:lvlJc w:val="left"/>
      <w:pPr>
        <w:ind w:left="2292" w:hanging="360"/>
      </w:pPr>
    </w:lvl>
    <w:lvl w:ilvl="2" w:tplc="3809001B" w:tentative="1">
      <w:start w:val="1"/>
      <w:numFmt w:val="lowerRoman"/>
      <w:lvlText w:val="%3."/>
      <w:lvlJc w:val="right"/>
      <w:pPr>
        <w:ind w:left="3012" w:hanging="180"/>
      </w:pPr>
    </w:lvl>
    <w:lvl w:ilvl="3" w:tplc="3809000F" w:tentative="1">
      <w:start w:val="1"/>
      <w:numFmt w:val="decimal"/>
      <w:lvlText w:val="%4."/>
      <w:lvlJc w:val="left"/>
      <w:pPr>
        <w:ind w:left="3732" w:hanging="360"/>
      </w:pPr>
    </w:lvl>
    <w:lvl w:ilvl="4" w:tplc="38090019" w:tentative="1">
      <w:start w:val="1"/>
      <w:numFmt w:val="lowerLetter"/>
      <w:lvlText w:val="%5."/>
      <w:lvlJc w:val="left"/>
      <w:pPr>
        <w:ind w:left="4452" w:hanging="360"/>
      </w:pPr>
    </w:lvl>
    <w:lvl w:ilvl="5" w:tplc="3809001B" w:tentative="1">
      <w:start w:val="1"/>
      <w:numFmt w:val="lowerRoman"/>
      <w:lvlText w:val="%6."/>
      <w:lvlJc w:val="right"/>
      <w:pPr>
        <w:ind w:left="5172" w:hanging="180"/>
      </w:pPr>
    </w:lvl>
    <w:lvl w:ilvl="6" w:tplc="3809000F" w:tentative="1">
      <w:start w:val="1"/>
      <w:numFmt w:val="decimal"/>
      <w:lvlText w:val="%7."/>
      <w:lvlJc w:val="left"/>
      <w:pPr>
        <w:ind w:left="5892" w:hanging="360"/>
      </w:pPr>
    </w:lvl>
    <w:lvl w:ilvl="7" w:tplc="38090019" w:tentative="1">
      <w:start w:val="1"/>
      <w:numFmt w:val="lowerLetter"/>
      <w:lvlText w:val="%8."/>
      <w:lvlJc w:val="left"/>
      <w:pPr>
        <w:ind w:left="6612" w:hanging="360"/>
      </w:pPr>
    </w:lvl>
    <w:lvl w:ilvl="8" w:tplc="3809001B" w:tentative="1">
      <w:start w:val="1"/>
      <w:numFmt w:val="lowerRoman"/>
      <w:lvlText w:val="%9."/>
      <w:lvlJc w:val="right"/>
      <w:pPr>
        <w:ind w:left="7332" w:hanging="180"/>
      </w:pPr>
    </w:lvl>
  </w:abstractNum>
  <w:abstractNum w:abstractNumId="11" w15:restartNumberingAfterBreak="0">
    <w:nsid w:val="48E704D6"/>
    <w:multiLevelType w:val="hybridMultilevel"/>
    <w:tmpl w:val="C2A83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85F3E"/>
    <w:multiLevelType w:val="hybridMultilevel"/>
    <w:tmpl w:val="B49C6C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4D422E9"/>
    <w:multiLevelType w:val="hybridMultilevel"/>
    <w:tmpl w:val="E500E03C"/>
    <w:lvl w:ilvl="0" w:tplc="160ADA4E">
      <w:start w:val="1"/>
      <w:numFmt w:val="decimal"/>
      <w:lvlText w:val="%1."/>
      <w:lvlJc w:val="left"/>
      <w:pPr>
        <w:ind w:left="1153" w:hanging="567"/>
      </w:pPr>
      <w:rPr>
        <w:rFonts w:ascii="Times New Roman" w:eastAsia="Times New Roman" w:hAnsi="Times New Roman" w:cs="Times New Roman" w:hint="default"/>
        <w:w w:val="100"/>
        <w:sz w:val="24"/>
        <w:szCs w:val="24"/>
        <w:lang w:val="id" w:eastAsia="en-US" w:bidi="ar-SA"/>
      </w:rPr>
    </w:lvl>
    <w:lvl w:ilvl="1" w:tplc="945E3D36">
      <w:numFmt w:val="bullet"/>
      <w:lvlText w:val="•"/>
      <w:lvlJc w:val="left"/>
      <w:pPr>
        <w:ind w:left="1938" w:hanging="567"/>
      </w:pPr>
      <w:rPr>
        <w:rFonts w:hint="default"/>
        <w:lang w:val="id" w:eastAsia="en-US" w:bidi="ar-SA"/>
      </w:rPr>
    </w:lvl>
    <w:lvl w:ilvl="2" w:tplc="B14635A8">
      <w:numFmt w:val="bullet"/>
      <w:lvlText w:val="•"/>
      <w:lvlJc w:val="left"/>
      <w:pPr>
        <w:ind w:left="2717" w:hanging="567"/>
      </w:pPr>
      <w:rPr>
        <w:rFonts w:hint="default"/>
        <w:lang w:val="id" w:eastAsia="en-US" w:bidi="ar-SA"/>
      </w:rPr>
    </w:lvl>
    <w:lvl w:ilvl="3" w:tplc="00CCC8FC">
      <w:numFmt w:val="bullet"/>
      <w:lvlText w:val="•"/>
      <w:lvlJc w:val="left"/>
      <w:pPr>
        <w:ind w:left="3496" w:hanging="567"/>
      </w:pPr>
      <w:rPr>
        <w:rFonts w:hint="default"/>
        <w:lang w:val="id" w:eastAsia="en-US" w:bidi="ar-SA"/>
      </w:rPr>
    </w:lvl>
    <w:lvl w:ilvl="4" w:tplc="101E9880">
      <w:numFmt w:val="bullet"/>
      <w:lvlText w:val="•"/>
      <w:lvlJc w:val="left"/>
      <w:pPr>
        <w:ind w:left="4275" w:hanging="567"/>
      </w:pPr>
      <w:rPr>
        <w:rFonts w:hint="default"/>
        <w:lang w:val="id" w:eastAsia="en-US" w:bidi="ar-SA"/>
      </w:rPr>
    </w:lvl>
    <w:lvl w:ilvl="5" w:tplc="FEEADEF4">
      <w:numFmt w:val="bullet"/>
      <w:lvlText w:val="•"/>
      <w:lvlJc w:val="left"/>
      <w:pPr>
        <w:ind w:left="5054" w:hanging="567"/>
      </w:pPr>
      <w:rPr>
        <w:rFonts w:hint="default"/>
        <w:lang w:val="id" w:eastAsia="en-US" w:bidi="ar-SA"/>
      </w:rPr>
    </w:lvl>
    <w:lvl w:ilvl="6" w:tplc="CA746BA2">
      <w:numFmt w:val="bullet"/>
      <w:lvlText w:val="•"/>
      <w:lvlJc w:val="left"/>
      <w:pPr>
        <w:ind w:left="5833" w:hanging="567"/>
      </w:pPr>
      <w:rPr>
        <w:rFonts w:hint="default"/>
        <w:lang w:val="id" w:eastAsia="en-US" w:bidi="ar-SA"/>
      </w:rPr>
    </w:lvl>
    <w:lvl w:ilvl="7" w:tplc="9560F198">
      <w:numFmt w:val="bullet"/>
      <w:lvlText w:val="•"/>
      <w:lvlJc w:val="left"/>
      <w:pPr>
        <w:ind w:left="6612" w:hanging="567"/>
      </w:pPr>
      <w:rPr>
        <w:rFonts w:hint="default"/>
        <w:lang w:val="id" w:eastAsia="en-US" w:bidi="ar-SA"/>
      </w:rPr>
    </w:lvl>
    <w:lvl w:ilvl="8" w:tplc="F75624E0">
      <w:numFmt w:val="bullet"/>
      <w:lvlText w:val="•"/>
      <w:lvlJc w:val="left"/>
      <w:pPr>
        <w:ind w:left="7391" w:hanging="567"/>
      </w:pPr>
      <w:rPr>
        <w:rFonts w:hint="default"/>
        <w:lang w:val="id" w:eastAsia="en-US" w:bidi="ar-SA"/>
      </w:rPr>
    </w:lvl>
  </w:abstractNum>
  <w:abstractNum w:abstractNumId="14" w15:restartNumberingAfterBreak="0">
    <w:nsid w:val="56D3327C"/>
    <w:multiLevelType w:val="hybridMultilevel"/>
    <w:tmpl w:val="EE5CF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F236AF"/>
    <w:multiLevelType w:val="hybridMultilevel"/>
    <w:tmpl w:val="D4125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458E5"/>
    <w:multiLevelType w:val="hybridMultilevel"/>
    <w:tmpl w:val="100A9B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2D34AA2"/>
    <w:multiLevelType w:val="hybridMultilevel"/>
    <w:tmpl w:val="D0F25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4E793C"/>
    <w:multiLevelType w:val="hybridMultilevel"/>
    <w:tmpl w:val="69461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2545779">
    <w:abstractNumId w:val="4"/>
  </w:num>
  <w:num w:numId="2" w16cid:durableId="1251306310">
    <w:abstractNumId w:val="2"/>
  </w:num>
  <w:num w:numId="3" w16cid:durableId="902571074">
    <w:abstractNumId w:val="18"/>
  </w:num>
  <w:num w:numId="4" w16cid:durableId="1124038560">
    <w:abstractNumId w:val="14"/>
  </w:num>
  <w:num w:numId="5" w16cid:durableId="2013412404">
    <w:abstractNumId w:val="15"/>
  </w:num>
  <w:num w:numId="6" w16cid:durableId="1671178907">
    <w:abstractNumId w:val="17"/>
  </w:num>
  <w:num w:numId="7" w16cid:durableId="1079255973">
    <w:abstractNumId w:val="11"/>
  </w:num>
  <w:num w:numId="8" w16cid:durableId="761611707">
    <w:abstractNumId w:val="0"/>
  </w:num>
  <w:num w:numId="9" w16cid:durableId="1490363518">
    <w:abstractNumId w:val="9"/>
  </w:num>
  <w:num w:numId="10" w16cid:durableId="1007446740">
    <w:abstractNumId w:val="1"/>
  </w:num>
  <w:num w:numId="11" w16cid:durableId="129328732">
    <w:abstractNumId w:val="13"/>
  </w:num>
  <w:num w:numId="12" w16cid:durableId="550187930">
    <w:abstractNumId w:val="3"/>
  </w:num>
  <w:num w:numId="13" w16cid:durableId="1587568759">
    <w:abstractNumId w:val="16"/>
  </w:num>
  <w:num w:numId="14" w16cid:durableId="153687629">
    <w:abstractNumId w:val="7"/>
  </w:num>
  <w:num w:numId="15" w16cid:durableId="1224173003">
    <w:abstractNumId w:val="8"/>
  </w:num>
  <w:num w:numId="16" w16cid:durableId="2062317442">
    <w:abstractNumId w:val="12"/>
  </w:num>
  <w:num w:numId="17" w16cid:durableId="1989237417">
    <w:abstractNumId w:val="5"/>
  </w:num>
  <w:num w:numId="18" w16cid:durableId="1194418021">
    <w:abstractNumId w:val="13"/>
    <w:lvlOverride w:ilvl="0">
      <w:startOverride w:val="1"/>
    </w:lvlOverride>
    <w:lvlOverride w:ilvl="1"/>
    <w:lvlOverride w:ilvl="2"/>
    <w:lvlOverride w:ilvl="3"/>
    <w:lvlOverride w:ilvl="4"/>
    <w:lvlOverride w:ilvl="5"/>
    <w:lvlOverride w:ilvl="6"/>
    <w:lvlOverride w:ilvl="7"/>
    <w:lvlOverride w:ilvl="8"/>
  </w:num>
  <w:num w:numId="19" w16cid:durableId="2023236758">
    <w:abstractNumId w:val="3"/>
    <w:lvlOverride w:ilvl="0">
      <w:startOverride w:val="1"/>
    </w:lvlOverride>
    <w:lvlOverride w:ilvl="1"/>
    <w:lvlOverride w:ilvl="2"/>
    <w:lvlOverride w:ilvl="3"/>
    <w:lvlOverride w:ilvl="4"/>
    <w:lvlOverride w:ilvl="5"/>
    <w:lvlOverride w:ilvl="6"/>
    <w:lvlOverride w:ilvl="7"/>
    <w:lvlOverride w:ilvl="8"/>
  </w:num>
  <w:num w:numId="20" w16cid:durableId="1133249621">
    <w:abstractNumId w:val="6"/>
  </w:num>
  <w:num w:numId="21" w16cid:durableId="16652782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C4"/>
    <w:rsid w:val="00005B7F"/>
    <w:rsid w:val="00013C85"/>
    <w:rsid w:val="00016B4A"/>
    <w:rsid w:val="00021040"/>
    <w:rsid w:val="000232FC"/>
    <w:rsid w:val="0002467A"/>
    <w:rsid w:val="000305D6"/>
    <w:rsid w:val="00033441"/>
    <w:rsid w:val="00046357"/>
    <w:rsid w:val="00075119"/>
    <w:rsid w:val="000802AD"/>
    <w:rsid w:val="00085512"/>
    <w:rsid w:val="0009250D"/>
    <w:rsid w:val="000A28D9"/>
    <w:rsid w:val="000A586C"/>
    <w:rsid w:val="000C49F6"/>
    <w:rsid w:val="000C51B4"/>
    <w:rsid w:val="000C775B"/>
    <w:rsid w:val="000C7DDC"/>
    <w:rsid w:val="000C7DE6"/>
    <w:rsid w:val="000D5536"/>
    <w:rsid w:val="000E3D96"/>
    <w:rsid w:val="000F3952"/>
    <w:rsid w:val="000F5747"/>
    <w:rsid w:val="001030B0"/>
    <w:rsid w:val="00104780"/>
    <w:rsid w:val="0012346E"/>
    <w:rsid w:val="00132BC9"/>
    <w:rsid w:val="0014617E"/>
    <w:rsid w:val="0016012E"/>
    <w:rsid w:val="0016017A"/>
    <w:rsid w:val="00176794"/>
    <w:rsid w:val="00183CD6"/>
    <w:rsid w:val="001931F3"/>
    <w:rsid w:val="00195C85"/>
    <w:rsid w:val="001A5990"/>
    <w:rsid w:val="001E6648"/>
    <w:rsid w:val="00204C30"/>
    <w:rsid w:val="0021189D"/>
    <w:rsid w:val="00245491"/>
    <w:rsid w:val="00251F35"/>
    <w:rsid w:val="0025261D"/>
    <w:rsid w:val="00252F57"/>
    <w:rsid w:val="00256766"/>
    <w:rsid w:val="0027254F"/>
    <w:rsid w:val="00275C94"/>
    <w:rsid w:val="00276488"/>
    <w:rsid w:val="002B687D"/>
    <w:rsid w:val="002D4140"/>
    <w:rsid w:val="002E1D54"/>
    <w:rsid w:val="002F3752"/>
    <w:rsid w:val="00300C77"/>
    <w:rsid w:val="00315CD1"/>
    <w:rsid w:val="00321CA2"/>
    <w:rsid w:val="00323630"/>
    <w:rsid w:val="00344322"/>
    <w:rsid w:val="00347074"/>
    <w:rsid w:val="00356A16"/>
    <w:rsid w:val="003636C1"/>
    <w:rsid w:val="00364B06"/>
    <w:rsid w:val="003758BD"/>
    <w:rsid w:val="00385D7D"/>
    <w:rsid w:val="00395727"/>
    <w:rsid w:val="003A5189"/>
    <w:rsid w:val="003B541E"/>
    <w:rsid w:val="003C2927"/>
    <w:rsid w:val="003C61C0"/>
    <w:rsid w:val="003D073A"/>
    <w:rsid w:val="003D700E"/>
    <w:rsid w:val="00405EBB"/>
    <w:rsid w:val="00406E1F"/>
    <w:rsid w:val="00434EF7"/>
    <w:rsid w:val="00436A8D"/>
    <w:rsid w:val="00442505"/>
    <w:rsid w:val="00445CB0"/>
    <w:rsid w:val="00454255"/>
    <w:rsid w:val="004674E7"/>
    <w:rsid w:val="00483B12"/>
    <w:rsid w:val="00493396"/>
    <w:rsid w:val="004A30DB"/>
    <w:rsid w:val="004B4CA8"/>
    <w:rsid w:val="004D49D8"/>
    <w:rsid w:val="004D5D05"/>
    <w:rsid w:val="004D6FE9"/>
    <w:rsid w:val="004E0E85"/>
    <w:rsid w:val="00512610"/>
    <w:rsid w:val="005305A0"/>
    <w:rsid w:val="005353B1"/>
    <w:rsid w:val="00547C3D"/>
    <w:rsid w:val="0055166B"/>
    <w:rsid w:val="005568B6"/>
    <w:rsid w:val="00557954"/>
    <w:rsid w:val="00580B38"/>
    <w:rsid w:val="005826D8"/>
    <w:rsid w:val="0058454A"/>
    <w:rsid w:val="0058456C"/>
    <w:rsid w:val="005926AE"/>
    <w:rsid w:val="00595E67"/>
    <w:rsid w:val="005A32A4"/>
    <w:rsid w:val="005C44C4"/>
    <w:rsid w:val="005D184F"/>
    <w:rsid w:val="005D6C9E"/>
    <w:rsid w:val="005F34EA"/>
    <w:rsid w:val="005F57E3"/>
    <w:rsid w:val="00613170"/>
    <w:rsid w:val="00626FDF"/>
    <w:rsid w:val="00630666"/>
    <w:rsid w:val="00641249"/>
    <w:rsid w:val="00656B68"/>
    <w:rsid w:val="00674063"/>
    <w:rsid w:val="00691D2F"/>
    <w:rsid w:val="00692818"/>
    <w:rsid w:val="00692CBF"/>
    <w:rsid w:val="00694702"/>
    <w:rsid w:val="006A39A3"/>
    <w:rsid w:val="006A56E2"/>
    <w:rsid w:val="006B192D"/>
    <w:rsid w:val="006B37B2"/>
    <w:rsid w:val="006D5A3D"/>
    <w:rsid w:val="006E6831"/>
    <w:rsid w:val="0071411C"/>
    <w:rsid w:val="00726B40"/>
    <w:rsid w:val="00740C50"/>
    <w:rsid w:val="00743A5B"/>
    <w:rsid w:val="007448B6"/>
    <w:rsid w:val="00776534"/>
    <w:rsid w:val="007B4789"/>
    <w:rsid w:val="007C3CC8"/>
    <w:rsid w:val="007D6E84"/>
    <w:rsid w:val="007E44B1"/>
    <w:rsid w:val="008009CF"/>
    <w:rsid w:val="00801F6B"/>
    <w:rsid w:val="00814F31"/>
    <w:rsid w:val="00820A7D"/>
    <w:rsid w:val="00837F15"/>
    <w:rsid w:val="00840355"/>
    <w:rsid w:val="00843066"/>
    <w:rsid w:val="008747F1"/>
    <w:rsid w:val="00881C6B"/>
    <w:rsid w:val="008974B9"/>
    <w:rsid w:val="008A20C7"/>
    <w:rsid w:val="008A4EBC"/>
    <w:rsid w:val="008B09A3"/>
    <w:rsid w:val="008E1C14"/>
    <w:rsid w:val="008E35D7"/>
    <w:rsid w:val="008F2B06"/>
    <w:rsid w:val="008F7301"/>
    <w:rsid w:val="00901D57"/>
    <w:rsid w:val="009113D6"/>
    <w:rsid w:val="009225E0"/>
    <w:rsid w:val="009662A0"/>
    <w:rsid w:val="0097418A"/>
    <w:rsid w:val="00991D2D"/>
    <w:rsid w:val="009D6491"/>
    <w:rsid w:val="00A1712E"/>
    <w:rsid w:val="00A86A1C"/>
    <w:rsid w:val="00AA280D"/>
    <w:rsid w:val="00AB4E48"/>
    <w:rsid w:val="00AC06E9"/>
    <w:rsid w:val="00AF1BDC"/>
    <w:rsid w:val="00AF41FA"/>
    <w:rsid w:val="00B17861"/>
    <w:rsid w:val="00B22564"/>
    <w:rsid w:val="00B3682E"/>
    <w:rsid w:val="00B40D80"/>
    <w:rsid w:val="00B564B2"/>
    <w:rsid w:val="00B61DBC"/>
    <w:rsid w:val="00B63A3F"/>
    <w:rsid w:val="00BA71FC"/>
    <w:rsid w:val="00BB7E0A"/>
    <w:rsid w:val="00BC5D22"/>
    <w:rsid w:val="00BD7A21"/>
    <w:rsid w:val="00BD7B2D"/>
    <w:rsid w:val="00C02084"/>
    <w:rsid w:val="00C05972"/>
    <w:rsid w:val="00C1075E"/>
    <w:rsid w:val="00C11DF6"/>
    <w:rsid w:val="00C13A13"/>
    <w:rsid w:val="00C30F52"/>
    <w:rsid w:val="00C3533B"/>
    <w:rsid w:val="00C514A3"/>
    <w:rsid w:val="00C54135"/>
    <w:rsid w:val="00C64040"/>
    <w:rsid w:val="00C7384A"/>
    <w:rsid w:val="00C80154"/>
    <w:rsid w:val="00C855B2"/>
    <w:rsid w:val="00C85764"/>
    <w:rsid w:val="00C96458"/>
    <w:rsid w:val="00CA768F"/>
    <w:rsid w:val="00CD39C8"/>
    <w:rsid w:val="00CD4CBC"/>
    <w:rsid w:val="00CD52C6"/>
    <w:rsid w:val="00CF7778"/>
    <w:rsid w:val="00D06C4E"/>
    <w:rsid w:val="00D511E2"/>
    <w:rsid w:val="00D71827"/>
    <w:rsid w:val="00D73019"/>
    <w:rsid w:val="00D775FC"/>
    <w:rsid w:val="00DB332B"/>
    <w:rsid w:val="00DC6432"/>
    <w:rsid w:val="00E54402"/>
    <w:rsid w:val="00E5640A"/>
    <w:rsid w:val="00E570F3"/>
    <w:rsid w:val="00E66136"/>
    <w:rsid w:val="00E80A03"/>
    <w:rsid w:val="00E8240C"/>
    <w:rsid w:val="00E834CF"/>
    <w:rsid w:val="00E84ED8"/>
    <w:rsid w:val="00E90452"/>
    <w:rsid w:val="00EC3021"/>
    <w:rsid w:val="00EE314C"/>
    <w:rsid w:val="00EE3AF4"/>
    <w:rsid w:val="00EF0A9B"/>
    <w:rsid w:val="00EF112A"/>
    <w:rsid w:val="00F03D5F"/>
    <w:rsid w:val="00F07F05"/>
    <w:rsid w:val="00F10428"/>
    <w:rsid w:val="00F4760A"/>
    <w:rsid w:val="00F54294"/>
    <w:rsid w:val="00F62E24"/>
    <w:rsid w:val="00F738C1"/>
    <w:rsid w:val="00F82B5C"/>
    <w:rsid w:val="00F87B35"/>
    <w:rsid w:val="00F92C77"/>
    <w:rsid w:val="00F97546"/>
    <w:rsid w:val="00FA0DFE"/>
    <w:rsid w:val="00FC0A8C"/>
    <w:rsid w:val="00FC20E3"/>
    <w:rsid w:val="00FC75E6"/>
    <w:rsid w:val="00FD2773"/>
    <w:rsid w:val="00FD3239"/>
    <w:rsid w:val="00FD406D"/>
    <w:rsid w:val="00FD4D75"/>
    <w:rsid w:val="00FD675E"/>
    <w:rsid w:val="00FE4607"/>
    <w:rsid w:val="00FF41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E1712"/>
  <w15:docId w15:val="{90C82D58-6BDE-49D0-BA13-7FF9C146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4B1"/>
    <w:pPr>
      <w:spacing w:after="240" w:line="480" w:lineRule="auto"/>
      <w:ind w:firstLine="357"/>
    </w:pPr>
    <w:rPr>
      <w:sz w:val="22"/>
      <w:szCs w:val="22"/>
      <w:lang w:val="id-ID" w:eastAsia="en-US"/>
    </w:rPr>
  </w:style>
  <w:style w:type="paragraph" w:styleId="Heading1">
    <w:name w:val="heading 1"/>
    <w:basedOn w:val="Normal"/>
    <w:next w:val="Normal"/>
    <w:link w:val="Heading1Char"/>
    <w:uiPriority w:val="9"/>
    <w:qFormat/>
    <w:rsid w:val="005C44C4"/>
    <w:pPr>
      <w:spacing w:before="600" w:after="0" w:line="360" w:lineRule="auto"/>
      <w:ind w:firstLine="0"/>
      <w:outlineLvl w:val="0"/>
    </w:pPr>
    <w:rPr>
      <w:rFonts w:ascii="Cambria" w:hAnsi="Cambria"/>
      <w:b/>
      <w:bCs/>
      <w:i/>
      <w:iCs/>
      <w:sz w:val="32"/>
      <w:szCs w:val="32"/>
    </w:rPr>
  </w:style>
  <w:style w:type="paragraph" w:styleId="Heading2">
    <w:name w:val="heading 2"/>
    <w:basedOn w:val="Normal"/>
    <w:next w:val="Normal"/>
    <w:link w:val="Heading2Char"/>
    <w:uiPriority w:val="9"/>
    <w:unhideWhenUsed/>
    <w:qFormat/>
    <w:rsid w:val="005C44C4"/>
    <w:pPr>
      <w:spacing w:before="320" w:after="0" w:line="360" w:lineRule="auto"/>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C44C4"/>
    <w:pPr>
      <w:spacing w:before="320" w:after="0" w:line="360" w:lineRule="auto"/>
      <w:ind w:firstLine="0"/>
      <w:outlineLvl w:val="2"/>
    </w:pPr>
    <w:rPr>
      <w:rFonts w:ascii="Cambria" w:hAnsi="Cambria"/>
      <w:b/>
      <w:bCs/>
      <w:i/>
      <w:iCs/>
      <w:sz w:val="26"/>
      <w:szCs w:val="26"/>
    </w:rPr>
  </w:style>
  <w:style w:type="paragraph" w:styleId="Heading4">
    <w:name w:val="heading 4"/>
    <w:basedOn w:val="Normal"/>
    <w:next w:val="Normal"/>
    <w:link w:val="Heading4Char"/>
    <w:uiPriority w:val="9"/>
    <w:unhideWhenUsed/>
    <w:qFormat/>
    <w:rsid w:val="005C44C4"/>
    <w:pPr>
      <w:spacing w:before="280" w:after="0" w:line="360" w:lineRule="auto"/>
      <w:ind w:firstLine="0"/>
      <w:outlineLvl w:val="3"/>
    </w:pPr>
    <w:rPr>
      <w:rFonts w:ascii="Cambria" w:hAnsi="Cambria"/>
      <w:b/>
      <w:bCs/>
      <w:i/>
      <w:iCs/>
      <w:sz w:val="24"/>
      <w:szCs w:val="24"/>
    </w:rPr>
  </w:style>
  <w:style w:type="paragraph" w:styleId="Heading5">
    <w:name w:val="heading 5"/>
    <w:basedOn w:val="Normal"/>
    <w:next w:val="Normal"/>
    <w:link w:val="Heading5Char"/>
    <w:uiPriority w:val="9"/>
    <w:unhideWhenUsed/>
    <w:qFormat/>
    <w:rsid w:val="005C44C4"/>
    <w:pPr>
      <w:spacing w:before="280" w:after="0" w:line="360" w:lineRule="auto"/>
      <w:ind w:firstLine="0"/>
      <w:outlineLvl w:val="4"/>
    </w:pPr>
    <w:rPr>
      <w:rFonts w:ascii="Cambria" w:hAnsi="Cambria"/>
      <w:b/>
      <w:bCs/>
      <w:i/>
      <w:iCs/>
    </w:rPr>
  </w:style>
  <w:style w:type="paragraph" w:styleId="Heading6">
    <w:name w:val="heading 6"/>
    <w:basedOn w:val="Normal"/>
    <w:next w:val="Normal"/>
    <w:link w:val="Heading6Char"/>
    <w:uiPriority w:val="9"/>
    <w:unhideWhenUsed/>
    <w:qFormat/>
    <w:rsid w:val="005C44C4"/>
    <w:pPr>
      <w:spacing w:before="280" w:after="80" w:line="360" w:lineRule="auto"/>
      <w:ind w:firstLine="0"/>
      <w:outlineLvl w:val="5"/>
    </w:pPr>
    <w:rPr>
      <w:rFonts w:ascii="Cambria" w:hAnsi="Cambria"/>
      <w:b/>
      <w:bCs/>
      <w:i/>
      <w:iCs/>
    </w:rPr>
  </w:style>
  <w:style w:type="paragraph" w:styleId="Heading7">
    <w:name w:val="heading 7"/>
    <w:basedOn w:val="Normal"/>
    <w:next w:val="Normal"/>
    <w:link w:val="Heading7Char"/>
    <w:uiPriority w:val="9"/>
    <w:unhideWhenUsed/>
    <w:qFormat/>
    <w:rsid w:val="005C44C4"/>
    <w:pPr>
      <w:spacing w:before="280" w:after="0" w:line="360" w:lineRule="auto"/>
      <w:ind w:firstLine="0"/>
      <w:outlineLvl w:val="6"/>
    </w:pPr>
    <w:rPr>
      <w:rFonts w:ascii="Cambria" w:hAnsi="Cambria"/>
      <w:b/>
      <w:bCs/>
      <w:i/>
      <w:iCs/>
      <w:sz w:val="20"/>
      <w:szCs w:val="20"/>
    </w:rPr>
  </w:style>
  <w:style w:type="paragraph" w:styleId="Heading8">
    <w:name w:val="heading 8"/>
    <w:basedOn w:val="Normal"/>
    <w:next w:val="Normal"/>
    <w:link w:val="Heading8Char"/>
    <w:uiPriority w:val="9"/>
    <w:semiHidden/>
    <w:unhideWhenUsed/>
    <w:qFormat/>
    <w:rsid w:val="005C44C4"/>
    <w:pPr>
      <w:spacing w:before="280" w:after="0" w:line="360" w:lineRule="auto"/>
      <w:ind w:firstLine="0"/>
      <w:outlineLvl w:val="7"/>
    </w:pPr>
    <w:rPr>
      <w:rFonts w:ascii="Cambria" w:hAnsi="Cambria"/>
      <w:b/>
      <w:bCs/>
      <w:i/>
      <w:iCs/>
      <w:sz w:val="18"/>
      <w:szCs w:val="18"/>
    </w:rPr>
  </w:style>
  <w:style w:type="paragraph" w:styleId="Heading9">
    <w:name w:val="heading 9"/>
    <w:basedOn w:val="Normal"/>
    <w:next w:val="Normal"/>
    <w:link w:val="Heading9Char"/>
    <w:uiPriority w:val="9"/>
    <w:semiHidden/>
    <w:unhideWhenUsed/>
    <w:qFormat/>
    <w:rsid w:val="005C44C4"/>
    <w:pPr>
      <w:spacing w:before="280" w:after="0" w:line="360" w:lineRule="auto"/>
      <w:ind w:firstLine="0"/>
      <w:outlineLvl w:val="8"/>
    </w:pPr>
    <w:rPr>
      <w:rFonts w:ascii="Cambria" w:hAnsi="Cambri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44C4"/>
    <w:pPr>
      <w:spacing w:line="240" w:lineRule="auto"/>
      <w:ind w:firstLine="0"/>
    </w:pPr>
    <w:rPr>
      <w:rFonts w:ascii="Cambria" w:hAnsi="Cambria"/>
      <w:b/>
      <w:bCs/>
      <w:i/>
      <w:iCs/>
      <w:spacing w:val="10"/>
      <w:sz w:val="60"/>
      <w:szCs w:val="60"/>
    </w:rPr>
  </w:style>
  <w:style w:type="character" w:customStyle="1" w:styleId="TitleChar">
    <w:name w:val="Title Char"/>
    <w:link w:val="Title"/>
    <w:uiPriority w:val="10"/>
    <w:rsid w:val="005C44C4"/>
    <w:rPr>
      <w:rFonts w:ascii="Cambria" w:eastAsia="Times New Roman" w:hAnsi="Cambria" w:cs="Times New Roman"/>
      <w:b/>
      <w:bCs/>
      <w:i/>
      <w:iCs/>
      <w:spacing w:val="10"/>
      <w:sz w:val="60"/>
      <w:szCs w:val="60"/>
    </w:rPr>
  </w:style>
  <w:style w:type="character" w:customStyle="1" w:styleId="Heading1Char">
    <w:name w:val="Heading 1 Char"/>
    <w:link w:val="Heading1"/>
    <w:uiPriority w:val="9"/>
    <w:rsid w:val="005C44C4"/>
    <w:rPr>
      <w:rFonts w:ascii="Cambria" w:eastAsia="Times New Roman" w:hAnsi="Cambria" w:cs="Times New Roman"/>
      <w:b/>
      <w:bCs/>
      <w:i/>
      <w:iCs/>
      <w:sz w:val="32"/>
      <w:szCs w:val="32"/>
    </w:rPr>
  </w:style>
  <w:style w:type="character" w:customStyle="1" w:styleId="Heading2Char">
    <w:name w:val="Heading 2 Char"/>
    <w:link w:val="Heading2"/>
    <w:uiPriority w:val="9"/>
    <w:rsid w:val="005C44C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C44C4"/>
    <w:rPr>
      <w:rFonts w:ascii="Cambria" w:eastAsia="Times New Roman" w:hAnsi="Cambria" w:cs="Times New Roman"/>
      <w:b/>
      <w:bCs/>
      <w:i/>
      <w:iCs/>
      <w:sz w:val="26"/>
      <w:szCs w:val="26"/>
    </w:rPr>
  </w:style>
  <w:style w:type="character" w:customStyle="1" w:styleId="Heading4Char">
    <w:name w:val="Heading 4 Char"/>
    <w:link w:val="Heading4"/>
    <w:uiPriority w:val="9"/>
    <w:rsid w:val="005C44C4"/>
    <w:rPr>
      <w:rFonts w:ascii="Cambria" w:eastAsia="Times New Roman" w:hAnsi="Cambria" w:cs="Times New Roman"/>
      <w:b/>
      <w:bCs/>
      <w:i/>
      <w:iCs/>
      <w:sz w:val="24"/>
      <w:szCs w:val="24"/>
    </w:rPr>
  </w:style>
  <w:style w:type="character" w:customStyle="1" w:styleId="Heading5Char">
    <w:name w:val="Heading 5 Char"/>
    <w:link w:val="Heading5"/>
    <w:uiPriority w:val="9"/>
    <w:rsid w:val="005C44C4"/>
    <w:rPr>
      <w:rFonts w:ascii="Cambria" w:eastAsia="Times New Roman" w:hAnsi="Cambria" w:cs="Times New Roman"/>
      <w:b/>
      <w:bCs/>
      <w:i/>
      <w:iCs/>
    </w:rPr>
  </w:style>
  <w:style w:type="character" w:customStyle="1" w:styleId="Heading6Char">
    <w:name w:val="Heading 6 Char"/>
    <w:link w:val="Heading6"/>
    <w:uiPriority w:val="9"/>
    <w:rsid w:val="005C44C4"/>
    <w:rPr>
      <w:rFonts w:ascii="Cambria" w:eastAsia="Times New Roman" w:hAnsi="Cambria" w:cs="Times New Roman"/>
      <w:b/>
      <w:bCs/>
      <w:i/>
      <w:iCs/>
    </w:rPr>
  </w:style>
  <w:style w:type="character" w:customStyle="1" w:styleId="Heading7Char">
    <w:name w:val="Heading 7 Char"/>
    <w:link w:val="Heading7"/>
    <w:uiPriority w:val="9"/>
    <w:rsid w:val="005C44C4"/>
    <w:rPr>
      <w:rFonts w:ascii="Cambria" w:eastAsia="Times New Roman" w:hAnsi="Cambria" w:cs="Times New Roman"/>
      <w:b/>
      <w:bCs/>
      <w:i/>
      <w:iCs/>
      <w:sz w:val="20"/>
      <w:szCs w:val="20"/>
    </w:rPr>
  </w:style>
  <w:style w:type="character" w:customStyle="1" w:styleId="Heading8Char">
    <w:name w:val="Heading 8 Char"/>
    <w:link w:val="Heading8"/>
    <w:uiPriority w:val="9"/>
    <w:semiHidden/>
    <w:rsid w:val="005C44C4"/>
    <w:rPr>
      <w:rFonts w:ascii="Cambria" w:eastAsia="Times New Roman" w:hAnsi="Cambria" w:cs="Times New Roman"/>
      <w:b/>
      <w:bCs/>
      <w:i/>
      <w:iCs/>
      <w:sz w:val="18"/>
      <w:szCs w:val="18"/>
    </w:rPr>
  </w:style>
  <w:style w:type="character" w:customStyle="1" w:styleId="Heading9Char">
    <w:name w:val="Heading 9 Char"/>
    <w:link w:val="Heading9"/>
    <w:uiPriority w:val="9"/>
    <w:semiHidden/>
    <w:rsid w:val="005C44C4"/>
    <w:rPr>
      <w:rFonts w:ascii="Cambria" w:eastAsia="Times New Roman" w:hAnsi="Cambria" w:cs="Times New Roman"/>
      <w:i/>
      <w:iCs/>
      <w:sz w:val="18"/>
      <w:szCs w:val="18"/>
    </w:rPr>
  </w:style>
  <w:style w:type="paragraph" w:styleId="Caption">
    <w:name w:val="caption"/>
    <w:basedOn w:val="Normal"/>
    <w:next w:val="Normal"/>
    <w:uiPriority w:val="35"/>
    <w:unhideWhenUsed/>
    <w:qFormat/>
    <w:rsid w:val="005C44C4"/>
    <w:rPr>
      <w:b/>
      <w:bCs/>
      <w:sz w:val="18"/>
      <w:szCs w:val="18"/>
    </w:rPr>
  </w:style>
  <w:style w:type="paragraph" w:styleId="Subtitle">
    <w:name w:val="Subtitle"/>
    <w:basedOn w:val="Normal"/>
    <w:next w:val="Normal"/>
    <w:link w:val="SubtitleChar"/>
    <w:uiPriority w:val="11"/>
    <w:qFormat/>
    <w:rsid w:val="005C44C4"/>
    <w:pPr>
      <w:spacing w:after="320"/>
      <w:jc w:val="right"/>
    </w:pPr>
    <w:rPr>
      <w:i/>
      <w:iCs/>
      <w:color w:val="808080"/>
      <w:spacing w:val="10"/>
      <w:sz w:val="24"/>
      <w:szCs w:val="24"/>
    </w:rPr>
  </w:style>
  <w:style w:type="character" w:customStyle="1" w:styleId="SubtitleChar">
    <w:name w:val="Subtitle Char"/>
    <w:link w:val="Subtitle"/>
    <w:uiPriority w:val="11"/>
    <w:rsid w:val="005C44C4"/>
    <w:rPr>
      <w:i/>
      <w:iCs/>
      <w:color w:val="808080"/>
      <w:spacing w:val="10"/>
      <w:sz w:val="24"/>
      <w:szCs w:val="24"/>
    </w:rPr>
  </w:style>
  <w:style w:type="character" w:styleId="Strong">
    <w:name w:val="Strong"/>
    <w:uiPriority w:val="22"/>
    <w:qFormat/>
    <w:rsid w:val="005C44C4"/>
    <w:rPr>
      <w:b/>
      <w:bCs/>
      <w:spacing w:val="0"/>
    </w:rPr>
  </w:style>
  <w:style w:type="character" w:styleId="Emphasis">
    <w:name w:val="Emphasis"/>
    <w:uiPriority w:val="20"/>
    <w:qFormat/>
    <w:rsid w:val="005C44C4"/>
    <w:rPr>
      <w:b/>
      <w:bCs/>
      <w:i/>
      <w:iCs/>
      <w:color w:val="auto"/>
    </w:rPr>
  </w:style>
  <w:style w:type="paragraph" w:styleId="NoSpacing">
    <w:name w:val="No Spacing"/>
    <w:aliases w:val="Judul besar,Paragraf biasa"/>
    <w:basedOn w:val="Normal"/>
    <w:uiPriority w:val="1"/>
    <w:qFormat/>
    <w:rsid w:val="005C44C4"/>
    <w:pPr>
      <w:spacing w:after="0" w:line="240" w:lineRule="auto"/>
      <w:ind w:firstLine="0"/>
    </w:pPr>
  </w:style>
  <w:style w:type="paragraph" w:styleId="ListParagraph">
    <w:name w:val="List Paragraph"/>
    <w:basedOn w:val="Normal"/>
    <w:link w:val="ListParagraphChar"/>
    <w:uiPriority w:val="1"/>
    <w:qFormat/>
    <w:rsid w:val="005C44C4"/>
    <w:pPr>
      <w:ind w:left="720"/>
      <w:contextualSpacing/>
    </w:pPr>
  </w:style>
  <w:style w:type="paragraph" w:styleId="Quote">
    <w:name w:val="Quote"/>
    <w:basedOn w:val="Normal"/>
    <w:next w:val="Normal"/>
    <w:link w:val="QuoteChar"/>
    <w:uiPriority w:val="29"/>
    <w:qFormat/>
    <w:rsid w:val="005C44C4"/>
    <w:rPr>
      <w:color w:val="5A5A5A"/>
    </w:rPr>
  </w:style>
  <w:style w:type="character" w:customStyle="1" w:styleId="QuoteChar">
    <w:name w:val="Quote Char"/>
    <w:link w:val="Quote"/>
    <w:uiPriority w:val="29"/>
    <w:rsid w:val="005C44C4"/>
    <w:rPr>
      <w:color w:val="5A5A5A"/>
    </w:rPr>
  </w:style>
  <w:style w:type="paragraph" w:styleId="IntenseQuote">
    <w:name w:val="Intense Quote"/>
    <w:basedOn w:val="Normal"/>
    <w:next w:val="Normal"/>
    <w:link w:val="IntenseQuoteChar"/>
    <w:uiPriority w:val="30"/>
    <w:qFormat/>
    <w:rsid w:val="005C44C4"/>
    <w:pPr>
      <w:spacing w:before="320" w:after="480" w:line="240" w:lineRule="auto"/>
      <w:ind w:left="720" w:right="720" w:firstLine="0"/>
      <w:jc w:val="center"/>
    </w:pPr>
    <w:rPr>
      <w:rFonts w:ascii="Cambria" w:hAnsi="Cambria"/>
      <w:i/>
      <w:iCs/>
      <w:sz w:val="20"/>
      <w:szCs w:val="20"/>
    </w:rPr>
  </w:style>
  <w:style w:type="character" w:customStyle="1" w:styleId="IntenseQuoteChar">
    <w:name w:val="Intense Quote Char"/>
    <w:link w:val="IntenseQuote"/>
    <w:uiPriority w:val="30"/>
    <w:rsid w:val="005C44C4"/>
    <w:rPr>
      <w:rFonts w:ascii="Cambria" w:eastAsia="Times New Roman" w:hAnsi="Cambria" w:cs="Times New Roman"/>
      <w:i/>
      <w:iCs/>
      <w:sz w:val="20"/>
      <w:szCs w:val="20"/>
    </w:rPr>
  </w:style>
  <w:style w:type="character" w:styleId="SubtleEmphasis">
    <w:name w:val="Subtle Emphasis"/>
    <w:uiPriority w:val="19"/>
    <w:qFormat/>
    <w:rsid w:val="005C44C4"/>
    <w:rPr>
      <w:i/>
      <w:iCs/>
      <w:color w:val="5A5A5A"/>
    </w:rPr>
  </w:style>
  <w:style w:type="character" w:styleId="IntenseEmphasis">
    <w:name w:val="Intense Emphasis"/>
    <w:uiPriority w:val="21"/>
    <w:qFormat/>
    <w:rsid w:val="005C44C4"/>
    <w:rPr>
      <w:b/>
      <w:bCs/>
      <w:i/>
      <w:iCs/>
      <w:color w:val="auto"/>
      <w:u w:val="single"/>
    </w:rPr>
  </w:style>
  <w:style w:type="character" w:styleId="SubtleReference">
    <w:name w:val="Subtle Reference"/>
    <w:uiPriority w:val="31"/>
    <w:qFormat/>
    <w:rsid w:val="005C44C4"/>
    <w:rPr>
      <w:smallCaps/>
    </w:rPr>
  </w:style>
  <w:style w:type="character" w:styleId="IntenseReference">
    <w:name w:val="Intense Reference"/>
    <w:uiPriority w:val="32"/>
    <w:qFormat/>
    <w:rsid w:val="005C44C4"/>
    <w:rPr>
      <w:b/>
      <w:bCs/>
      <w:smallCaps/>
      <w:color w:val="auto"/>
    </w:rPr>
  </w:style>
  <w:style w:type="character" w:styleId="BookTitle">
    <w:name w:val="Book Title"/>
    <w:uiPriority w:val="33"/>
    <w:qFormat/>
    <w:rsid w:val="005C44C4"/>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5C44C4"/>
    <w:pPr>
      <w:outlineLvl w:val="9"/>
    </w:pPr>
    <w:rPr>
      <w:lang w:bidi="en-US"/>
    </w:rPr>
  </w:style>
  <w:style w:type="paragraph" w:styleId="Header">
    <w:name w:val="header"/>
    <w:basedOn w:val="Normal"/>
    <w:link w:val="HeaderChar"/>
    <w:uiPriority w:val="99"/>
    <w:unhideWhenUsed/>
    <w:rsid w:val="00744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B6"/>
  </w:style>
  <w:style w:type="paragraph" w:styleId="Footer">
    <w:name w:val="footer"/>
    <w:basedOn w:val="Normal"/>
    <w:link w:val="FooterChar"/>
    <w:uiPriority w:val="99"/>
    <w:unhideWhenUsed/>
    <w:rsid w:val="0074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B6"/>
  </w:style>
  <w:style w:type="paragraph" w:styleId="BalloonText">
    <w:name w:val="Balloon Text"/>
    <w:basedOn w:val="Normal"/>
    <w:link w:val="BalloonTextChar"/>
    <w:uiPriority w:val="99"/>
    <w:semiHidden/>
    <w:unhideWhenUsed/>
    <w:rsid w:val="007448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48B6"/>
    <w:rPr>
      <w:rFonts w:ascii="Tahoma" w:hAnsi="Tahoma" w:cs="Tahoma"/>
      <w:sz w:val="16"/>
      <w:szCs w:val="16"/>
    </w:rPr>
  </w:style>
  <w:style w:type="paragraph" w:styleId="FootnoteText">
    <w:name w:val="footnote text"/>
    <w:basedOn w:val="Normal"/>
    <w:link w:val="FootnoteTextChar"/>
    <w:uiPriority w:val="99"/>
    <w:semiHidden/>
    <w:unhideWhenUsed/>
    <w:rsid w:val="00B40D80"/>
    <w:rPr>
      <w:sz w:val="20"/>
      <w:szCs w:val="20"/>
    </w:rPr>
  </w:style>
  <w:style w:type="character" w:customStyle="1" w:styleId="FootnoteTextChar">
    <w:name w:val="Footnote Text Char"/>
    <w:link w:val="FootnoteText"/>
    <w:uiPriority w:val="99"/>
    <w:semiHidden/>
    <w:rsid w:val="00B40D80"/>
    <w:rPr>
      <w:lang w:val="id-ID"/>
    </w:rPr>
  </w:style>
  <w:style w:type="character" w:styleId="FootnoteReference">
    <w:name w:val="footnote reference"/>
    <w:uiPriority w:val="99"/>
    <w:semiHidden/>
    <w:unhideWhenUsed/>
    <w:rsid w:val="00B40D80"/>
    <w:rPr>
      <w:vertAlign w:val="superscript"/>
    </w:rPr>
  </w:style>
  <w:style w:type="paragraph" w:styleId="Bibliography">
    <w:name w:val="Bibliography"/>
    <w:basedOn w:val="Normal"/>
    <w:next w:val="Normal"/>
    <w:uiPriority w:val="37"/>
    <w:unhideWhenUsed/>
    <w:rsid w:val="00901D57"/>
  </w:style>
  <w:style w:type="paragraph" w:customStyle="1" w:styleId="Default">
    <w:name w:val="Default"/>
    <w:rsid w:val="00395727"/>
    <w:pPr>
      <w:autoSpaceDE w:val="0"/>
      <w:autoSpaceDN w:val="0"/>
      <w:adjustRightInd w:val="0"/>
    </w:pPr>
    <w:rPr>
      <w:rFonts w:cs="Calibri"/>
      <w:color w:val="000000"/>
      <w:sz w:val="24"/>
      <w:szCs w:val="24"/>
      <w:lang w:val="id-ID" w:eastAsia="id-ID"/>
    </w:rPr>
  </w:style>
  <w:style w:type="character" w:styleId="Hyperlink">
    <w:name w:val="Hyperlink"/>
    <w:uiPriority w:val="99"/>
    <w:unhideWhenUsed/>
    <w:rsid w:val="005568B6"/>
    <w:rPr>
      <w:color w:val="0563C1"/>
      <w:u w:val="single"/>
    </w:rPr>
  </w:style>
  <w:style w:type="character" w:styleId="UnresolvedMention">
    <w:name w:val="Unresolved Mention"/>
    <w:uiPriority w:val="99"/>
    <w:semiHidden/>
    <w:unhideWhenUsed/>
    <w:rsid w:val="00405EBB"/>
    <w:rPr>
      <w:color w:val="605E5C"/>
      <w:shd w:val="clear" w:color="auto" w:fill="E1DFDD"/>
    </w:rPr>
  </w:style>
  <w:style w:type="paragraph" w:customStyle="1" w:styleId="TableParagraph">
    <w:name w:val="Table Paragraph"/>
    <w:basedOn w:val="Normal"/>
    <w:uiPriority w:val="1"/>
    <w:qFormat/>
    <w:rsid w:val="00405EBB"/>
    <w:pPr>
      <w:widowControl w:val="0"/>
      <w:autoSpaceDE w:val="0"/>
      <w:autoSpaceDN w:val="0"/>
      <w:spacing w:after="0" w:line="210" w:lineRule="exact"/>
      <w:ind w:firstLine="0"/>
    </w:pPr>
    <w:rPr>
      <w:rFonts w:ascii="Times New Roman" w:hAnsi="Times New Roman"/>
      <w:lang w:val="id"/>
    </w:rPr>
  </w:style>
  <w:style w:type="character" w:customStyle="1" w:styleId="rynqvb">
    <w:name w:val="rynqvb"/>
    <w:basedOn w:val="DefaultParagraphFont"/>
    <w:rsid w:val="00405EBB"/>
  </w:style>
  <w:style w:type="paragraph" w:styleId="BodyText">
    <w:name w:val="Body Text"/>
    <w:basedOn w:val="Normal"/>
    <w:link w:val="BodyTextChar"/>
    <w:uiPriority w:val="1"/>
    <w:qFormat/>
    <w:rsid w:val="00F10428"/>
    <w:pPr>
      <w:widowControl w:val="0"/>
      <w:autoSpaceDE w:val="0"/>
      <w:autoSpaceDN w:val="0"/>
      <w:spacing w:after="0" w:line="240" w:lineRule="auto"/>
      <w:ind w:left="120" w:firstLine="0"/>
      <w:jc w:val="both"/>
    </w:pPr>
    <w:rPr>
      <w:rFonts w:ascii="Times New Roman" w:hAnsi="Times New Roman"/>
      <w:sz w:val="24"/>
      <w:szCs w:val="24"/>
      <w:lang w:val="id"/>
    </w:rPr>
  </w:style>
  <w:style w:type="character" w:customStyle="1" w:styleId="BodyTextChar">
    <w:name w:val="Body Text Char"/>
    <w:link w:val="BodyText"/>
    <w:uiPriority w:val="1"/>
    <w:rsid w:val="00F10428"/>
    <w:rPr>
      <w:rFonts w:ascii="Times New Roman" w:hAnsi="Times New Roman"/>
      <w:sz w:val="24"/>
      <w:szCs w:val="24"/>
      <w:lang w:val="id" w:eastAsia="en-US"/>
    </w:rPr>
  </w:style>
  <w:style w:type="character" w:customStyle="1" w:styleId="ListParagraphChar">
    <w:name w:val="List Paragraph Char"/>
    <w:link w:val="ListParagraph"/>
    <w:uiPriority w:val="1"/>
    <w:rsid w:val="009113D6"/>
    <w:rPr>
      <w:sz w:val="22"/>
      <w:szCs w:val="22"/>
      <w:lang w:val="id-ID" w:eastAsia="en-US"/>
    </w:rPr>
  </w:style>
  <w:style w:type="character" w:styleId="PlaceholderText">
    <w:name w:val="Placeholder Text"/>
    <w:uiPriority w:val="99"/>
    <w:semiHidden/>
    <w:rsid w:val="00E8240C"/>
    <w:rPr>
      <w:color w:val="808080"/>
    </w:rPr>
  </w:style>
  <w:style w:type="character" w:customStyle="1" w:styleId="hwtze">
    <w:name w:val="hwtze"/>
    <w:basedOn w:val="DefaultParagraphFont"/>
    <w:rsid w:val="00493396"/>
  </w:style>
  <w:style w:type="table" w:styleId="TableGrid">
    <w:name w:val="Table Grid"/>
    <w:basedOn w:val="TableNormal"/>
    <w:uiPriority w:val="39"/>
    <w:rsid w:val="00692CBF"/>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85D7D"/>
    <w:rPr>
      <w:sz w:val="16"/>
      <w:szCs w:val="16"/>
    </w:rPr>
  </w:style>
  <w:style w:type="paragraph" w:styleId="CommentText">
    <w:name w:val="annotation text"/>
    <w:basedOn w:val="Normal"/>
    <w:link w:val="CommentTextChar"/>
    <w:uiPriority w:val="99"/>
    <w:unhideWhenUsed/>
    <w:rsid w:val="00385D7D"/>
    <w:rPr>
      <w:sz w:val="20"/>
      <w:szCs w:val="20"/>
    </w:rPr>
  </w:style>
  <w:style w:type="character" w:customStyle="1" w:styleId="CommentTextChar">
    <w:name w:val="Comment Text Char"/>
    <w:link w:val="CommentText"/>
    <w:uiPriority w:val="99"/>
    <w:rsid w:val="00385D7D"/>
    <w:rPr>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6781">
      <w:bodyDiv w:val="1"/>
      <w:marLeft w:val="0"/>
      <w:marRight w:val="0"/>
      <w:marTop w:val="0"/>
      <w:marBottom w:val="0"/>
      <w:divBdr>
        <w:top w:val="none" w:sz="0" w:space="0" w:color="auto"/>
        <w:left w:val="none" w:sz="0" w:space="0" w:color="auto"/>
        <w:bottom w:val="none" w:sz="0" w:space="0" w:color="auto"/>
        <w:right w:val="none" w:sz="0" w:space="0" w:color="auto"/>
      </w:divBdr>
    </w:div>
    <w:div w:id="207767598">
      <w:bodyDiv w:val="1"/>
      <w:marLeft w:val="0"/>
      <w:marRight w:val="0"/>
      <w:marTop w:val="0"/>
      <w:marBottom w:val="0"/>
      <w:divBdr>
        <w:top w:val="none" w:sz="0" w:space="0" w:color="auto"/>
        <w:left w:val="none" w:sz="0" w:space="0" w:color="auto"/>
        <w:bottom w:val="none" w:sz="0" w:space="0" w:color="auto"/>
        <w:right w:val="none" w:sz="0" w:space="0" w:color="auto"/>
      </w:divBdr>
    </w:div>
    <w:div w:id="217908921">
      <w:bodyDiv w:val="1"/>
      <w:marLeft w:val="0"/>
      <w:marRight w:val="0"/>
      <w:marTop w:val="0"/>
      <w:marBottom w:val="0"/>
      <w:divBdr>
        <w:top w:val="none" w:sz="0" w:space="0" w:color="auto"/>
        <w:left w:val="none" w:sz="0" w:space="0" w:color="auto"/>
        <w:bottom w:val="none" w:sz="0" w:space="0" w:color="auto"/>
        <w:right w:val="none" w:sz="0" w:space="0" w:color="auto"/>
      </w:divBdr>
    </w:div>
    <w:div w:id="457645780">
      <w:bodyDiv w:val="1"/>
      <w:marLeft w:val="0"/>
      <w:marRight w:val="0"/>
      <w:marTop w:val="0"/>
      <w:marBottom w:val="0"/>
      <w:divBdr>
        <w:top w:val="none" w:sz="0" w:space="0" w:color="auto"/>
        <w:left w:val="none" w:sz="0" w:space="0" w:color="auto"/>
        <w:bottom w:val="none" w:sz="0" w:space="0" w:color="auto"/>
        <w:right w:val="none" w:sz="0" w:space="0" w:color="auto"/>
      </w:divBdr>
    </w:div>
    <w:div w:id="761604369">
      <w:bodyDiv w:val="1"/>
      <w:marLeft w:val="0"/>
      <w:marRight w:val="0"/>
      <w:marTop w:val="0"/>
      <w:marBottom w:val="0"/>
      <w:divBdr>
        <w:top w:val="none" w:sz="0" w:space="0" w:color="auto"/>
        <w:left w:val="none" w:sz="0" w:space="0" w:color="auto"/>
        <w:bottom w:val="none" w:sz="0" w:space="0" w:color="auto"/>
        <w:right w:val="none" w:sz="0" w:space="0" w:color="auto"/>
      </w:divBdr>
    </w:div>
    <w:div w:id="776406038">
      <w:bodyDiv w:val="1"/>
      <w:marLeft w:val="0"/>
      <w:marRight w:val="0"/>
      <w:marTop w:val="0"/>
      <w:marBottom w:val="0"/>
      <w:divBdr>
        <w:top w:val="none" w:sz="0" w:space="0" w:color="auto"/>
        <w:left w:val="none" w:sz="0" w:space="0" w:color="auto"/>
        <w:bottom w:val="none" w:sz="0" w:space="0" w:color="auto"/>
        <w:right w:val="none" w:sz="0" w:space="0" w:color="auto"/>
      </w:divBdr>
    </w:div>
    <w:div w:id="886182769">
      <w:bodyDiv w:val="1"/>
      <w:marLeft w:val="0"/>
      <w:marRight w:val="0"/>
      <w:marTop w:val="0"/>
      <w:marBottom w:val="0"/>
      <w:divBdr>
        <w:top w:val="none" w:sz="0" w:space="0" w:color="auto"/>
        <w:left w:val="none" w:sz="0" w:space="0" w:color="auto"/>
        <w:bottom w:val="none" w:sz="0" w:space="0" w:color="auto"/>
        <w:right w:val="none" w:sz="0" w:space="0" w:color="auto"/>
      </w:divBdr>
    </w:div>
    <w:div w:id="895318770">
      <w:bodyDiv w:val="1"/>
      <w:marLeft w:val="0"/>
      <w:marRight w:val="0"/>
      <w:marTop w:val="0"/>
      <w:marBottom w:val="0"/>
      <w:divBdr>
        <w:top w:val="none" w:sz="0" w:space="0" w:color="auto"/>
        <w:left w:val="none" w:sz="0" w:space="0" w:color="auto"/>
        <w:bottom w:val="none" w:sz="0" w:space="0" w:color="auto"/>
        <w:right w:val="none" w:sz="0" w:space="0" w:color="auto"/>
      </w:divBdr>
    </w:div>
    <w:div w:id="1003313727">
      <w:bodyDiv w:val="1"/>
      <w:marLeft w:val="0"/>
      <w:marRight w:val="0"/>
      <w:marTop w:val="0"/>
      <w:marBottom w:val="0"/>
      <w:divBdr>
        <w:top w:val="none" w:sz="0" w:space="0" w:color="auto"/>
        <w:left w:val="none" w:sz="0" w:space="0" w:color="auto"/>
        <w:bottom w:val="none" w:sz="0" w:space="0" w:color="auto"/>
        <w:right w:val="none" w:sz="0" w:space="0" w:color="auto"/>
      </w:divBdr>
    </w:div>
    <w:div w:id="1016808072">
      <w:bodyDiv w:val="1"/>
      <w:marLeft w:val="0"/>
      <w:marRight w:val="0"/>
      <w:marTop w:val="0"/>
      <w:marBottom w:val="0"/>
      <w:divBdr>
        <w:top w:val="none" w:sz="0" w:space="0" w:color="auto"/>
        <w:left w:val="none" w:sz="0" w:space="0" w:color="auto"/>
        <w:bottom w:val="none" w:sz="0" w:space="0" w:color="auto"/>
        <w:right w:val="none" w:sz="0" w:space="0" w:color="auto"/>
      </w:divBdr>
    </w:div>
    <w:div w:id="1104959576">
      <w:bodyDiv w:val="1"/>
      <w:marLeft w:val="0"/>
      <w:marRight w:val="0"/>
      <w:marTop w:val="0"/>
      <w:marBottom w:val="0"/>
      <w:divBdr>
        <w:top w:val="none" w:sz="0" w:space="0" w:color="auto"/>
        <w:left w:val="none" w:sz="0" w:space="0" w:color="auto"/>
        <w:bottom w:val="none" w:sz="0" w:space="0" w:color="auto"/>
        <w:right w:val="none" w:sz="0" w:space="0" w:color="auto"/>
      </w:divBdr>
    </w:div>
    <w:div w:id="1322000462">
      <w:bodyDiv w:val="1"/>
      <w:marLeft w:val="0"/>
      <w:marRight w:val="0"/>
      <w:marTop w:val="0"/>
      <w:marBottom w:val="0"/>
      <w:divBdr>
        <w:top w:val="none" w:sz="0" w:space="0" w:color="auto"/>
        <w:left w:val="none" w:sz="0" w:space="0" w:color="auto"/>
        <w:bottom w:val="none" w:sz="0" w:space="0" w:color="auto"/>
        <w:right w:val="none" w:sz="0" w:space="0" w:color="auto"/>
      </w:divBdr>
    </w:div>
    <w:div w:id="1422875619">
      <w:bodyDiv w:val="1"/>
      <w:marLeft w:val="0"/>
      <w:marRight w:val="0"/>
      <w:marTop w:val="0"/>
      <w:marBottom w:val="0"/>
      <w:divBdr>
        <w:top w:val="none" w:sz="0" w:space="0" w:color="auto"/>
        <w:left w:val="none" w:sz="0" w:space="0" w:color="auto"/>
        <w:bottom w:val="none" w:sz="0" w:space="0" w:color="auto"/>
        <w:right w:val="none" w:sz="0" w:space="0" w:color="auto"/>
      </w:divBdr>
    </w:div>
    <w:div w:id="1430931128">
      <w:bodyDiv w:val="1"/>
      <w:marLeft w:val="0"/>
      <w:marRight w:val="0"/>
      <w:marTop w:val="0"/>
      <w:marBottom w:val="0"/>
      <w:divBdr>
        <w:top w:val="none" w:sz="0" w:space="0" w:color="auto"/>
        <w:left w:val="none" w:sz="0" w:space="0" w:color="auto"/>
        <w:bottom w:val="none" w:sz="0" w:space="0" w:color="auto"/>
        <w:right w:val="none" w:sz="0" w:space="0" w:color="auto"/>
      </w:divBdr>
    </w:div>
    <w:div w:id="1740983994">
      <w:bodyDiv w:val="1"/>
      <w:marLeft w:val="0"/>
      <w:marRight w:val="0"/>
      <w:marTop w:val="0"/>
      <w:marBottom w:val="0"/>
      <w:divBdr>
        <w:top w:val="none" w:sz="0" w:space="0" w:color="auto"/>
        <w:left w:val="none" w:sz="0" w:space="0" w:color="auto"/>
        <w:bottom w:val="none" w:sz="0" w:space="0" w:color="auto"/>
        <w:right w:val="none" w:sz="0" w:space="0" w:color="auto"/>
      </w:divBdr>
    </w:div>
    <w:div w:id="1742168873">
      <w:bodyDiv w:val="1"/>
      <w:marLeft w:val="0"/>
      <w:marRight w:val="0"/>
      <w:marTop w:val="0"/>
      <w:marBottom w:val="0"/>
      <w:divBdr>
        <w:top w:val="none" w:sz="0" w:space="0" w:color="auto"/>
        <w:left w:val="none" w:sz="0" w:space="0" w:color="auto"/>
        <w:bottom w:val="none" w:sz="0" w:space="0" w:color="auto"/>
        <w:right w:val="none" w:sz="0" w:space="0" w:color="auto"/>
      </w:divBdr>
      <w:divsChild>
        <w:div w:id="590353208">
          <w:marLeft w:val="60"/>
          <w:marRight w:val="0"/>
          <w:marTop w:val="0"/>
          <w:marBottom w:val="0"/>
          <w:divBdr>
            <w:top w:val="none" w:sz="0" w:space="0" w:color="auto"/>
            <w:left w:val="none" w:sz="0" w:space="0" w:color="auto"/>
            <w:bottom w:val="none" w:sz="0" w:space="0" w:color="auto"/>
            <w:right w:val="none" w:sz="0" w:space="0" w:color="auto"/>
          </w:divBdr>
          <w:divsChild>
            <w:div w:id="108471156">
              <w:marLeft w:val="0"/>
              <w:marRight w:val="0"/>
              <w:marTop w:val="0"/>
              <w:marBottom w:val="0"/>
              <w:divBdr>
                <w:top w:val="none" w:sz="0" w:space="0" w:color="auto"/>
                <w:left w:val="none" w:sz="0" w:space="0" w:color="auto"/>
                <w:bottom w:val="none" w:sz="0" w:space="0" w:color="auto"/>
                <w:right w:val="none" w:sz="0" w:space="0" w:color="auto"/>
              </w:divBdr>
              <w:divsChild>
                <w:div w:id="1790851199">
                  <w:marLeft w:val="0"/>
                  <w:marRight w:val="0"/>
                  <w:marTop w:val="0"/>
                  <w:marBottom w:val="120"/>
                  <w:divBdr>
                    <w:top w:val="single" w:sz="6" w:space="0" w:color="F5F5F5"/>
                    <w:left w:val="single" w:sz="6" w:space="0" w:color="F5F5F5"/>
                    <w:bottom w:val="single" w:sz="6" w:space="0" w:color="F5F5F5"/>
                    <w:right w:val="single" w:sz="6" w:space="0" w:color="F5F5F5"/>
                  </w:divBdr>
                  <w:divsChild>
                    <w:div w:id="576092088">
                      <w:marLeft w:val="0"/>
                      <w:marRight w:val="0"/>
                      <w:marTop w:val="0"/>
                      <w:marBottom w:val="0"/>
                      <w:divBdr>
                        <w:top w:val="none" w:sz="0" w:space="0" w:color="auto"/>
                        <w:left w:val="none" w:sz="0" w:space="0" w:color="auto"/>
                        <w:bottom w:val="none" w:sz="0" w:space="0" w:color="auto"/>
                        <w:right w:val="none" w:sz="0" w:space="0" w:color="auto"/>
                      </w:divBdr>
                      <w:divsChild>
                        <w:div w:id="434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228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llyrusneli95@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ggun.husda@puterabatam.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Deb05</b:Tag>
    <b:SourceType>JournalArticle</b:SourceType>
    <b:Guid>{5CEDF73F-80D2-477B-A0A8-499421EC90BB}</b:Guid>
    <b:Author>
      <b:Author>
        <b:NameList>
          <b:Person>
            <b:Last>Debreceny</b:Last>
            <b:First>R.,</b:First>
            <b:Middle>Lee, S. L., Neo, W. &amp; Toh, J. S.</b:Middle>
          </b:Person>
        </b:NameList>
      </b:Author>
    </b:Author>
    <b:Title>Employing Generalized Audit Software in the Financial Services Sector:Challenges and Opportunities</b:Title>
    <b:JournalName>Managerial Auditing Journal</b:JournalName>
    <b:Year>2005</b:Year>
    <b:Pages>605-618</b:Pages>
    <b:RefOrder>1</b:RefOrder>
  </b:Source>
  <b:Source>
    <b:Tag>Bra03</b:Tag>
    <b:SourceType>JournalArticle</b:SourceType>
    <b:Guid>{1FC73C1F-99EA-4CCC-A762-569350C737E7}</b:Guid>
    <b:Title>Computer Assisted Audit Tools and Techniques:Analysis and Perspectives</b:Title>
    <b:Year>2003</b:Year>
    <b:JournalName>Managerial Auditing Journal</b:JournalName>
    <b:Pages>725-731</b:Pages>
    <b:Author>
      <b:Author>
        <b:NameList>
          <b:Person>
            <b:Last>Braun</b:Last>
            <b:First>R.</b:First>
            <b:Middle>L. &amp; Davis, H. E.</b:Middle>
          </b:Person>
        </b:NameList>
      </b:Author>
    </b:Author>
    <b:RefOrder>2</b:RefOrder>
  </b:Source>
  <b:Source>
    <b:Tag>Cur08</b:Tag>
    <b:SourceType>JournalArticle</b:SourceType>
    <b:Guid>{49B9F5FA-5D15-48CC-AB14-27A2916438B2}</b:Guid>
    <b:Author>
      <b:Author>
        <b:NameList>
          <b:Person>
            <b:Last>Curtis</b:Last>
            <b:First>M.</b:First>
            <b:Middle>B. &amp; Payne, E. A.</b:Middle>
          </b:Person>
        </b:NameList>
      </b:Author>
    </b:Author>
    <b:Title>An Examination of Contextual Factors and Individual Characteristics Affecting Technology Implementation Decisions in Auditing</b:Title>
    <b:JournalName>International Journal of Accounting Information Systems</b:JournalName>
    <b:Year>2008</b:Year>
    <b:Pages>104-121</b:Pages>
    <b:RefOrder>3</b:RefOrder>
  </b:Source>
  <b:Source>
    <b:Tag>Ven03</b:Tag>
    <b:SourceType>JournalArticle</b:SourceType>
    <b:Guid>{32ECF993-46AB-48BD-A869-9B117F283854}</b:Guid>
    <b:Author>
      <b:Author>
        <b:NameList>
          <b:Person>
            <b:Last>Venkatesh</b:Last>
            <b:First>V.,</b:First>
            <b:Middle>Morris, M. G., Davis, G. B. &amp; Davis, F. D.</b:Middle>
          </b:Person>
        </b:NameList>
      </b:Author>
    </b:Author>
    <b:Title>User Acceptance of Information Technology: Toward a Unified</b:Title>
    <b:JournalName>MIS Quarterly</b:JournalName>
    <b:Year>2003</b:Year>
    <b:Pages>425-478</b:Pages>
    <b:RefOrder>4</b:RefOrder>
  </b:Source>
  <b:Source>
    <b:Tag>Tay95</b:Tag>
    <b:SourceType>JournalArticle</b:SourceType>
    <b:Guid>{A969485E-B4AC-44C7-8153-073E0134C2EC}</b:Guid>
    <b:Author>
      <b:Author>
        <b:NameList>
          <b:Person>
            <b:Last>Taylor</b:Last>
            <b:First>S.</b:First>
            <b:Middle>&amp; Todd, P. A.</b:Middle>
          </b:Person>
        </b:NameList>
      </b:Author>
    </b:Author>
    <b:Title>Understanding Information Technology</b:Title>
    <b:JournalName>Information Systems Research</b:JournalName>
    <b:Year>1995</b:Year>
    <b:Pages>144-176</b:Pages>
    <b:RefOrder>5</b:RefOrder>
  </b:Source>
  <b:Source>
    <b:Tag>Tor90</b:Tag>
    <b:SourceType>Book</b:SourceType>
    <b:Guid>{24C0A490-2E85-449F-BDCB-4431C155E5D7}</b:Guid>
    <b:Title>The Processes of Technological</b:Title>
    <b:Year>1990</b:Year>
    <b:City>Lexington, MA</b:City>
    <b:Publisher>Lexington Books</b:Publisher>
    <b:Author>
      <b:Author>
        <b:NameList>
          <b:Person>
            <b:Last>Tornatzky</b:Last>
            <b:First>L.</b:First>
            <b:Middle>G. &amp; Fleischer, M., Chakrabarti, A. K.</b:Middle>
          </b:Person>
        </b:NameList>
      </b:Author>
    </b:Author>
    <b:RefOrder>6</b:RefOrder>
  </b:Source>
  <b:Source>
    <b:Tag>DeL03</b:Tag>
    <b:SourceType>JournalArticle</b:SourceType>
    <b:Guid>{699000CF-B39D-4D76-9D25-0E53CD0ED782}</b:Guid>
    <b:Title>The DeLone and McLean Model of Information Systems Success: A Ten-Year Update</b:Title>
    <b:Year>2003</b:Year>
    <b:Author>
      <b:Author>
        <b:NameList>
          <b:Person>
            <b:Last>DeLone</b:Last>
            <b:First>W.</b:First>
            <b:Middle>H., &amp; McLean, E. R.</b:Middle>
          </b:Person>
        </b:NameList>
      </b:Author>
    </b:Author>
    <b:JournalName>Journal</b:JournalName>
    <b:Pages>9-30</b:Pages>
    <b:RefOrder>7</b:RefOrder>
  </b:Source>
  <b:Source>
    <b:Tag>Par07</b:Tag>
    <b:SourceType>JournalArticle</b:SourceType>
    <b:Guid>{2A72E6B4-2E15-4130-9FE2-BD1FD696610C}</b:Guid>
    <b:Author>
      <b:Author>
        <b:NameList>
          <b:Person>
            <b:Last>Parker</b:Last>
            <b:First>C.</b:First>
            <b:Middle>M. &amp; Castleman, T.</b:Middle>
          </b:Person>
        </b:NameList>
      </b:Author>
    </b:Author>
    <b:Title>New Directions for Research on SME-eBusiness: Insights from an Analysis of Journal Articles from 2003 to 2006</b:Title>
    <b:JournalName>Journal of Information</b:JournalName>
    <b:Year>2007</b:Year>
    <b:Pages>21-40</b:Pages>
    <b:RefOrder>8</b:RefOrder>
  </b:Source>
</b:Sources>
</file>

<file path=customXml/itemProps1.xml><?xml version="1.0" encoding="utf-8"?>
<ds:datastoreItem xmlns:ds="http://schemas.openxmlformats.org/officeDocument/2006/customXml" ds:itemID="{F86DB96D-EE45-4746-A263-52922428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7288</Words>
  <Characters>41548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eCo-Buss | KDI</vt:lpstr>
    </vt:vector>
  </TitlesOfParts>
  <Company>KDI</Company>
  <LinksUpToDate>false</LinksUpToDate>
  <CharactersWithSpaces>48739</CharactersWithSpaces>
  <SharedDoc>false</SharedDoc>
  <HLinks>
    <vt:vector size="12" baseType="variant">
      <vt:variant>
        <vt:i4>3866645</vt:i4>
      </vt:variant>
      <vt:variant>
        <vt:i4>3</vt:i4>
      </vt:variant>
      <vt:variant>
        <vt:i4>0</vt:i4>
      </vt:variant>
      <vt:variant>
        <vt:i4>5</vt:i4>
      </vt:variant>
      <vt:variant>
        <vt:lpwstr>mailto:anggun.husda@puterabatam.ac.id</vt:lpwstr>
      </vt:variant>
      <vt:variant>
        <vt:lpwstr/>
      </vt:variant>
      <vt:variant>
        <vt:i4>5243006</vt:i4>
      </vt:variant>
      <vt:variant>
        <vt:i4>0</vt:i4>
      </vt:variant>
      <vt:variant>
        <vt:i4>0</vt:i4>
      </vt:variant>
      <vt:variant>
        <vt:i4>5</vt:i4>
      </vt:variant>
      <vt:variant>
        <vt:lpwstr>mailto:lillyrusneli95@gmail.com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eCo-Buss | KDI</dc:title>
  <dc:subject/>
  <dc:creator>Riki</dc:creator>
  <cp:keywords/>
  <dc:description/>
  <cp:lastModifiedBy>riki tan</cp:lastModifiedBy>
  <cp:revision>3</cp:revision>
  <cp:lastPrinted>2023-12-08T16:46:00Z</cp:lastPrinted>
  <dcterms:created xsi:type="dcterms:W3CDTF">2023-12-08T16:46:00Z</dcterms:created>
  <dcterms:modified xsi:type="dcterms:W3CDTF">2023-12-08T16:46:00Z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1f5e0aa5-f387-380d-80b3-e765051c47cc</vt:lpwstr>
  </property>
  <property fmtid="{D5CDD505-2E9C-101B-9397-08002B2CF9AE}" pid="24" name="Mendeley Citation Style_1">
    <vt:lpwstr>http://www.zotero.org/styles/apa</vt:lpwstr>
  </property>
</Properties>
</file>